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245BF">
      <w:pPr>
        <w:pStyle w:val="6"/>
        <w:spacing w:before="80"/>
        <w:ind w:left="821" w:right="821" w:firstLine="0"/>
        <w:jc w:val="center"/>
        <w:rPr>
          <w:lang w:val="tr-TR"/>
        </w:rPr>
      </w:pPr>
      <w:bookmarkStart w:id="38" w:name="_GoBack"/>
      <w:bookmarkEnd w:id="38"/>
      <w:r>
        <w:rPr>
          <w:rFonts w:ascii="Arial Narrow" w:hAnsi="Arial Narrow" w:eastAsia="Arial Narrow" w:cs="Arial Narrow"/>
          <w:b w:val="0"/>
          <w:bCs w:val="0"/>
          <w:sz w:val="22"/>
          <w:szCs w:val="22"/>
          <w:lang w:val="tr-TR" w:eastAsia="tr-TR"/>
        </w:rPr>
        <w:drawing>
          <wp:anchor distT="0" distB="0" distL="114300" distR="114300" simplePos="0" relativeHeight="251660288" behindDoc="0" locked="0" layoutInCell="1" allowOverlap="1">
            <wp:simplePos x="0" y="0"/>
            <wp:positionH relativeFrom="column">
              <wp:posOffset>426085</wp:posOffset>
            </wp:positionH>
            <wp:positionV relativeFrom="paragraph">
              <wp:posOffset>-356870</wp:posOffset>
            </wp:positionV>
            <wp:extent cx="2298065" cy="1605915"/>
            <wp:effectExtent l="0" t="0" r="0" b="0"/>
            <wp:wrapNone/>
            <wp:docPr id="1" name="Image 13"/>
            <wp:cNvGraphicFramePr/>
            <a:graphic xmlns:a="http://schemas.openxmlformats.org/drawingml/2006/main">
              <a:graphicData uri="http://schemas.openxmlformats.org/drawingml/2006/picture">
                <pic:pic xmlns:pic="http://schemas.openxmlformats.org/drawingml/2006/picture">
                  <pic:nvPicPr>
                    <pic:cNvPr id="1" name="Image 13"/>
                    <pic:cNvPicPr/>
                  </pic:nvPicPr>
                  <pic:blipFill>
                    <a:blip r:embed="rId10" cstate="print"/>
                    <a:stretch>
                      <a:fillRect/>
                    </a:stretch>
                  </pic:blipFill>
                  <pic:spPr>
                    <a:xfrm>
                      <a:off x="0" y="0"/>
                      <a:ext cx="2300021" cy="1607628"/>
                    </a:xfrm>
                    <a:prstGeom prst="rect">
                      <a:avLst/>
                    </a:prstGeom>
                  </pic:spPr>
                </pic:pic>
              </a:graphicData>
            </a:graphic>
          </wp:anchor>
        </w:drawing>
      </w:r>
    </w:p>
    <w:p w14:paraId="11F29CF7">
      <w:pPr>
        <w:pStyle w:val="6"/>
        <w:spacing w:before="80"/>
        <w:ind w:left="821" w:right="821" w:firstLine="0"/>
        <w:jc w:val="center"/>
        <w:rPr>
          <w:lang w:val="tr-TR"/>
        </w:rPr>
      </w:pPr>
      <w:r>
        <w:rPr>
          <w:rFonts w:ascii="Arial Narrow" w:hAnsi="Arial Narrow" w:eastAsia="Arial Narrow" w:cs="Arial Narrow"/>
          <w:b w:val="0"/>
          <w:bCs w:val="0"/>
          <w:sz w:val="22"/>
          <w:szCs w:val="22"/>
          <w:lang w:val="tr-TR" w:eastAsia="tr-TR"/>
        </w:rPr>
        <w:drawing>
          <wp:anchor distT="0" distB="0" distL="114300" distR="114300" simplePos="0" relativeHeight="251661312" behindDoc="0" locked="0" layoutInCell="1" allowOverlap="1">
            <wp:simplePos x="0" y="0"/>
            <wp:positionH relativeFrom="column">
              <wp:posOffset>4035425</wp:posOffset>
            </wp:positionH>
            <wp:positionV relativeFrom="paragraph">
              <wp:posOffset>-537845</wp:posOffset>
            </wp:positionV>
            <wp:extent cx="2258060" cy="1478915"/>
            <wp:effectExtent l="0" t="0" r="0" b="0"/>
            <wp:wrapNone/>
            <wp:docPr id="2" name="Image 14"/>
            <wp:cNvGraphicFramePr/>
            <a:graphic xmlns:a="http://schemas.openxmlformats.org/drawingml/2006/main">
              <a:graphicData uri="http://schemas.openxmlformats.org/drawingml/2006/picture">
                <pic:pic xmlns:pic="http://schemas.openxmlformats.org/drawingml/2006/picture">
                  <pic:nvPicPr>
                    <pic:cNvPr id="2" name="Image 14"/>
                    <pic:cNvPicPr/>
                  </pic:nvPicPr>
                  <pic:blipFill>
                    <a:blip r:embed="rId11" cstate="print"/>
                    <a:stretch>
                      <a:fillRect/>
                    </a:stretch>
                  </pic:blipFill>
                  <pic:spPr>
                    <a:xfrm>
                      <a:off x="0" y="0"/>
                      <a:ext cx="2258060" cy="1478915"/>
                    </a:xfrm>
                    <a:prstGeom prst="rect">
                      <a:avLst/>
                    </a:prstGeom>
                  </pic:spPr>
                </pic:pic>
              </a:graphicData>
            </a:graphic>
          </wp:anchor>
        </w:drawing>
      </w:r>
    </w:p>
    <w:p w14:paraId="14C76E52">
      <w:pPr>
        <w:pStyle w:val="6"/>
        <w:spacing w:before="80"/>
        <w:ind w:left="821" w:right="821" w:firstLine="0"/>
        <w:jc w:val="center"/>
        <w:rPr>
          <w:lang w:val="tr-TR"/>
        </w:rPr>
      </w:pPr>
    </w:p>
    <w:p w14:paraId="6DEF5BE3">
      <w:pPr>
        <w:pStyle w:val="6"/>
        <w:spacing w:before="80"/>
        <w:ind w:left="821" w:right="821" w:firstLine="0"/>
        <w:jc w:val="center"/>
        <w:rPr>
          <w:lang w:val="tr-TR"/>
        </w:rPr>
      </w:pPr>
    </w:p>
    <w:p w14:paraId="3412CE70">
      <w:pPr>
        <w:pStyle w:val="6"/>
        <w:spacing w:before="80"/>
        <w:ind w:left="821" w:right="821" w:firstLine="0"/>
        <w:jc w:val="center"/>
        <w:rPr>
          <w:lang w:val="tr-TR"/>
        </w:rPr>
      </w:pPr>
    </w:p>
    <w:p w14:paraId="57256106">
      <w:pPr>
        <w:pStyle w:val="6"/>
        <w:spacing w:before="80"/>
        <w:ind w:left="821" w:right="821" w:firstLine="0"/>
        <w:jc w:val="center"/>
        <w:rPr>
          <w:lang w:val="tr-TR"/>
        </w:rPr>
      </w:pPr>
    </w:p>
    <w:p w14:paraId="7CB97C32">
      <w:pPr>
        <w:jc w:val="center"/>
        <w:rPr>
          <w:b/>
          <w:sz w:val="32"/>
          <w:szCs w:val="32"/>
        </w:rPr>
      </w:pPr>
      <w:r>
        <w:rPr>
          <w:b/>
          <w:sz w:val="32"/>
          <w:szCs w:val="32"/>
        </w:rPr>
        <w:t>T.C</w:t>
      </w:r>
    </w:p>
    <w:p w14:paraId="3889B96A">
      <w:pPr>
        <w:spacing w:before="230"/>
        <w:ind w:left="821" w:right="822"/>
        <w:jc w:val="center"/>
        <w:rPr>
          <w:b/>
          <w:sz w:val="32"/>
          <w:szCs w:val="32"/>
        </w:rPr>
      </w:pPr>
      <w:r>
        <w:rPr>
          <w:b/>
          <w:sz w:val="32"/>
          <w:szCs w:val="32"/>
        </w:rPr>
        <w:t>TATVAN KAYMAKAMLIĞI</w:t>
      </w:r>
    </w:p>
    <w:p w14:paraId="65D22951">
      <w:pPr>
        <w:spacing w:before="230"/>
        <w:ind w:left="821" w:right="822"/>
        <w:jc w:val="center"/>
        <w:rPr>
          <w:b/>
          <w:sz w:val="32"/>
          <w:szCs w:val="32"/>
        </w:rPr>
      </w:pPr>
      <w:r>
        <w:rPr>
          <w:b/>
          <w:sz w:val="32"/>
          <w:szCs w:val="32"/>
        </w:rPr>
        <w:t>TATVAN ŞEHİT ÖMER HALİSDEMİR İMAM HATİP ORTAOKULU MÜDÜRLÜĞÜ</w:t>
      </w:r>
    </w:p>
    <w:p w14:paraId="520800DD">
      <w:pPr>
        <w:pStyle w:val="14"/>
        <w:rPr>
          <w:b/>
          <w:sz w:val="28"/>
          <w:lang w:val="tr-TR"/>
        </w:rPr>
      </w:pPr>
    </w:p>
    <w:p w14:paraId="6AA52FB6">
      <w:pPr>
        <w:pStyle w:val="14"/>
        <w:rPr>
          <w:b/>
          <w:sz w:val="28"/>
          <w:lang w:val="tr-TR"/>
        </w:rPr>
      </w:pPr>
    </w:p>
    <w:p w14:paraId="048567A7">
      <w:pPr>
        <w:pStyle w:val="14"/>
        <w:rPr>
          <w:b/>
          <w:sz w:val="28"/>
          <w:lang w:val="tr-TR"/>
        </w:rPr>
      </w:pPr>
    </w:p>
    <w:p w14:paraId="32CC0B72">
      <w:pPr>
        <w:pStyle w:val="14"/>
        <w:rPr>
          <w:b/>
          <w:sz w:val="28"/>
          <w:lang w:val="tr-TR"/>
        </w:rPr>
      </w:pPr>
    </w:p>
    <w:p w14:paraId="31528D29">
      <w:pPr>
        <w:pStyle w:val="14"/>
        <w:spacing w:before="8"/>
        <w:rPr>
          <w:b/>
          <w:sz w:val="41"/>
          <w:lang w:val="tr-TR"/>
        </w:rPr>
      </w:pPr>
    </w:p>
    <w:p w14:paraId="426F564A">
      <w:pPr>
        <w:spacing w:before="1"/>
        <w:ind w:left="821" w:right="821"/>
        <w:jc w:val="center"/>
        <w:rPr>
          <w:b/>
          <w:sz w:val="48"/>
          <w:szCs w:val="48"/>
        </w:rPr>
      </w:pPr>
      <w:r>
        <w:rPr>
          <w:b/>
          <w:sz w:val="48"/>
          <w:szCs w:val="48"/>
        </w:rPr>
        <w:t>2024-2028 STRATEJİK PLANI</w:t>
      </w:r>
    </w:p>
    <w:p w14:paraId="4BFB1298">
      <w:pPr>
        <w:pStyle w:val="14"/>
        <w:rPr>
          <w:b/>
          <w:sz w:val="46"/>
          <w:lang w:val="tr-TR"/>
        </w:rPr>
      </w:pPr>
    </w:p>
    <w:p w14:paraId="3B0A9281">
      <w:pPr>
        <w:pStyle w:val="14"/>
        <w:rPr>
          <w:b/>
          <w:sz w:val="46"/>
          <w:lang w:val="tr-TR"/>
        </w:rPr>
      </w:pPr>
    </w:p>
    <w:p w14:paraId="71285B35">
      <w:pPr>
        <w:spacing w:before="100" w:beforeAutospacing="1" w:after="100" w:afterAutospacing="1" w:line="240" w:lineRule="auto"/>
        <w:rPr>
          <w:rFonts w:ascii="Times New Roman" w:hAnsi="Times New Roman" w:eastAsia="Times New Roman" w:cs="Times New Roman"/>
          <w:kern w:val="0"/>
          <w:sz w:val="24"/>
          <w:szCs w:val="24"/>
          <w:lang w:eastAsia="tr-TR"/>
        </w:rPr>
      </w:pPr>
      <w:r>
        <w:rPr>
          <w:rFonts w:ascii="Times New Roman" w:hAnsi="Times New Roman" w:eastAsia="Times New Roman" w:cs="Times New Roman"/>
          <w:kern w:val="0"/>
          <w:sz w:val="24"/>
          <w:szCs w:val="24"/>
          <w:lang w:eastAsia="tr-TR"/>
        </w:rPr>
        <w:t xml:space="preserve">                                        </w:t>
      </w:r>
      <w:r>
        <w:rPr>
          <w:rFonts w:ascii="Times New Roman" w:hAnsi="Times New Roman" w:eastAsia="Times New Roman" w:cs="Times New Roman"/>
          <w:kern w:val="0"/>
          <w:sz w:val="24"/>
          <w:szCs w:val="24"/>
          <w:lang w:eastAsia="tr-TR"/>
        </w:rPr>
        <w:drawing>
          <wp:inline distT="0" distB="0" distL="0" distR="0">
            <wp:extent cx="3782695" cy="2780665"/>
            <wp:effectExtent l="19050" t="0" r="8255" b="0"/>
            <wp:docPr id="8" name="Resim 3" descr="C:\Users\M. Şerif GÖK\AppData\Local\Packages\Microsoft.Windows.Photos_8wekyb3d8bbwe\TempState\ShareServiceTempFolder\Logo 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descr="C:\Users\M. Şerif GÖK\AppData\Local\Packages\Microsoft.Windows.Photos_8wekyb3d8bbwe\TempState\ShareServiceTempFolder\Logo PNG.jpeg"/>
                    <pic:cNvPicPr>
                      <a:picLocks noChangeAspect="1" noChangeArrowheads="1"/>
                    </pic:cNvPicPr>
                  </pic:nvPicPr>
                  <pic:blipFill>
                    <a:blip r:embed="rId12" cstate="print"/>
                    <a:srcRect/>
                    <a:stretch>
                      <a:fillRect/>
                    </a:stretch>
                  </pic:blipFill>
                  <pic:spPr>
                    <a:xfrm>
                      <a:off x="0" y="0"/>
                      <a:ext cx="3790692" cy="2786767"/>
                    </a:xfrm>
                    <a:prstGeom prst="rect">
                      <a:avLst/>
                    </a:prstGeom>
                    <a:noFill/>
                    <a:ln w="9525">
                      <a:noFill/>
                      <a:miter lim="800000"/>
                      <a:headEnd/>
                      <a:tailEnd/>
                    </a:ln>
                  </pic:spPr>
                </pic:pic>
              </a:graphicData>
            </a:graphic>
          </wp:inline>
        </w:drawing>
      </w:r>
    </w:p>
    <w:p w14:paraId="76FF1358">
      <w:pPr>
        <w:spacing w:line="319" w:lineRule="exact"/>
        <w:ind w:right="803"/>
        <w:rPr>
          <w:sz w:val="56"/>
          <w:szCs w:val="56"/>
        </w:rPr>
      </w:pPr>
    </w:p>
    <w:p w14:paraId="2FEC68CB">
      <w:pPr>
        <w:spacing w:line="319" w:lineRule="exact"/>
        <w:ind w:right="803"/>
        <w:rPr>
          <w:sz w:val="56"/>
          <w:szCs w:val="56"/>
        </w:rPr>
      </w:pPr>
    </w:p>
    <w:p w14:paraId="6B9CAC9C">
      <w:pPr>
        <w:spacing w:line="319" w:lineRule="exact"/>
        <w:ind w:right="803"/>
        <w:jc w:val="center"/>
        <w:rPr>
          <w:rFonts w:ascii="Palatino Linotype"/>
          <w:b/>
          <w:sz w:val="24"/>
        </w:rPr>
      </w:pPr>
      <w:r>
        <w:rPr>
          <w:rFonts w:ascii="Palatino Linotype"/>
          <w:b/>
          <w:spacing w:val="-5"/>
          <w:sz w:val="24"/>
        </w:rPr>
        <w:t>T.C.</w:t>
      </w:r>
    </w:p>
    <w:p w14:paraId="5C170867">
      <w:pPr>
        <w:spacing w:before="197"/>
        <w:ind w:right="803"/>
        <w:jc w:val="center"/>
        <w:rPr>
          <w:rFonts w:ascii="Palatino Linotype" w:hAnsi="Palatino Linotype"/>
          <w:b/>
          <w:sz w:val="24"/>
        </w:rPr>
      </w:pPr>
      <w:r>
        <w:rPr>
          <w:rFonts w:ascii="Palatino Linotype" w:hAnsi="Palatino Linotype"/>
          <w:b/>
          <w:sz w:val="24"/>
        </w:rPr>
        <w:t xml:space="preserve">        TATVAN KAYMAKAMLIĞI</w:t>
      </w:r>
    </w:p>
    <w:p w14:paraId="3660DDD2">
      <w:pPr>
        <w:spacing w:before="197"/>
        <w:ind w:right="803"/>
        <w:jc w:val="center"/>
        <w:rPr>
          <w:rFonts w:ascii="Palatino Linotype" w:hAnsi="Palatino Linotype"/>
          <w:b/>
          <w:sz w:val="24"/>
        </w:rPr>
      </w:pPr>
      <w:r>
        <w:rPr>
          <w:rFonts w:ascii="Palatino Linotype" w:hAnsi="Palatino Linotype"/>
          <w:b/>
          <w:sz w:val="24"/>
        </w:rPr>
        <w:t xml:space="preserve"> TATVAN ŞEHİT ÖMER HALİSDEMİR İMAM</w:t>
      </w:r>
      <w:r>
        <w:rPr>
          <w:rFonts w:ascii="Palatino Linotype" w:hAnsi="Palatino Linotype"/>
          <w:b/>
          <w:spacing w:val="-1"/>
          <w:sz w:val="24"/>
        </w:rPr>
        <w:t xml:space="preserve"> </w:t>
      </w:r>
      <w:r>
        <w:rPr>
          <w:rFonts w:ascii="Palatino Linotype" w:hAnsi="Palatino Linotype"/>
          <w:b/>
          <w:sz w:val="24"/>
        </w:rPr>
        <w:t>HATİP</w:t>
      </w:r>
      <w:r>
        <w:rPr>
          <w:rFonts w:ascii="Palatino Linotype" w:hAnsi="Palatino Linotype"/>
          <w:b/>
          <w:spacing w:val="-4"/>
          <w:sz w:val="24"/>
        </w:rPr>
        <w:t xml:space="preserve"> </w:t>
      </w:r>
      <w:r>
        <w:rPr>
          <w:rFonts w:ascii="Palatino Linotype" w:hAnsi="Palatino Linotype"/>
          <w:b/>
          <w:sz w:val="24"/>
        </w:rPr>
        <w:t>ORTAOKULU</w:t>
      </w:r>
      <w:r>
        <w:rPr>
          <w:rFonts w:ascii="Palatino Linotype" w:hAnsi="Palatino Linotype"/>
          <w:b/>
          <w:spacing w:val="-2"/>
          <w:sz w:val="24"/>
        </w:rPr>
        <w:t xml:space="preserve"> MÜDÜRLÜĞÜ</w:t>
      </w:r>
    </w:p>
    <w:p w14:paraId="13AB11F7">
      <w:pPr>
        <w:spacing w:after="200" w:line="276" w:lineRule="auto"/>
        <w:rPr>
          <w:rFonts w:ascii="Calibri" w:hAnsi="Calibri" w:eastAsia="Calibri"/>
        </w:rPr>
      </w:pPr>
    </w:p>
    <w:p w14:paraId="0F6FEB19">
      <w:pPr>
        <w:jc w:val="center"/>
        <w:rPr>
          <w:sz w:val="56"/>
          <w:szCs w:val="56"/>
        </w:rPr>
      </w:pPr>
      <w:r>
        <w:rPr>
          <w:sz w:val="56"/>
          <w:szCs w:val="56"/>
          <w:lang w:eastAsia="tr-TR"/>
        </w:rPr>
        <w:drawing>
          <wp:inline distT="0" distB="0" distL="0" distR="0">
            <wp:extent cx="6364605" cy="5347970"/>
            <wp:effectExtent l="19050" t="0" r="0" b="0"/>
            <wp:docPr id="9" name="Resim 1" descr="C:\Users\M. Şerif GÖK\Desktop\k_02093752_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 descr="C:\Users\M. Şerif GÖK\Desktop\k_02093752_IMG_6538.jpg"/>
                    <pic:cNvPicPr>
                      <a:picLocks noChangeAspect="1" noChangeArrowheads="1"/>
                    </pic:cNvPicPr>
                  </pic:nvPicPr>
                  <pic:blipFill>
                    <a:blip r:embed="rId13" cstate="print"/>
                    <a:srcRect/>
                    <a:stretch>
                      <a:fillRect/>
                    </a:stretch>
                  </pic:blipFill>
                  <pic:spPr>
                    <a:xfrm>
                      <a:off x="0" y="0"/>
                      <a:ext cx="6373144" cy="5355290"/>
                    </a:xfrm>
                    <a:prstGeom prst="rect">
                      <a:avLst/>
                    </a:prstGeom>
                    <a:noFill/>
                    <a:ln w="9525">
                      <a:noFill/>
                      <a:miter lim="800000"/>
                      <a:headEnd/>
                      <a:tailEnd/>
                    </a:ln>
                  </pic:spPr>
                </pic:pic>
              </a:graphicData>
            </a:graphic>
          </wp:inline>
        </w:drawing>
      </w:r>
    </w:p>
    <w:p w14:paraId="625106E6">
      <w:pPr>
        <w:rPr>
          <w:sz w:val="56"/>
          <w:szCs w:val="56"/>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341110" cy="8566785"/>
                <wp:effectExtent l="6350" t="6350" r="15240" b="18415"/>
                <wp:wrapSquare wrapText="bothSides"/>
                <wp:docPr id="7" name="Dikdörtgen 1"/>
                <wp:cNvGraphicFramePr/>
                <a:graphic xmlns:a="http://schemas.openxmlformats.org/drawingml/2006/main">
                  <a:graphicData uri="http://schemas.microsoft.com/office/word/2010/wordprocessingShape">
                    <wps:wsp>
                      <wps:cNvSpPr/>
                      <wps:spPr>
                        <a:xfrm>
                          <a:off x="0" y="0"/>
                          <a:ext cx="6341110" cy="8566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4FE113D">
                            <w:r>
                              <w:rPr>
                                <w:rFonts w:ascii="Cambria" w:hAnsi="Cambria" w:eastAsia="Cambria" w:cs="Cambria"/>
                                <w:kern w:val="0"/>
                                <w:sz w:val="20"/>
                                <w:lang w:eastAsia="tr-TR"/>
                              </w:rPr>
                              <w:drawing>
                                <wp:inline distT="0" distB="0" distL="0" distR="0">
                                  <wp:extent cx="6368415" cy="8101965"/>
                                  <wp:effectExtent l="0" t="0" r="0" b="0"/>
                                  <wp:docPr id="6" name="Image 9"/>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14" cstate="print"/>
                                          <a:stretch>
                                            <a:fillRect/>
                                          </a:stretch>
                                        </pic:blipFill>
                                        <pic:spPr>
                                          <a:xfrm>
                                            <a:off x="0" y="0"/>
                                            <a:ext cx="6372000" cy="8105949"/>
                                          </a:xfrm>
                                          <a:prstGeom prst="rect">
                                            <a:avLst/>
                                          </a:prstGeom>
                                        </pic:spPr>
                                      </pic:pic>
                                    </a:graphicData>
                                  </a:graphic>
                                </wp:inline>
                              </w:drawing>
                            </w:r>
                          </w:p>
                        </w:txbxContent>
                      </wps:txbx>
                      <wps:bodyPr anchor="ctr" anchorCtr="0" upright="1"/>
                    </wps:wsp>
                  </a:graphicData>
                </a:graphic>
              </wp:anchor>
            </w:drawing>
          </mc:Choice>
          <mc:Fallback>
            <w:pict>
              <v:rect id="Dikdörtgen 1" o:spid="_x0000_s1026" o:spt="1" style="position:absolute;left:0pt;height:674.55pt;width:499.3pt;mso-position-horizontal:center;mso-position-horizontal-relative:margin;mso-position-vertical:center;mso-position-vertical-relative:margin;mso-wrap-distance-bottom:0pt;mso-wrap-distance-left:9pt;mso-wrap-distance-right:9pt;mso-wrap-distance-top:0pt;z-index:25165926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v:fill on="t" focussize="0,0"/>
                <v:stroke weight="1pt" color="#000000" joinstyle="miter"/>
                <v:imagedata o:title=""/>
                <o:lock v:ext="edit" aspectratio="f"/>
                <v:textbox>
                  <w:txbxContent>
                    <w:p w14:paraId="04FE113D">
                      <w:r>
                        <w:rPr>
                          <w:rFonts w:ascii="Cambria" w:hAnsi="Cambria" w:eastAsia="Cambria" w:cs="Cambria"/>
                          <w:kern w:val="0"/>
                          <w:sz w:val="20"/>
                          <w:lang w:eastAsia="tr-TR"/>
                        </w:rPr>
                        <w:drawing>
                          <wp:inline distT="0" distB="0" distL="0" distR="0">
                            <wp:extent cx="6368415" cy="8101965"/>
                            <wp:effectExtent l="0" t="0" r="0" b="0"/>
                            <wp:docPr id="6" name="Image 9"/>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14" cstate="print"/>
                                    <a:stretch>
                                      <a:fillRect/>
                                    </a:stretch>
                                  </pic:blipFill>
                                  <pic:spPr>
                                    <a:xfrm>
                                      <a:off x="0" y="0"/>
                                      <a:ext cx="6372000" cy="8105949"/>
                                    </a:xfrm>
                                    <a:prstGeom prst="rect">
                                      <a:avLst/>
                                    </a:prstGeom>
                                  </pic:spPr>
                                </pic:pic>
                              </a:graphicData>
                            </a:graphic>
                          </wp:inline>
                        </w:drawing>
                      </w:r>
                    </w:p>
                  </w:txbxContent>
                </v:textbox>
                <w10:wrap type="square"/>
              </v:rect>
            </w:pict>
          </mc:Fallback>
        </mc:AlternateContent>
      </w:r>
    </w:p>
    <w:sdt>
      <w:sdtPr>
        <w:rPr>
          <w:rFonts w:asciiTheme="minorHAnsi" w:hAnsiTheme="minorHAnsi" w:eastAsiaTheme="minorHAnsi" w:cstheme="minorBidi"/>
          <w:b w:val="0"/>
          <w:color w:val="auto"/>
          <w:kern w:val="2"/>
          <w:sz w:val="22"/>
          <w:szCs w:val="22"/>
          <w:lang w:eastAsia="en-US"/>
        </w:rPr>
        <w:id w:val="1335647292"/>
        <w:docPartObj>
          <w:docPartGallery w:val="Table of Contents"/>
          <w:docPartUnique/>
        </w:docPartObj>
      </w:sdtPr>
      <w:sdtEndPr>
        <w:rPr>
          <w:rFonts w:asciiTheme="minorHAnsi" w:hAnsiTheme="minorHAnsi" w:eastAsiaTheme="minorHAnsi" w:cstheme="minorBidi"/>
          <w:b w:val="0"/>
          <w:bCs/>
          <w:color w:val="auto"/>
          <w:kern w:val="2"/>
          <w:sz w:val="22"/>
          <w:szCs w:val="22"/>
          <w:lang w:eastAsia="en-US"/>
        </w:rPr>
      </w:sdtEndPr>
      <w:sdtContent>
        <w:p w14:paraId="3EA3A40A">
          <w:pPr>
            <w:pStyle w:val="127"/>
            <w:jc w:val="center"/>
            <w:rPr>
              <w:rFonts w:ascii="Times New Roman" w:hAnsi="Times New Roman"/>
              <w:color w:val="000000" w:themeColor="text1"/>
            </w:rPr>
          </w:pPr>
          <w:r>
            <w:rPr>
              <w:rFonts w:ascii="Times New Roman" w:hAnsi="Times New Roman"/>
              <w:color w:val="000000" w:themeColor="text1"/>
            </w:rPr>
            <w:t>İÇİNDEKİLER</w:t>
          </w:r>
        </w:p>
        <w:p w14:paraId="1071687C">
          <w:pPr>
            <w:pStyle w:val="32"/>
            <w:tabs>
              <w:tab w:val="left" w:pos="480"/>
              <w:tab w:val="right" w:leader="dot" w:pos="10320"/>
            </w:tabs>
            <w:rPr>
              <w:rFonts w:asciiTheme="minorHAnsi" w:hAnsiTheme="minorHAnsi" w:eastAsiaTheme="minorEastAsia" w:cstheme="minorBidi"/>
              <w:b w:val="0"/>
              <w:bCs w:val="0"/>
              <w:caps w:val="0"/>
              <w:sz w:val="22"/>
              <w:szCs w:val="22"/>
            </w:rPr>
          </w:pPr>
          <w:r>
            <w:fldChar w:fldCharType="begin"/>
          </w:r>
          <w:r>
            <w:instrText xml:space="preserve"> TOC \o "1-3" \h \z \u </w:instrText>
          </w:r>
          <w:r>
            <w:fldChar w:fldCharType="separate"/>
          </w:r>
          <w:r>
            <w:fldChar w:fldCharType="begin"/>
          </w:r>
          <w:r>
            <w:instrText xml:space="preserve"> HYPERLINK \l "_Toc167365369" </w:instrText>
          </w:r>
          <w:r>
            <w:fldChar w:fldCharType="separate"/>
          </w:r>
          <w:r>
            <w:rPr>
              <w:rStyle w:val="25"/>
              <w:rFonts w:eastAsia="Cambria"/>
            </w:rPr>
            <w:t>1.</w:t>
          </w:r>
          <w:r>
            <w:rPr>
              <w:rFonts w:asciiTheme="minorHAnsi" w:hAnsiTheme="minorHAnsi" w:eastAsiaTheme="minorEastAsia" w:cstheme="minorBidi"/>
              <w:b w:val="0"/>
              <w:bCs w:val="0"/>
              <w:caps w:val="0"/>
              <w:sz w:val="22"/>
              <w:szCs w:val="22"/>
            </w:rPr>
            <w:tab/>
          </w:r>
          <w:r>
            <w:rPr>
              <w:rStyle w:val="25"/>
              <w:rFonts w:eastAsia="Cambria"/>
            </w:rPr>
            <w:t>GİRİŞ VE STRATEJİK PLANIN HAZIRLIK</w:t>
          </w:r>
          <w:r>
            <w:rPr>
              <w:rStyle w:val="25"/>
              <w:rFonts w:eastAsia="Cambria"/>
              <w:spacing w:val="-24"/>
            </w:rPr>
            <w:t xml:space="preserve"> </w:t>
          </w:r>
          <w:r>
            <w:rPr>
              <w:rStyle w:val="25"/>
              <w:rFonts w:eastAsia="Cambria"/>
            </w:rPr>
            <w:t>SÜRECİ</w:t>
          </w:r>
          <w:r>
            <w:tab/>
          </w:r>
          <w:r>
            <w:fldChar w:fldCharType="begin"/>
          </w:r>
          <w:r>
            <w:instrText xml:space="preserve"> PAGEREF _Toc167365369 \h </w:instrText>
          </w:r>
          <w:r>
            <w:fldChar w:fldCharType="separate"/>
          </w:r>
          <w:r>
            <w:t>6</w:t>
          </w:r>
          <w:r>
            <w:fldChar w:fldCharType="end"/>
          </w:r>
          <w:r>
            <w:fldChar w:fldCharType="end"/>
          </w:r>
        </w:p>
        <w:p w14:paraId="08F4A3E8">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"_Toc167365370" </w:instrText>
          </w:r>
          <w:r>
            <w:fldChar w:fldCharType="separate"/>
          </w:r>
          <w:r>
            <w:rPr>
              <w:rStyle w:val="25"/>
              <w:rFonts w:eastAsia="Cambria"/>
            </w:rPr>
            <w:t>1.1.</w:t>
          </w:r>
          <w:r>
            <w:rPr>
              <w:rFonts w:asciiTheme="minorHAnsi" w:hAnsiTheme="minorHAnsi" w:eastAsiaTheme="minorEastAsia" w:cstheme="minorBidi"/>
              <w:smallCaps w:val="0"/>
              <w:sz w:val="22"/>
              <w:szCs w:val="22"/>
            </w:rPr>
            <w:tab/>
          </w:r>
          <w:r>
            <w:rPr>
              <w:rStyle w:val="25"/>
              <w:rFonts w:eastAsia="Cambria"/>
            </w:rPr>
            <w:t>Strateji Geliştirme Kurulu ve Stratejik Plan</w:t>
          </w:r>
          <w:r>
            <w:rPr>
              <w:rStyle w:val="25"/>
              <w:rFonts w:eastAsia="Cambria"/>
              <w:spacing w:val="-21"/>
            </w:rPr>
            <w:t xml:space="preserve"> </w:t>
          </w:r>
          <w:r>
            <w:rPr>
              <w:rStyle w:val="25"/>
              <w:rFonts w:eastAsia="Cambria"/>
            </w:rPr>
            <w:t>Ekibi</w:t>
          </w:r>
          <w:r>
            <w:tab/>
          </w:r>
          <w:r>
            <w:fldChar w:fldCharType="begin"/>
          </w:r>
          <w:r>
            <w:instrText xml:space="preserve"> PAGEREF _Toc167365370 \h </w:instrText>
          </w:r>
          <w:r>
            <w:fldChar w:fldCharType="separate"/>
          </w:r>
          <w:r>
            <w:t>6</w:t>
          </w:r>
          <w:r>
            <w:fldChar w:fldCharType="end"/>
          </w:r>
          <w:r>
            <w:fldChar w:fldCharType="end"/>
          </w:r>
        </w:p>
        <w:p w14:paraId="1064410F">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"_Toc167365371" </w:instrText>
          </w:r>
          <w:r>
            <w:fldChar w:fldCharType="separate"/>
          </w:r>
          <w:r>
            <w:rPr>
              <w:rStyle w:val="25"/>
              <w:rFonts w:eastAsia="Cambria"/>
            </w:rPr>
            <w:t>1.2.</w:t>
          </w:r>
          <w:r>
            <w:rPr>
              <w:rFonts w:asciiTheme="minorHAnsi" w:hAnsiTheme="minorHAnsi" w:eastAsiaTheme="minorEastAsia" w:cstheme="minorBidi"/>
              <w:smallCaps w:val="0"/>
              <w:sz w:val="22"/>
              <w:szCs w:val="22"/>
            </w:rPr>
            <w:tab/>
          </w:r>
          <w:r>
            <w:rPr>
              <w:rStyle w:val="25"/>
              <w:rFonts w:eastAsia="Cambria"/>
            </w:rPr>
            <w:t>Planlama</w:t>
          </w:r>
          <w:r>
            <w:rPr>
              <w:rStyle w:val="25"/>
              <w:rFonts w:eastAsia="Cambria"/>
              <w:spacing w:val="-8"/>
            </w:rPr>
            <w:t xml:space="preserve"> </w:t>
          </w:r>
          <w:r>
            <w:rPr>
              <w:rStyle w:val="25"/>
              <w:rFonts w:eastAsia="Cambria"/>
            </w:rPr>
            <w:t>Süreci:</w:t>
          </w:r>
          <w:r>
            <w:tab/>
          </w:r>
          <w:r>
            <w:fldChar w:fldCharType="begin"/>
          </w:r>
          <w:r>
            <w:instrText xml:space="preserve"> PAGEREF _Toc167365371 \h </w:instrText>
          </w:r>
          <w:r>
            <w:fldChar w:fldCharType="separate"/>
          </w:r>
          <w:r>
            <w:t>6</w:t>
          </w:r>
          <w:r>
            <w:fldChar w:fldCharType="end"/>
          </w:r>
          <w:r>
            <w:fldChar w:fldCharType="end"/>
          </w:r>
        </w:p>
        <w:p w14:paraId="2F61740B">
          <w:pPr>
            <w:pStyle w:val="32"/>
            <w:tabs>
              <w:tab w:val="left" w:pos="480"/>
              <w:tab w:val="right" w:leader="dot" w:pos="10320"/>
            </w:tabs>
            <w:rPr>
              <w:rFonts w:asciiTheme="minorHAnsi" w:hAnsiTheme="minorHAnsi" w:eastAsiaTheme="minorEastAsia" w:cstheme="minorBidi"/>
              <w:b w:val="0"/>
              <w:bCs w:val="0"/>
              <w:caps w:val="0"/>
              <w:sz w:val="22"/>
              <w:szCs w:val="22"/>
            </w:rPr>
          </w:pPr>
          <w:r>
            <w:fldChar w:fldCharType="begin"/>
          </w:r>
          <w:r>
            <w:instrText xml:space="preserve"> HYPERLINK \l "_Toc167365372" </w:instrText>
          </w:r>
          <w:r>
            <w:fldChar w:fldCharType="separate"/>
          </w:r>
          <w:r>
            <w:rPr>
              <w:rStyle w:val="25"/>
              <w:rFonts w:eastAsia="Cambria"/>
            </w:rPr>
            <w:t>2.</w:t>
          </w:r>
          <w:r>
            <w:rPr>
              <w:rFonts w:asciiTheme="minorHAnsi" w:hAnsiTheme="minorHAnsi" w:eastAsiaTheme="minorEastAsia" w:cstheme="minorBidi"/>
              <w:b w:val="0"/>
              <w:bCs w:val="0"/>
              <w:caps w:val="0"/>
              <w:sz w:val="22"/>
              <w:szCs w:val="22"/>
            </w:rPr>
            <w:tab/>
          </w:r>
          <w:r>
            <w:rPr>
              <w:rStyle w:val="25"/>
              <w:rFonts w:eastAsia="Cambria"/>
            </w:rPr>
            <w:t>DURUM ANALIZI</w:t>
          </w:r>
          <w:r>
            <w:tab/>
          </w:r>
          <w:r>
            <w:fldChar w:fldCharType="begin"/>
          </w:r>
          <w:r>
            <w:instrText xml:space="preserve"> PAGEREF _Toc167365372 \h </w:instrText>
          </w:r>
          <w:r>
            <w:fldChar w:fldCharType="separate"/>
          </w:r>
          <w:r>
            <w:t>7</w:t>
          </w:r>
          <w:r>
            <w:fldChar w:fldCharType="end"/>
          </w:r>
          <w:r>
            <w:fldChar w:fldCharType="end"/>
          </w:r>
        </w:p>
        <w:p w14:paraId="72D8FDD0">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"_Toc167365373" </w:instrText>
          </w:r>
          <w:r>
            <w:fldChar w:fldCharType="separate"/>
          </w:r>
          <w:r>
            <w:rPr>
              <w:rStyle w:val="25"/>
              <w:rFonts w:eastAsia="Cambria"/>
            </w:rPr>
            <w:t>2.1.</w:t>
          </w:r>
          <w:r>
            <w:rPr>
              <w:rFonts w:asciiTheme="minorHAnsi" w:hAnsiTheme="minorHAnsi" w:eastAsiaTheme="minorEastAsia" w:cstheme="minorBidi"/>
              <w:smallCaps w:val="0"/>
              <w:sz w:val="22"/>
              <w:szCs w:val="22"/>
            </w:rPr>
            <w:tab/>
          </w:r>
          <w:r>
            <w:rPr>
              <w:rStyle w:val="25"/>
              <w:rFonts w:eastAsia="Cambria"/>
            </w:rPr>
            <w:t>Kurumsal Tarihçe</w:t>
          </w:r>
          <w:r>
            <w:tab/>
          </w:r>
          <w:r>
            <w:fldChar w:fldCharType="begin"/>
          </w:r>
          <w:r>
            <w:instrText xml:space="preserve"> PAGEREF _Toc167365373 \h </w:instrText>
          </w:r>
          <w:r>
            <w:fldChar w:fldCharType="separate"/>
          </w:r>
          <w:r>
            <w:t>8</w:t>
          </w:r>
          <w:r>
            <w:fldChar w:fldCharType="end"/>
          </w:r>
          <w:r>
            <w:fldChar w:fldCharType="end"/>
          </w:r>
        </w:p>
        <w:p w14:paraId="71E52BFD">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"_Toc167365374" </w:instrText>
          </w:r>
          <w:r>
            <w:fldChar w:fldCharType="separate"/>
          </w:r>
          <w:r>
            <w:rPr>
              <w:rStyle w:val="25"/>
              <w:rFonts w:eastAsia="Cambria"/>
            </w:rPr>
            <w:t>2.2.</w:t>
          </w:r>
          <w:r>
            <w:rPr>
              <w:rFonts w:asciiTheme="minorHAnsi" w:hAnsiTheme="minorHAnsi" w:eastAsiaTheme="minorEastAsia" w:cstheme="minorBidi"/>
              <w:smallCaps w:val="0"/>
              <w:sz w:val="22"/>
              <w:szCs w:val="22"/>
            </w:rPr>
            <w:tab/>
          </w:r>
          <w:r>
            <w:rPr>
              <w:rStyle w:val="25"/>
              <w:rFonts w:eastAsia="Cambria"/>
            </w:rPr>
            <w:t>Uygulanmakta Olan Stratejik Planın Değerlendirilmesi</w:t>
          </w:r>
          <w:r>
            <w:tab/>
          </w:r>
          <w:r>
            <w:fldChar w:fldCharType="begin"/>
          </w:r>
          <w:r>
            <w:instrText xml:space="preserve"> PAGEREF _Toc167365374 \h </w:instrText>
          </w:r>
          <w:r>
            <w:fldChar w:fldCharType="separate"/>
          </w:r>
          <w:r>
            <w:t>9</w:t>
          </w:r>
          <w:r>
            <w:fldChar w:fldCharType="end"/>
          </w:r>
          <w:r>
            <w:fldChar w:fldCharType="end"/>
          </w:r>
        </w:p>
        <w:p w14:paraId="5812658B">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"_Toc167365375" </w:instrText>
          </w:r>
          <w:r>
            <w:fldChar w:fldCharType="separate"/>
          </w:r>
          <w:r>
            <w:rPr>
              <w:rStyle w:val="25"/>
              <w:rFonts w:eastAsia="Cambria"/>
            </w:rPr>
            <w:t>2.3.</w:t>
          </w:r>
          <w:r>
            <w:rPr>
              <w:rFonts w:asciiTheme="minorHAnsi" w:hAnsiTheme="minorHAnsi" w:eastAsiaTheme="minorEastAsia" w:cstheme="minorBidi"/>
              <w:smallCaps w:val="0"/>
              <w:sz w:val="22"/>
              <w:szCs w:val="22"/>
            </w:rPr>
            <w:tab/>
          </w:r>
          <w:r>
            <w:rPr>
              <w:rStyle w:val="25"/>
              <w:rFonts w:eastAsia="Cambria"/>
            </w:rPr>
            <w:t>Yasal  Yükümlülükler ve Mevzuat Analizi</w:t>
          </w:r>
          <w:r>
            <w:tab/>
          </w:r>
          <w:r>
            <w:fldChar w:fldCharType="begin"/>
          </w:r>
          <w:r>
            <w:instrText xml:space="preserve"> PAGEREF _Toc167365375 \h </w:instrText>
          </w:r>
          <w:r>
            <w:fldChar w:fldCharType="separate"/>
          </w:r>
          <w:r>
            <w:t>12</w:t>
          </w:r>
          <w:r>
            <w:fldChar w:fldCharType="end"/>
          </w:r>
          <w:r>
            <w:fldChar w:fldCharType="end"/>
          </w:r>
        </w:p>
        <w:p w14:paraId="240C9B37">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"_Toc167365376" </w:instrText>
          </w:r>
          <w:r>
            <w:fldChar w:fldCharType="separate"/>
          </w:r>
          <w:r>
            <w:rPr>
              <w:rStyle w:val="25"/>
              <w:rFonts w:eastAsia="Cambria"/>
            </w:rPr>
            <w:t>2.3.1.</w:t>
          </w:r>
          <w:r>
            <w:rPr>
              <w:rFonts w:asciiTheme="minorHAnsi" w:hAnsiTheme="minorHAnsi" w:eastAsiaTheme="minorEastAsia" w:cstheme="minorBidi"/>
              <w:smallCaps w:val="0"/>
              <w:sz w:val="22"/>
              <w:szCs w:val="22"/>
            </w:rPr>
            <w:tab/>
          </w:r>
          <w:r>
            <w:rPr>
              <w:rStyle w:val="25"/>
              <w:rFonts w:eastAsia="Cambria"/>
            </w:rPr>
            <w:t>Üst Politika Belgeleri Analizi</w:t>
          </w:r>
          <w:r>
            <w:tab/>
          </w:r>
          <w:r>
            <w:fldChar w:fldCharType="begin"/>
          </w:r>
          <w:r>
            <w:instrText xml:space="preserve"> PAGEREF _Toc167365376 \h </w:instrText>
          </w:r>
          <w:r>
            <w:fldChar w:fldCharType="separate"/>
          </w:r>
          <w:r>
            <w:t>13</w:t>
          </w:r>
          <w:r>
            <w:fldChar w:fldCharType="end"/>
          </w:r>
          <w:r>
            <w:fldChar w:fldCharType="end"/>
          </w:r>
        </w:p>
        <w:p w14:paraId="686854D0">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"_Toc167365377" </w:instrText>
          </w:r>
          <w:r>
            <w:fldChar w:fldCharType="separate"/>
          </w:r>
          <w:r>
            <w:rPr>
              <w:rStyle w:val="25"/>
              <w:rFonts w:eastAsia="Cambria"/>
            </w:rPr>
            <w:t>2.3.2.</w:t>
          </w:r>
          <w:r>
            <w:rPr>
              <w:rFonts w:asciiTheme="minorHAnsi" w:hAnsiTheme="minorHAnsi" w:eastAsiaTheme="minorEastAsia" w:cstheme="minorBidi"/>
              <w:smallCaps w:val="0"/>
              <w:sz w:val="22"/>
              <w:szCs w:val="22"/>
            </w:rPr>
            <w:tab/>
          </w:r>
          <w:r>
            <w:rPr>
              <w:rStyle w:val="25"/>
              <w:rFonts w:eastAsia="Cambria"/>
            </w:rPr>
            <w:t>Faaliyet Alanları ile Ürün/Hizmetlerin Belirlenmesi</w:t>
          </w:r>
          <w:r>
            <w:tab/>
          </w:r>
          <w:r>
            <w:fldChar w:fldCharType="begin"/>
          </w:r>
          <w:r>
            <w:instrText xml:space="preserve"> PAGEREF _Toc167365377 \h </w:instrText>
          </w:r>
          <w:r>
            <w:fldChar w:fldCharType="separate"/>
          </w:r>
          <w:r>
            <w:t>14</w:t>
          </w:r>
          <w:r>
            <w:fldChar w:fldCharType="end"/>
          </w:r>
          <w:r>
            <w:fldChar w:fldCharType="end"/>
          </w:r>
        </w:p>
        <w:p w14:paraId="5BCE58E9">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"_Toc167365378" </w:instrText>
          </w:r>
          <w:r>
            <w:fldChar w:fldCharType="separate"/>
          </w:r>
          <w:r>
            <w:rPr>
              <w:rStyle w:val="25"/>
              <w:rFonts w:eastAsia="Cambria"/>
            </w:rPr>
            <w:t>2.3.3.</w:t>
          </w:r>
          <w:r>
            <w:rPr>
              <w:rFonts w:asciiTheme="minorHAnsi" w:hAnsiTheme="minorHAnsi" w:eastAsiaTheme="minorEastAsia" w:cstheme="minorBidi"/>
              <w:smallCaps w:val="0"/>
              <w:sz w:val="22"/>
              <w:szCs w:val="22"/>
            </w:rPr>
            <w:tab/>
          </w:r>
          <w:r>
            <w:rPr>
              <w:rStyle w:val="25"/>
              <w:rFonts w:eastAsia="Cambria"/>
            </w:rPr>
            <w:t>Paydaş Analizi</w:t>
          </w:r>
          <w:r>
            <w:tab/>
          </w:r>
          <w:r>
            <w:fldChar w:fldCharType="begin"/>
          </w:r>
          <w:r>
            <w:instrText xml:space="preserve"> PAGEREF _Toc167365378 \h </w:instrText>
          </w:r>
          <w:r>
            <w:fldChar w:fldCharType="separate"/>
          </w:r>
          <w:r>
            <w:t>16</w:t>
          </w:r>
          <w:r>
            <w:fldChar w:fldCharType="end"/>
          </w:r>
          <w:r>
            <w:fldChar w:fldCharType="end"/>
          </w:r>
        </w:p>
        <w:p w14:paraId="6DD4B116">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"_Toc167365379" </w:instrText>
          </w:r>
          <w:r>
            <w:fldChar w:fldCharType="separate"/>
          </w:r>
          <w:r>
            <w:rPr>
              <w:rStyle w:val="25"/>
            </w:rPr>
            <w:t>2.4.</w:t>
          </w:r>
          <w:r>
            <w:rPr>
              <w:rFonts w:asciiTheme="minorHAnsi" w:hAnsiTheme="minorHAnsi" w:eastAsiaTheme="minorEastAsia" w:cstheme="minorBidi"/>
              <w:smallCaps w:val="0"/>
              <w:sz w:val="22"/>
              <w:szCs w:val="22"/>
            </w:rPr>
            <w:tab/>
          </w:r>
          <w:r>
            <w:rPr>
              <w:rStyle w:val="25"/>
            </w:rPr>
            <w:t>Paydaş Stratejisi</w:t>
          </w:r>
          <w:r>
            <w:tab/>
          </w:r>
          <w:r>
            <w:fldChar w:fldCharType="begin"/>
          </w:r>
          <w:r>
            <w:instrText xml:space="preserve"> PAGEREF _Toc167365379 \h </w:instrText>
          </w:r>
          <w:r>
            <w:fldChar w:fldCharType="separate"/>
          </w:r>
          <w:r>
            <w:t>21</w:t>
          </w:r>
          <w:r>
            <w:fldChar w:fldCharType="end"/>
          </w:r>
          <w:r>
            <w:fldChar w:fldCharType="end"/>
          </w:r>
        </w:p>
        <w:p w14:paraId="1DD068CF">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"_Toc167365380" </w:instrText>
          </w:r>
          <w:r>
            <w:fldChar w:fldCharType="separate"/>
          </w:r>
          <w:r>
            <w:rPr>
              <w:rStyle w:val="25"/>
              <w:rFonts w:eastAsia="Cambria"/>
            </w:rPr>
            <w:t>2.5.</w:t>
          </w:r>
          <w:r>
            <w:rPr>
              <w:rFonts w:asciiTheme="minorHAnsi" w:hAnsiTheme="minorHAnsi" w:eastAsiaTheme="minorEastAsia" w:cstheme="minorBidi"/>
              <w:smallCaps w:val="0"/>
              <w:sz w:val="22"/>
              <w:szCs w:val="22"/>
            </w:rPr>
            <w:tab/>
          </w:r>
          <w:r>
            <w:rPr>
              <w:rStyle w:val="25"/>
              <w:rFonts w:eastAsia="Cambria"/>
            </w:rPr>
            <w:t>Okul/Kurum İçi Analiz</w:t>
          </w:r>
          <w:r>
            <w:tab/>
          </w:r>
          <w:r>
            <w:fldChar w:fldCharType="begin"/>
          </w:r>
          <w:r>
            <w:instrText xml:space="preserve"> PAGEREF _Toc167365380 \h </w:instrText>
          </w:r>
          <w:r>
            <w:fldChar w:fldCharType="separate"/>
          </w:r>
          <w:r>
            <w:t>25</w:t>
          </w:r>
          <w:r>
            <w:fldChar w:fldCharType="end"/>
          </w:r>
          <w:r>
            <w:fldChar w:fldCharType="end"/>
          </w:r>
        </w:p>
        <w:p w14:paraId="194B6C68">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"_Toc167365381" </w:instrText>
          </w:r>
          <w:r>
            <w:fldChar w:fldCharType="separate"/>
          </w:r>
          <w:r>
            <w:rPr>
              <w:rStyle w:val="25"/>
              <w:rFonts w:eastAsia="Cambria"/>
              <w:lang w:val="en-US"/>
            </w:rPr>
            <w:t>2.6.</w:t>
          </w:r>
          <w:r>
            <w:rPr>
              <w:rFonts w:asciiTheme="minorHAnsi" w:hAnsiTheme="minorHAnsi" w:eastAsiaTheme="minorEastAsia" w:cstheme="minorBidi"/>
              <w:smallCaps w:val="0"/>
              <w:sz w:val="22"/>
              <w:szCs w:val="22"/>
            </w:rPr>
            <w:tab/>
          </w:r>
          <w:r>
            <w:rPr>
              <w:rStyle w:val="25"/>
              <w:rFonts w:eastAsia="Cambria"/>
              <w:lang w:val="en-US"/>
            </w:rPr>
            <w:t>Teşkilat Yapısı</w:t>
          </w:r>
          <w:r>
            <w:tab/>
          </w:r>
          <w:r>
            <w:fldChar w:fldCharType="begin"/>
          </w:r>
          <w:r>
            <w:instrText xml:space="preserve"> PAGEREF _Toc167365381 \h </w:instrText>
          </w:r>
          <w:r>
            <w:fldChar w:fldCharType="separate"/>
          </w:r>
          <w:r>
            <w:t>26</w:t>
          </w:r>
          <w:r>
            <w:fldChar w:fldCharType="end"/>
          </w:r>
          <w:r>
            <w:fldChar w:fldCharType="end"/>
          </w:r>
        </w:p>
        <w:p w14:paraId="788E14CC">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"_Toc167365382" </w:instrText>
          </w:r>
          <w:r>
            <w:fldChar w:fldCharType="separate"/>
          </w:r>
          <w:r>
            <w:rPr>
              <w:rStyle w:val="25"/>
              <w:rFonts w:eastAsia="Cambria"/>
            </w:rPr>
            <w:t>2.7.</w:t>
          </w:r>
          <w:r>
            <w:rPr>
              <w:rFonts w:asciiTheme="minorHAnsi" w:hAnsiTheme="minorHAnsi" w:eastAsiaTheme="minorEastAsia" w:cstheme="minorBidi"/>
              <w:smallCaps w:val="0"/>
              <w:sz w:val="22"/>
              <w:szCs w:val="22"/>
            </w:rPr>
            <w:tab/>
          </w:r>
          <w:r>
            <w:rPr>
              <w:rStyle w:val="25"/>
              <w:rFonts w:eastAsia="Cambria"/>
            </w:rPr>
            <w:t>İnsan Kaynakları</w:t>
          </w:r>
          <w:r>
            <w:tab/>
          </w:r>
          <w:r>
            <w:fldChar w:fldCharType="begin"/>
          </w:r>
          <w:r>
            <w:instrText xml:space="preserve"> PAGEREF _Toc167365382 \h </w:instrText>
          </w:r>
          <w:r>
            <w:fldChar w:fldCharType="separate"/>
          </w:r>
          <w:r>
            <w:t>27</w:t>
          </w:r>
          <w:r>
            <w:fldChar w:fldCharType="end"/>
          </w:r>
          <w:r>
            <w:fldChar w:fldCharType="end"/>
          </w:r>
        </w:p>
        <w:p w14:paraId="77215838">
          <w:pPr>
            <w:pStyle w:val="34"/>
            <w:rPr>
              <w:rFonts w:asciiTheme="minorHAnsi" w:hAnsiTheme="minorHAnsi" w:eastAsiaTheme="minorEastAsia" w:cstheme="minorBidi"/>
              <w:iCs w:val="0"/>
              <w:sz w:val="22"/>
              <w:szCs w:val="22"/>
            </w:rPr>
          </w:pPr>
          <w:r>
            <w:fldChar w:fldCharType="begin"/>
          </w:r>
          <w:r>
            <w:instrText xml:space="preserve"> HYPERLINK \l "_Toc167365383" </w:instrText>
          </w:r>
          <w:r>
            <w:fldChar w:fldCharType="separate"/>
          </w:r>
          <w:r>
            <w:rPr>
              <w:rStyle w:val="25"/>
              <w:rFonts w:eastAsia="Times New Roman"/>
            </w:rPr>
            <w:t>Okul</w:t>
          </w:r>
          <w:r>
            <w:rPr>
              <w:rStyle w:val="25"/>
              <w:rFonts w:eastAsia="Times New Roman"/>
              <w:spacing w:val="-8"/>
            </w:rPr>
            <w:t xml:space="preserve"> </w:t>
          </w:r>
          <w:r>
            <w:rPr>
              <w:rStyle w:val="25"/>
              <w:rFonts w:eastAsia="Times New Roman"/>
            </w:rPr>
            <w:t>Personel</w:t>
          </w:r>
          <w:r>
            <w:rPr>
              <w:rStyle w:val="25"/>
              <w:rFonts w:eastAsia="Times New Roman"/>
              <w:spacing w:val="-6"/>
            </w:rPr>
            <w:t xml:space="preserve"> </w:t>
          </w:r>
          <w:r>
            <w:rPr>
              <w:rStyle w:val="25"/>
              <w:rFonts w:eastAsia="Times New Roman"/>
              <w:spacing w:val="-2"/>
            </w:rPr>
            <w:t>Listesi</w:t>
          </w:r>
          <w:r>
            <w:tab/>
          </w:r>
          <w:r>
            <w:fldChar w:fldCharType="begin"/>
          </w:r>
          <w:r>
            <w:instrText xml:space="preserve"> PAGEREF _Toc167365383 \h </w:instrText>
          </w:r>
          <w:r>
            <w:fldChar w:fldCharType="separate"/>
          </w:r>
          <w:r>
            <w:t>28</w:t>
          </w:r>
          <w:r>
            <w:fldChar w:fldCharType="end"/>
          </w:r>
          <w:r>
            <w:fldChar w:fldCharType="end"/>
          </w:r>
        </w:p>
        <w:p w14:paraId="4F808623">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"_Toc167365384" </w:instrText>
          </w:r>
          <w:r>
            <w:fldChar w:fldCharType="separate"/>
          </w:r>
          <w:r>
            <w:rPr>
              <w:rStyle w:val="25"/>
              <w:rFonts w:eastAsia="Cambria"/>
            </w:rPr>
            <w:t>2.8.</w:t>
          </w:r>
          <w:r>
            <w:rPr>
              <w:rFonts w:asciiTheme="minorHAnsi" w:hAnsiTheme="minorHAnsi" w:eastAsiaTheme="minorEastAsia" w:cstheme="minorBidi"/>
              <w:smallCaps w:val="0"/>
              <w:sz w:val="22"/>
              <w:szCs w:val="22"/>
            </w:rPr>
            <w:tab/>
          </w:r>
          <w:r>
            <w:rPr>
              <w:rStyle w:val="25"/>
              <w:rFonts w:eastAsia="Cambria"/>
            </w:rPr>
            <w:t>Teknolojik Düzey</w:t>
          </w:r>
          <w:r>
            <w:tab/>
          </w:r>
          <w:r>
            <w:fldChar w:fldCharType="begin"/>
          </w:r>
          <w:r>
            <w:instrText xml:space="preserve"> PAGEREF _Toc167365384 \h </w:instrText>
          </w:r>
          <w:r>
            <w:fldChar w:fldCharType="separate"/>
          </w:r>
          <w:r>
            <w:t>31</w:t>
          </w:r>
          <w:r>
            <w:fldChar w:fldCharType="end"/>
          </w:r>
          <w:r>
            <w:fldChar w:fldCharType="end"/>
          </w:r>
        </w:p>
        <w:p w14:paraId="4E2ED666">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"_Toc167365385" </w:instrText>
          </w:r>
          <w:r>
            <w:fldChar w:fldCharType="separate"/>
          </w:r>
          <w:r>
            <w:rPr>
              <w:rStyle w:val="25"/>
              <w:rFonts w:eastAsia="Cambria"/>
            </w:rPr>
            <w:t>2.9.</w:t>
          </w:r>
          <w:r>
            <w:rPr>
              <w:rFonts w:asciiTheme="minorHAnsi" w:hAnsiTheme="minorHAnsi" w:eastAsiaTheme="minorEastAsia" w:cstheme="minorBidi"/>
              <w:smallCaps w:val="0"/>
              <w:sz w:val="22"/>
              <w:szCs w:val="22"/>
            </w:rPr>
            <w:tab/>
          </w:r>
          <w:r>
            <w:rPr>
              <w:rStyle w:val="25"/>
              <w:rFonts w:eastAsia="Cambria"/>
            </w:rPr>
            <w:t>Mali Kaynaklar</w:t>
          </w:r>
          <w:r>
            <w:tab/>
          </w:r>
          <w:r>
            <w:fldChar w:fldCharType="begin"/>
          </w:r>
          <w:r>
            <w:instrText xml:space="preserve"> PAGEREF _Toc167365385 \h </w:instrText>
          </w:r>
          <w:r>
            <w:fldChar w:fldCharType="separate"/>
          </w:r>
          <w:r>
            <w:t>34</w:t>
          </w:r>
          <w:r>
            <w:fldChar w:fldCharType="end"/>
          </w:r>
          <w:r>
            <w:fldChar w:fldCharType="end"/>
          </w:r>
        </w:p>
        <w:p w14:paraId="56DD2A7C">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"_Toc167365386" </w:instrText>
          </w:r>
          <w:r>
            <w:fldChar w:fldCharType="separate"/>
          </w:r>
          <w:r>
            <w:rPr>
              <w:rStyle w:val="25"/>
              <w:rFonts w:eastAsia="Cambria"/>
              <w:bCs/>
            </w:rPr>
            <w:t>2.10.</w:t>
          </w:r>
          <w:r>
            <w:rPr>
              <w:rFonts w:asciiTheme="minorHAnsi" w:hAnsiTheme="minorHAnsi" w:eastAsiaTheme="minorEastAsia" w:cstheme="minorBidi"/>
              <w:smallCaps w:val="0"/>
              <w:sz w:val="22"/>
              <w:szCs w:val="22"/>
            </w:rPr>
            <w:tab/>
          </w:r>
          <w:r>
            <w:rPr>
              <w:rStyle w:val="25"/>
              <w:rFonts w:eastAsia="Cambria"/>
              <w:i/>
              <w:iCs/>
            </w:rPr>
            <w:t>İstatistiki Veriler</w:t>
          </w:r>
          <w:r>
            <w:tab/>
          </w:r>
          <w:r>
            <w:fldChar w:fldCharType="begin"/>
          </w:r>
          <w:r>
            <w:instrText xml:space="preserve"> PAGEREF _Toc167365386 \h </w:instrText>
          </w:r>
          <w:r>
            <w:fldChar w:fldCharType="separate"/>
          </w:r>
          <w:r>
            <w:t>36</w:t>
          </w:r>
          <w:r>
            <w:fldChar w:fldCharType="end"/>
          </w:r>
          <w:r>
            <w:fldChar w:fldCharType="end"/>
          </w:r>
        </w:p>
        <w:p w14:paraId="080C0C17">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"_Toc167365387" </w:instrText>
          </w:r>
          <w:r>
            <w:fldChar w:fldCharType="separate"/>
          </w:r>
          <w:r>
            <w:rPr>
              <w:rStyle w:val="25"/>
              <w:rFonts w:eastAsia="Cambria"/>
            </w:rPr>
            <w:t>2.11.</w:t>
          </w:r>
          <w:r>
            <w:rPr>
              <w:rFonts w:asciiTheme="minorHAnsi" w:hAnsiTheme="minorHAnsi" w:eastAsiaTheme="minorEastAsia" w:cstheme="minorBidi"/>
              <w:smallCaps w:val="0"/>
              <w:sz w:val="22"/>
              <w:szCs w:val="22"/>
            </w:rPr>
            <w:tab/>
          </w:r>
          <w:r>
            <w:rPr>
              <w:rStyle w:val="25"/>
              <w:rFonts w:eastAsia="Cambria"/>
            </w:rPr>
            <w:t>Çevre Analizi (PESTLE)</w:t>
          </w:r>
          <w:r>
            <w:tab/>
          </w:r>
          <w:r>
            <w:fldChar w:fldCharType="begin"/>
          </w:r>
          <w:r>
            <w:instrText xml:space="preserve"> PAGEREF _Toc167365387 \h </w:instrText>
          </w:r>
          <w:r>
            <w:fldChar w:fldCharType="separate"/>
          </w:r>
          <w:r>
            <w:t>37</w:t>
          </w:r>
          <w:r>
            <w:fldChar w:fldCharType="end"/>
          </w:r>
          <w:r>
            <w:fldChar w:fldCharType="end"/>
          </w:r>
        </w:p>
        <w:p w14:paraId="74C36928">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"_Toc167365388" </w:instrText>
          </w:r>
          <w:r>
            <w:fldChar w:fldCharType="separate"/>
          </w:r>
          <w:r>
            <w:rPr>
              <w:rStyle w:val="25"/>
              <w:rFonts w:eastAsia="Cambria"/>
            </w:rPr>
            <w:t>2.12.</w:t>
          </w:r>
          <w:r>
            <w:rPr>
              <w:rFonts w:asciiTheme="minorHAnsi" w:hAnsiTheme="minorHAnsi" w:eastAsiaTheme="minorEastAsia" w:cstheme="minorBidi"/>
              <w:smallCaps w:val="0"/>
              <w:sz w:val="22"/>
              <w:szCs w:val="22"/>
            </w:rPr>
            <w:tab/>
          </w:r>
          <w:r>
            <w:rPr>
              <w:rStyle w:val="25"/>
              <w:rFonts w:eastAsia="Cambria"/>
            </w:rPr>
            <w:t>GZFT Analizi</w:t>
          </w:r>
          <w:r>
            <w:tab/>
          </w:r>
          <w:r>
            <w:fldChar w:fldCharType="begin"/>
          </w:r>
          <w:r>
            <w:instrText xml:space="preserve"> PAGEREF _Toc167365388 \h </w:instrText>
          </w:r>
          <w:r>
            <w:fldChar w:fldCharType="separate"/>
          </w:r>
          <w:r>
            <w:t>39</w:t>
          </w:r>
          <w:r>
            <w:fldChar w:fldCharType="end"/>
          </w:r>
          <w:r>
            <w:fldChar w:fldCharType="end"/>
          </w:r>
        </w:p>
        <w:p w14:paraId="670BAA50">
          <w:pPr>
            <w:pStyle w:val="34"/>
            <w:rPr>
              <w:rFonts w:asciiTheme="minorHAnsi" w:hAnsiTheme="minorHAnsi" w:eastAsiaTheme="minorEastAsia" w:cstheme="minorBidi"/>
              <w:iCs w:val="0"/>
              <w:sz w:val="22"/>
              <w:szCs w:val="22"/>
            </w:rPr>
          </w:pPr>
          <w:r>
            <w:fldChar w:fldCharType="begin"/>
          </w:r>
          <w:r>
            <w:instrText xml:space="preserve"> HYPERLINK \l "_Toc167365389" </w:instrText>
          </w:r>
          <w:r>
            <w:fldChar w:fldCharType="separate"/>
          </w:r>
          <w:r>
            <w:rPr>
              <w:rStyle w:val="25"/>
            </w:rPr>
            <w:t>İçsel Faktörler</w:t>
          </w:r>
          <w:r>
            <w:tab/>
          </w:r>
          <w:r>
            <w:fldChar w:fldCharType="begin"/>
          </w:r>
          <w:r>
            <w:instrText xml:space="preserve"> PAGEREF _Toc167365389 \h </w:instrText>
          </w:r>
          <w:r>
            <w:fldChar w:fldCharType="separate"/>
          </w:r>
          <w:r>
            <w:t>39</w:t>
          </w:r>
          <w:r>
            <w:fldChar w:fldCharType="end"/>
          </w:r>
          <w:r>
            <w:fldChar w:fldCharType="end"/>
          </w:r>
        </w:p>
        <w:p w14:paraId="2507E59D">
          <w:pPr>
            <w:pStyle w:val="34"/>
            <w:rPr>
              <w:rFonts w:asciiTheme="minorHAnsi" w:hAnsiTheme="minorHAnsi" w:eastAsiaTheme="minorEastAsia" w:cstheme="minorBidi"/>
              <w:iCs w:val="0"/>
              <w:sz w:val="22"/>
              <w:szCs w:val="22"/>
            </w:rPr>
          </w:pPr>
          <w:r>
            <w:fldChar w:fldCharType="begin"/>
          </w:r>
          <w:r>
            <w:instrText xml:space="preserve"> HYPERLINK \l "_Toc167365390" </w:instrText>
          </w:r>
          <w:r>
            <w:fldChar w:fldCharType="separate"/>
          </w:r>
          <w:r>
            <w:rPr>
              <w:rStyle w:val="25"/>
            </w:rPr>
            <w:t>Dışsal Faktörler</w:t>
          </w:r>
          <w:r>
            <w:tab/>
          </w:r>
          <w:r>
            <w:fldChar w:fldCharType="begin"/>
          </w:r>
          <w:r>
            <w:instrText xml:space="preserve"> PAGEREF _Toc167365390 \h </w:instrText>
          </w:r>
          <w:r>
            <w:fldChar w:fldCharType="separate"/>
          </w:r>
          <w:r>
            <w:t>42</w:t>
          </w:r>
          <w:r>
            <w:fldChar w:fldCharType="end"/>
          </w:r>
          <w:r>
            <w:fldChar w:fldCharType="end"/>
          </w:r>
        </w:p>
        <w:p w14:paraId="4C4BD971">
          <w:pPr>
            <w:pStyle w:val="34"/>
            <w:rPr>
              <w:rFonts w:asciiTheme="minorHAnsi" w:hAnsiTheme="minorHAnsi" w:eastAsiaTheme="minorEastAsia" w:cstheme="minorBidi"/>
              <w:iCs w:val="0"/>
              <w:sz w:val="22"/>
              <w:szCs w:val="22"/>
            </w:rPr>
          </w:pPr>
          <w:r>
            <w:fldChar w:fldCharType="begin"/>
          </w:r>
          <w:r>
            <w:instrText xml:space="preserve"> HYPERLINK \l "_Toc167365391" </w:instrText>
          </w:r>
          <w:r>
            <w:fldChar w:fldCharType="separate"/>
          </w:r>
          <w:r>
            <w:rPr>
              <w:rStyle w:val="25"/>
              <w:bCs/>
            </w:rPr>
            <w:t>2.13.</w:t>
          </w:r>
          <w:r>
            <w:rPr>
              <w:rFonts w:asciiTheme="minorHAnsi" w:hAnsiTheme="minorHAnsi" w:eastAsiaTheme="minorEastAsia" w:cstheme="minorBidi"/>
              <w:iCs w:val="0"/>
              <w:sz w:val="22"/>
              <w:szCs w:val="22"/>
            </w:rPr>
            <w:tab/>
          </w:r>
          <w:r>
            <w:rPr>
              <w:rStyle w:val="25"/>
            </w:rPr>
            <w:t>Tespit ve İhtiyaçların Belirlenmesi</w:t>
          </w:r>
          <w:r>
            <w:tab/>
          </w:r>
          <w:r>
            <w:fldChar w:fldCharType="begin"/>
          </w:r>
          <w:r>
            <w:instrText xml:space="preserve"> PAGEREF _Toc167365391 \h </w:instrText>
          </w:r>
          <w:r>
            <w:fldChar w:fldCharType="separate"/>
          </w:r>
          <w:r>
            <w:t>43</w:t>
          </w:r>
          <w:r>
            <w:fldChar w:fldCharType="end"/>
          </w:r>
          <w:r>
            <w:fldChar w:fldCharType="end"/>
          </w:r>
        </w:p>
        <w:p w14:paraId="36B03D6A">
          <w:pPr>
            <w:pStyle w:val="32"/>
            <w:tabs>
              <w:tab w:val="left" w:pos="480"/>
              <w:tab w:val="right" w:leader="dot" w:pos="10320"/>
            </w:tabs>
            <w:rPr>
              <w:rFonts w:asciiTheme="minorHAnsi" w:hAnsiTheme="minorHAnsi" w:eastAsiaTheme="minorEastAsia" w:cstheme="minorBidi"/>
              <w:b w:val="0"/>
              <w:bCs w:val="0"/>
              <w:caps w:val="0"/>
              <w:sz w:val="22"/>
              <w:szCs w:val="22"/>
            </w:rPr>
          </w:pPr>
          <w:r>
            <w:fldChar w:fldCharType="begin"/>
          </w:r>
          <w:r>
            <w:instrText xml:space="preserve"> HYPERLINK \l "_Toc167365392" </w:instrText>
          </w:r>
          <w:r>
            <w:fldChar w:fldCharType="separate"/>
          </w:r>
          <w:r>
            <w:rPr>
              <w:rStyle w:val="25"/>
              <w:rFonts w:eastAsia="Cambria"/>
            </w:rPr>
            <w:t>3.</w:t>
          </w:r>
          <w:r>
            <w:rPr>
              <w:rFonts w:asciiTheme="minorHAnsi" w:hAnsiTheme="minorHAnsi" w:eastAsiaTheme="minorEastAsia" w:cstheme="minorBidi"/>
              <w:b w:val="0"/>
              <w:bCs w:val="0"/>
              <w:caps w:val="0"/>
              <w:sz w:val="22"/>
              <w:szCs w:val="22"/>
            </w:rPr>
            <w:tab/>
          </w:r>
          <w:r>
            <w:rPr>
              <w:rStyle w:val="25"/>
              <w:rFonts w:eastAsia="Cambria"/>
            </w:rPr>
            <w:t>GELECEĞE BAKIŞ</w:t>
          </w:r>
          <w:r>
            <w:tab/>
          </w:r>
          <w:r>
            <w:fldChar w:fldCharType="begin"/>
          </w:r>
          <w:r>
            <w:instrText xml:space="preserve"> PAGEREF _Toc167365392 \h </w:instrText>
          </w:r>
          <w:r>
            <w:fldChar w:fldCharType="separate"/>
          </w:r>
          <w:r>
            <w:t>45</w:t>
          </w:r>
          <w:r>
            <w:fldChar w:fldCharType="end"/>
          </w:r>
          <w:r>
            <w:fldChar w:fldCharType="end"/>
          </w:r>
        </w:p>
        <w:p w14:paraId="03703B85">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"_Toc167365393" </w:instrText>
          </w:r>
          <w:r>
            <w:fldChar w:fldCharType="separate"/>
          </w:r>
          <w:r>
            <w:rPr>
              <w:rStyle w:val="25"/>
              <w:rFonts w:eastAsia="Cambria"/>
            </w:rPr>
            <w:t>3.1.</w:t>
          </w:r>
          <w:r>
            <w:rPr>
              <w:rFonts w:asciiTheme="minorHAnsi" w:hAnsiTheme="minorHAnsi" w:eastAsiaTheme="minorEastAsia" w:cstheme="minorBidi"/>
              <w:smallCaps w:val="0"/>
              <w:sz w:val="22"/>
              <w:szCs w:val="22"/>
            </w:rPr>
            <w:tab/>
          </w:r>
          <w:r>
            <w:rPr>
              <w:rStyle w:val="25"/>
              <w:rFonts w:eastAsia="Cambria"/>
            </w:rPr>
            <w:t>Misyon</w:t>
          </w:r>
          <w:r>
            <w:tab/>
          </w:r>
          <w:r>
            <w:fldChar w:fldCharType="begin"/>
          </w:r>
          <w:r>
            <w:instrText xml:space="preserve"> PAGEREF _Toc167365393 \h </w:instrText>
          </w:r>
          <w:r>
            <w:fldChar w:fldCharType="separate"/>
          </w:r>
          <w:r>
            <w:t>45</w:t>
          </w:r>
          <w:r>
            <w:fldChar w:fldCharType="end"/>
          </w:r>
          <w:r>
            <w:fldChar w:fldCharType="end"/>
          </w:r>
        </w:p>
        <w:p w14:paraId="0A380FB8">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"_Toc167365394" </w:instrText>
          </w:r>
          <w:r>
            <w:fldChar w:fldCharType="separate"/>
          </w:r>
          <w:r>
            <w:rPr>
              <w:rStyle w:val="25"/>
              <w:rFonts w:eastAsia="Cambria"/>
            </w:rPr>
            <w:t>3.2.</w:t>
          </w:r>
          <w:r>
            <w:rPr>
              <w:rFonts w:asciiTheme="minorHAnsi" w:hAnsiTheme="minorHAnsi" w:eastAsiaTheme="minorEastAsia" w:cstheme="minorBidi"/>
              <w:smallCaps w:val="0"/>
              <w:sz w:val="22"/>
              <w:szCs w:val="22"/>
            </w:rPr>
            <w:tab/>
          </w:r>
          <w:r>
            <w:rPr>
              <w:rStyle w:val="25"/>
              <w:rFonts w:eastAsia="Cambria"/>
            </w:rPr>
            <w:t>Vizyon</w:t>
          </w:r>
          <w:r>
            <w:tab/>
          </w:r>
          <w:r>
            <w:fldChar w:fldCharType="begin"/>
          </w:r>
          <w:r>
            <w:instrText xml:space="preserve"> PAGEREF _Toc167365394 \h </w:instrText>
          </w:r>
          <w:r>
            <w:fldChar w:fldCharType="separate"/>
          </w:r>
          <w:r>
            <w:t>45</w:t>
          </w:r>
          <w:r>
            <w:fldChar w:fldCharType="end"/>
          </w:r>
          <w:r>
            <w:fldChar w:fldCharType="end"/>
          </w:r>
        </w:p>
        <w:p w14:paraId="129BDE90">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"_Toc167365395" </w:instrText>
          </w:r>
          <w:r>
            <w:fldChar w:fldCharType="separate"/>
          </w:r>
          <w:r>
            <w:rPr>
              <w:rStyle w:val="25"/>
              <w:rFonts w:eastAsia="Cambria"/>
            </w:rPr>
            <w:t>3.3.</w:t>
          </w:r>
          <w:r>
            <w:rPr>
              <w:rFonts w:asciiTheme="minorHAnsi" w:hAnsiTheme="minorHAnsi" w:eastAsiaTheme="minorEastAsia" w:cstheme="minorBidi"/>
              <w:smallCaps w:val="0"/>
              <w:sz w:val="22"/>
              <w:szCs w:val="22"/>
            </w:rPr>
            <w:tab/>
          </w:r>
          <w:r>
            <w:rPr>
              <w:rStyle w:val="25"/>
              <w:rFonts w:eastAsia="Cambria"/>
            </w:rPr>
            <w:t>Temel Değerler</w:t>
          </w:r>
          <w:r>
            <w:tab/>
          </w:r>
          <w:r>
            <w:fldChar w:fldCharType="begin"/>
          </w:r>
          <w:r>
            <w:instrText xml:space="preserve"> PAGEREF _Toc167365395 \h </w:instrText>
          </w:r>
          <w:r>
            <w:fldChar w:fldCharType="separate"/>
          </w:r>
          <w:r>
            <w:t>46</w:t>
          </w:r>
          <w:r>
            <w:fldChar w:fldCharType="end"/>
          </w:r>
          <w:r>
            <w:fldChar w:fldCharType="end"/>
          </w:r>
        </w:p>
        <w:p w14:paraId="65810877">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"_Toc167365396" </w:instrText>
          </w:r>
          <w:r>
            <w:fldChar w:fldCharType="separate"/>
          </w:r>
          <w:r>
            <w:rPr>
              <w:rStyle w:val="25"/>
              <w:rFonts w:eastAsia="Cambria"/>
            </w:rPr>
            <w:t>3.4.</w:t>
          </w:r>
          <w:r>
            <w:rPr>
              <w:rFonts w:asciiTheme="minorHAnsi" w:hAnsiTheme="minorHAnsi" w:eastAsiaTheme="minorEastAsia" w:cstheme="minorBidi"/>
              <w:smallCaps w:val="0"/>
              <w:sz w:val="22"/>
              <w:szCs w:val="22"/>
            </w:rPr>
            <w:tab/>
          </w:r>
          <w:r>
            <w:rPr>
              <w:rStyle w:val="25"/>
              <w:rFonts w:eastAsia="Cambria"/>
            </w:rPr>
            <w:t>Amaç, Hedef ve Performans Göstergesi ile Stratejilerin Belirlenmesi</w:t>
          </w:r>
          <w:r>
            <w:tab/>
          </w:r>
          <w:r>
            <w:fldChar w:fldCharType="begin"/>
          </w:r>
          <w:r>
            <w:instrText xml:space="preserve"> PAGEREF _Toc167365396 \h </w:instrText>
          </w:r>
          <w:r>
            <w:fldChar w:fldCharType="separate"/>
          </w:r>
          <w:r>
            <w:t>47</w:t>
          </w:r>
          <w:r>
            <w:fldChar w:fldCharType="end"/>
          </w:r>
          <w:r>
            <w:fldChar w:fldCharType="end"/>
          </w:r>
        </w:p>
        <w:p w14:paraId="326C9FF3">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"_Toc167365397" </w:instrText>
          </w:r>
          <w:r>
            <w:fldChar w:fldCharType="separate"/>
          </w:r>
          <w:r>
            <w:rPr>
              <w:rStyle w:val="25"/>
              <w:rFonts w:eastAsia="SimSun"/>
            </w:rPr>
            <w:t>3.5.</w:t>
          </w:r>
          <w:r>
            <w:rPr>
              <w:rFonts w:asciiTheme="minorHAnsi" w:hAnsiTheme="minorHAnsi" w:eastAsiaTheme="minorEastAsia" w:cstheme="minorBidi"/>
              <w:smallCaps w:val="0"/>
              <w:sz w:val="22"/>
              <w:szCs w:val="22"/>
            </w:rPr>
            <w:tab/>
          </w:r>
          <w:r>
            <w:rPr>
              <w:rStyle w:val="25"/>
              <w:rFonts w:eastAsia="SimSun"/>
            </w:rPr>
            <w:t>Eğitim ve Öğretimde Kalitenin Artırılması</w:t>
          </w:r>
          <w:r>
            <w:tab/>
          </w:r>
          <w:r>
            <w:fldChar w:fldCharType="begin"/>
          </w:r>
          <w:r>
            <w:instrText xml:space="preserve"> PAGEREF _Toc167365397 \h </w:instrText>
          </w:r>
          <w:r>
            <w:fldChar w:fldCharType="separate"/>
          </w:r>
          <w:r>
            <w:t>55</w:t>
          </w:r>
          <w:r>
            <w:fldChar w:fldCharType="end"/>
          </w:r>
          <w:r>
            <w:fldChar w:fldCharType="end"/>
          </w:r>
        </w:p>
        <w:p w14:paraId="01BE1860">
          <w:pPr>
            <w:pStyle w:val="33"/>
            <w:tabs>
              <w:tab w:val="left" w:pos="960"/>
              <w:tab w:val="right" w:leader="dot" w:pos="10320"/>
            </w:tabs>
            <w:rPr>
              <w:rFonts w:asciiTheme="minorHAnsi" w:hAnsiTheme="minorHAnsi" w:eastAsiaTheme="minorEastAsia" w:cstheme="minorBidi"/>
              <w:smallCaps w:val="0"/>
              <w:sz w:val="22"/>
              <w:szCs w:val="22"/>
            </w:rPr>
          </w:pPr>
          <w:r>
            <w:fldChar w:fldCharType="begin"/>
          </w:r>
          <w:r>
            <w:instrText xml:space="preserve"> HYPERLINK \l "_Toc167365398" </w:instrText>
          </w:r>
          <w:r>
            <w:fldChar w:fldCharType="separate"/>
          </w:r>
          <w:r>
            <w:rPr>
              <w:rStyle w:val="25"/>
              <w:rFonts w:eastAsia="Cambria"/>
            </w:rPr>
            <w:t>3.6.</w:t>
          </w:r>
          <w:r>
            <w:rPr>
              <w:rFonts w:asciiTheme="minorHAnsi" w:hAnsiTheme="minorHAnsi" w:eastAsiaTheme="minorEastAsia" w:cstheme="minorBidi"/>
              <w:smallCaps w:val="0"/>
              <w:sz w:val="22"/>
              <w:szCs w:val="22"/>
            </w:rPr>
            <w:tab/>
          </w:r>
          <w:r>
            <w:rPr>
              <w:rStyle w:val="25"/>
              <w:rFonts w:eastAsia="Cambria"/>
            </w:rPr>
            <w:t>Maliyetlendirme</w:t>
          </w:r>
          <w:r>
            <w:tab/>
          </w:r>
          <w:r>
            <w:fldChar w:fldCharType="begin"/>
          </w:r>
          <w:r>
            <w:instrText xml:space="preserve"> PAGEREF _Toc167365398 \h </w:instrText>
          </w:r>
          <w:r>
            <w:fldChar w:fldCharType="separate"/>
          </w:r>
          <w:r>
            <w:t>55</w:t>
          </w:r>
          <w:r>
            <w:fldChar w:fldCharType="end"/>
          </w:r>
          <w:r>
            <w:fldChar w:fldCharType="end"/>
          </w:r>
        </w:p>
        <w:p w14:paraId="05020616">
          <w:pPr>
            <w:pStyle w:val="32"/>
            <w:tabs>
              <w:tab w:val="left" w:pos="480"/>
              <w:tab w:val="right" w:leader="dot" w:pos="10320"/>
            </w:tabs>
            <w:rPr>
              <w:rFonts w:asciiTheme="minorHAnsi" w:hAnsiTheme="minorHAnsi" w:eastAsiaTheme="minorEastAsia" w:cstheme="minorBidi"/>
              <w:b w:val="0"/>
              <w:bCs w:val="0"/>
              <w:caps w:val="0"/>
              <w:sz w:val="22"/>
              <w:szCs w:val="22"/>
            </w:rPr>
          </w:pPr>
          <w:r>
            <w:fldChar w:fldCharType="begin"/>
          </w:r>
          <w:r>
            <w:instrText xml:space="preserve"> HYPERLINK \l "_Toc167365399" </w:instrText>
          </w:r>
          <w:r>
            <w:fldChar w:fldCharType="separate"/>
          </w:r>
          <w:r>
            <w:rPr>
              <w:rStyle w:val="25"/>
              <w:rFonts w:eastAsia="Cambria"/>
            </w:rPr>
            <w:t>4.</w:t>
          </w:r>
          <w:r>
            <w:rPr>
              <w:rFonts w:asciiTheme="minorHAnsi" w:hAnsiTheme="minorHAnsi" w:eastAsiaTheme="minorEastAsia" w:cstheme="minorBidi"/>
              <w:b w:val="0"/>
              <w:bCs w:val="0"/>
              <w:caps w:val="0"/>
              <w:sz w:val="22"/>
              <w:szCs w:val="22"/>
            </w:rPr>
            <w:tab/>
          </w:r>
          <w:r>
            <w:rPr>
              <w:rStyle w:val="25"/>
              <w:rFonts w:eastAsia="Cambria"/>
            </w:rPr>
            <w:t>İZLEME VE DEĞERLENDİRME</w:t>
          </w:r>
          <w:r>
            <w:tab/>
          </w:r>
          <w:r>
            <w:fldChar w:fldCharType="begin"/>
          </w:r>
          <w:r>
            <w:instrText xml:space="preserve"> PAGEREF _Toc167365399 \h </w:instrText>
          </w:r>
          <w:r>
            <w:fldChar w:fldCharType="separate"/>
          </w:r>
          <w:r>
            <w:t>56</w:t>
          </w:r>
          <w:r>
            <w:fldChar w:fldCharType="end"/>
          </w:r>
          <w:r>
            <w:fldChar w:fldCharType="end"/>
          </w:r>
        </w:p>
        <w:p w14:paraId="003BF348">
          <w:pPr>
            <w:pStyle w:val="34"/>
            <w:rPr>
              <w:rFonts w:asciiTheme="minorHAnsi" w:hAnsiTheme="minorHAnsi" w:eastAsiaTheme="minorEastAsia" w:cstheme="minorBidi"/>
              <w:iCs w:val="0"/>
              <w:sz w:val="22"/>
              <w:szCs w:val="22"/>
            </w:rPr>
          </w:pPr>
          <w:r>
            <w:fldChar w:fldCharType="begin"/>
          </w:r>
          <w:r>
            <w:instrText xml:space="preserve"> HYPERLINK \l "_Toc167365400" </w:instrText>
          </w:r>
          <w:r>
            <w:fldChar w:fldCharType="separate"/>
          </w:r>
          <w:r>
            <w:rPr>
              <w:rStyle w:val="25"/>
              <w:rFonts w:eastAsia="Times New Roman"/>
            </w:rPr>
            <w:t>Stratejik Plan İzleme Değerlendirme Süreci</w:t>
          </w:r>
          <w:r>
            <w:tab/>
          </w:r>
          <w:r>
            <w:fldChar w:fldCharType="begin"/>
          </w:r>
          <w:r>
            <w:instrText xml:space="preserve"> PAGEREF _Toc167365400 \h </w:instrText>
          </w:r>
          <w:r>
            <w:fldChar w:fldCharType="separate"/>
          </w:r>
          <w:r>
            <w:t>56</w:t>
          </w:r>
          <w:r>
            <w:fldChar w:fldCharType="end"/>
          </w:r>
          <w:r>
            <w:fldChar w:fldCharType="end"/>
          </w:r>
        </w:p>
        <w:p w14:paraId="5C54B479">
          <w:r>
            <w:rPr>
              <w:b/>
              <w:bCs/>
            </w:rPr>
            <w:fldChar w:fldCharType="end"/>
          </w:r>
        </w:p>
      </w:sdtContent>
    </w:sdt>
    <w:p w14:paraId="2692A91E">
      <w:pPr>
        <w:rPr>
          <w:sz w:val="56"/>
          <w:szCs w:val="56"/>
        </w:rPr>
      </w:pPr>
    </w:p>
    <w:p w14:paraId="18BD18F3">
      <w:pPr>
        <w:rPr>
          <w:sz w:val="56"/>
          <w:szCs w:val="56"/>
        </w:rPr>
      </w:pPr>
    </w:p>
    <w:p w14:paraId="51782DFB">
      <w:pPr>
        <w:spacing w:before="100"/>
        <w:ind w:left="3496"/>
        <w:rPr>
          <w:rFonts w:ascii="Times New Roman" w:hAnsi="Times New Roman" w:cs="Times New Roman"/>
          <w:b/>
          <w:sz w:val="36"/>
        </w:rPr>
      </w:pPr>
      <w:r>
        <w:rPr>
          <w:rFonts w:ascii="Times New Roman" w:hAnsi="Times New Roman" w:cs="Times New Roman"/>
          <w:b/>
          <w:sz w:val="36"/>
        </w:rPr>
        <w:t>Okul/Kurum Bilgileri</w:t>
      </w:r>
    </w:p>
    <w:p w14:paraId="232E50AD">
      <w:pPr>
        <w:pStyle w:val="14"/>
        <w:rPr>
          <w:rFonts w:ascii="Times New Roman" w:hAnsi="Times New Roman" w:cs="Times New Roman"/>
          <w:b/>
          <w:sz w:val="20"/>
          <w:lang w:val="tr-TR"/>
        </w:rPr>
      </w:pPr>
    </w:p>
    <w:p w14:paraId="05854196">
      <w:pPr>
        <w:pStyle w:val="14"/>
        <w:rPr>
          <w:rFonts w:ascii="Times New Roman" w:hAnsi="Times New Roman" w:cs="Times New Roman"/>
          <w:b/>
          <w:sz w:val="20"/>
          <w:lang w:val="tr-TR"/>
        </w:rPr>
      </w:pPr>
    </w:p>
    <w:tbl>
      <w:tblPr>
        <w:tblStyle w:val="53"/>
        <w:tblW w:w="4858" w:type="pct"/>
        <w:tblInd w:w="294" w:type="dxa"/>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Layout w:type="autofit"/>
        <w:tblCellMar>
          <w:top w:w="0" w:type="dxa"/>
          <w:left w:w="0" w:type="dxa"/>
          <w:bottom w:w="0" w:type="dxa"/>
          <w:right w:w="0" w:type="dxa"/>
        </w:tblCellMar>
      </w:tblPr>
      <w:tblGrid>
        <w:gridCol w:w="1170"/>
        <w:gridCol w:w="3198"/>
        <w:gridCol w:w="1730"/>
        <w:gridCol w:w="3958"/>
      </w:tblGrid>
      <w:tr w14:paraId="311D4353">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968" w:hRule="atLeast"/>
        </w:trPr>
        <w:tc>
          <w:tcPr>
            <w:tcW w:w="2096" w:type="pct"/>
            <w:gridSpan w:val="2"/>
            <w:tcBorders>
              <w:left w:val="single" w:color="000000" w:sz="8" w:space="0"/>
            </w:tcBorders>
          </w:tcPr>
          <w:p w14:paraId="0394A352">
            <w:pPr>
              <w:pStyle w:val="55"/>
              <w:spacing w:before="2" w:line="281" w:lineRule="exact"/>
              <w:ind w:left="59"/>
              <w:rPr>
                <w:rFonts w:ascii="Times New Roman" w:hAnsi="Times New Roman" w:cs="Times New Roman"/>
                <w:b/>
                <w:sz w:val="24"/>
                <w:lang w:val="tr-TR"/>
              </w:rPr>
            </w:pPr>
            <w:r>
              <w:rPr>
                <w:rFonts w:ascii="Times New Roman" w:hAnsi="Times New Roman" w:cs="Times New Roman"/>
                <w:b/>
                <w:sz w:val="24"/>
                <w:lang w:val="tr-TR"/>
              </w:rPr>
              <w:t>İli:</w:t>
            </w:r>
          </w:p>
          <w:p w14:paraId="1E6D48BA">
            <w:pPr>
              <w:pStyle w:val="55"/>
              <w:spacing w:line="260" w:lineRule="exact"/>
              <w:ind w:left="59"/>
              <w:rPr>
                <w:rFonts w:ascii="Times New Roman" w:hAnsi="Times New Roman" w:cs="Times New Roman"/>
                <w:b/>
                <w:sz w:val="24"/>
                <w:lang w:val="tr-TR"/>
              </w:rPr>
            </w:pPr>
            <w:r>
              <w:rPr>
                <w:rFonts w:ascii="Times New Roman" w:hAnsi="Times New Roman" w:cs="Times New Roman"/>
                <w:b/>
                <w:sz w:val="24"/>
                <w:lang w:val="tr-TR"/>
              </w:rPr>
              <w:t>BİTLİS</w:t>
            </w:r>
          </w:p>
        </w:tc>
        <w:tc>
          <w:tcPr>
            <w:tcW w:w="2904" w:type="pct"/>
            <w:gridSpan w:val="2"/>
            <w:tcBorders>
              <w:right w:val="single" w:color="000000" w:sz="8" w:space="0"/>
            </w:tcBorders>
          </w:tcPr>
          <w:p w14:paraId="6C318648">
            <w:pPr>
              <w:pStyle w:val="55"/>
              <w:spacing w:before="141"/>
              <w:ind w:left="59"/>
              <w:rPr>
                <w:rFonts w:ascii="Times New Roman" w:hAnsi="Times New Roman" w:cs="Times New Roman"/>
                <w:sz w:val="24"/>
                <w:lang w:val="tr-TR"/>
              </w:rPr>
            </w:pPr>
            <w:r>
              <w:rPr>
                <w:rFonts w:ascii="Times New Roman" w:hAnsi="Times New Roman" w:cs="Times New Roman"/>
                <w:b/>
                <w:sz w:val="24"/>
                <w:lang w:val="tr-TR"/>
              </w:rPr>
              <w:t>İlçesi: MERKEZ</w:t>
            </w:r>
          </w:p>
        </w:tc>
      </w:tr>
      <w:tr w14:paraId="3764AEA8">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795" w:hRule="atLeast"/>
        </w:trPr>
        <w:tc>
          <w:tcPr>
            <w:tcW w:w="468" w:type="pct"/>
            <w:tcBorders>
              <w:left w:val="single" w:color="000000" w:sz="8" w:space="0"/>
              <w:right w:val="single" w:color="000000" w:sz="8" w:space="0"/>
            </w:tcBorders>
          </w:tcPr>
          <w:p w14:paraId="3BDA24D6">
            <w:pPr>
              <w:pStyle w:val="55"/>
              <w:spacing w:before="116"/>
              <w:ind w:left="59"/>
              <w:rPr>
                <w:rFonts w:ascii="Times New Roman" w:hAnsi="Times New Roman" w:cs="Times New Roman"/>
                <w:b/>
                <w:sz w:val="20"/>
                <w:lang w:val="tr-TR"/>
              </w:rPr>
            </w:pPr>
            <w:r>
              <w:rPr>
                <w:rFonts w:ascii="Times New Roman" w:hAnsi="Times New Roman" w:cs="Times New Roman"/>
                <w:b/>
                <w:sz w:val="20"/>
                <w:lang w:val="tr-TR"/>
              </w:rPr>
              <w:t>Adres:</w:t>
            </w:r>
          </w:p>
        </w:tc>
        <w:tc>
          <w:tcPr>
            <w:tcW w:w="1627" w:type="pct"/>
            <w:tcBorders>
              <w:left w:val="single" w:color="000000" w:sz="8" w:space="0"/>
            </w:tcBorders>
          </w:tcPr>
          <w:p w14:paraId="22912B6F">
            <w:pPr>
              <w:pStyle w:val="55"/>
              <w:spacing w:before="116"/>
              <w:rPr>
                <w:rFonts w:ascii="Times New Roman" w:hAnsi="Times New Roman" w:cs="Times New Roman"/>
                <w:b/>
                <w:sz w:val="20"/>
                <w:lang w:val="tr-TR"/>
              </w:rPr>
            </w:pPr>
            <w:r>
              <w:rPr>
                <w:rFonts w:ascii="Times New Roman" w:hAnsi="Times New Roman" w:cs="Times New Roman"/>
                <w:b/>
                <w:sz w:val="19"/>
                <w:szCs w:val="19"/>
                <w:shd w:val="clear" w:color="auto" w:fill="FFFFFF"/>
              </w:rPr>
              <w:t>İşletme Mah. Ilgaz Sok. Şehit Ömer Halisdemir Imam Hatip Ortaokulu No: 1/1 Tatvan / BİTLİS</w:t>
            </w:r>
          </w:p>
        </w:tc>
        <w:tc>
          <w:tcPr>
            <w:tcW w:w="898" w:type="pct"/>
            <w:tcBorders>
              <w:right w:val="single" w:color="000000" w:sz="8" w:space="0"/>
            </w:tcBorders>
          </w:tcPr>
          <w:p w14:paraId="712BBF91">
            <w:pPr>
              <w:pStyle w:val="55"/>
              <w:spacing w:line="236" w:lineRule="exact"/>
              <w:ind w:left="59" w:right="285"/>
              <w:rPr>
                <w:rFonts w:ascii="Times New Roman" w:hAnsi="Times New Roman" w:cs="Times New Roman"/>
                <w:b/>
                <w:sz w:val="20"/>
                <w:lang w:val="tr-TR"/>
              </w:rPr>
            </w:pPr>
            <w:r>
              <w:rPr>
                <w:rFonts w:ascii="Times New Roman" w:hAnsi="Times New Roman" w:cs="Times New Roman"/>
                <w:b/>
                <w:sz w:val="20"/>
                <w:lang w:val="tr-TR"/>
              </w:rPr>
              <w:t>Coğrafi Konum (link)</w:t>
            </w:r>
          </w:p>
        </w:tc>
        <w:tc>
          <w:tcPr>
            <w:tcW w:w="2006" w:type="pct"/>
            <w:tcBorders>
              <w:left w:val="single" w:color="000000" w:sz="8" w:space="0"/>
              <w:right w:val="single" w:color="000000" w:sz="8" w:space="0"/>
            </w:tcBorders>
          </w:tcPr>
          <w:p w14:paraId="49F0CBA8">
            <w:pPr>
              <w:pStyle w:val="55"/>
              <w:rPr>
                <w:rFonts w:ascii="Times New Roman" w:hAnsi="Times New Roman" w:cs="Times New Roman"/>
                <w:b/>
                <w:sz w:val="24"/>
                <w:szCs w:val="24"/>
                <w:lang w:val="tr-TR"/>
              </w:rPr>
            </w:pPr>
            <w:r>
              <w:rPr>
                <w:rFonts w:ascii="Times New Roman" w:hAnsi="Times New Roman" w:cs="Times New Roman"/>
                <w:b/>
                <w:sz w:val="24"/>
                <w:szCs w:val="24"/>
              </w:rPr>
              <w:t>https://goo.gl/maps/MS7qf2mz5wB2</w:t>
            </w:r>
          </w:p>
        </w:tc>
      </w:tr>
      <w:tr w14:paraId="21F50ACE">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792" w:hRule="atLeast"/>
        </w:trPr>
        <w:tc>
          <w:tcPr>
            <w:tcW w:w="468" w:type="pct"/>
            <w:tcBorders>
              <w:left w:val="single" w:color="000000" w:sz="8" w:space="0"/>
              <w:right w:val="single" w:color="000000" w:sz="8" w:space="0"/>
            </w:tcBorders>
          </w:tcPr>
          <w:p w14:paraId="17D8088A">
            <w:pPr>
              <w:pStyle w:val="55"/>
              <w:spacing w:line="231" w:lineRule="exact"/>
              <w:ind w:left="59"/>
              <w:rPr>
                <w:rFonts w:ascii="Times New Roman" w:hAnsi="Times New Roman" w:cs="Times New Roman"/>
                <w:b/>
                <w:sz w:val="20"/>
                <w:lang w:val="tr-TR"/>
              </w:rPr>
            </w:pPr>
            <w:r>
              <w:rPr>
                <w:rFonts w:ascii="Times New Roman" w:hAnsi="Times New Roman" w:cs="Times New Roman"/>
                <w:b/>
                <w:sz w:val="20"/>
                <w:lang w:val="tr-TR"/>
              </w:rPr>
              <w:t>Telefon</w:t>
            </w:r>
          </w:p>
          <w:p w14:paraId="6D9A6560">
            <w:pPr>
              <w:pStyle w:val="55"/>
              <w:spacing w:line="215" w:lineRule="exact"/>
              <w:ind w:left="59"/>
              <w:rPr>
                <w:rFonts w:ascii="Times New Roman" w:hAnsi="Times New Roman" w:cs="Times New Roman"/>
                <w:b/>
                <w:sz w:val="20"/>
                <w:lang w:val="tr-TR"/>
              </w:rPr>
            </w:pPr>
            <w:r>
              <w:rPr>
                <w:rFonts w:ascii="Times New Roman" w:hAnsi="Times New Roman" w:cs="Times New Roman"/>
                <w:b/>
                <w:sz w:val="20"/>
                <w:lang w:val="tr-TR"/>
              </w:rPr>
              <w:t>Numarası:</w:t>
            </w:r>
          </w:p>
        </w:tc>
        <w:tc>
          <w:tcPr>
            <w:tcW w:w="1627" w:type="pct"/>
            <w:tcBorders>
              <w:left w:val="single" w:color="000000" w:sz="8" w:space="0"/>
            </w:tcBorders>
          </w:tcPr>
          <w:p w14:paraId="6F1094A9">
            <w:pPr>
              <w:pStyle w:val="55"/>
              <w:spacing w:before="114"/>
              <w:ind w:left="59"/>
              <w:rPr>
                <w:rFonts w:ascii="Times New Roman" w:hAnsi="Times New Roman" w:cs="Times New Roman"/>
                <w:sz w:val="20"/>
                <w:lang w:val="tr-TR"/>
              </w:rPr>
            </w:pPr>
            <w:r>
              <w:rPr>
                <w:rFonts w:ascii="Times New Roman" w:hAnsi="Times New Roman" w:eastAsia="Calibri" w:cs="Times New Roman"/>
                <w:b/>
                <w:bCs/>
                <w:sz w:val="24"/>
                <w:szCs w:val="24"/>
                <w:lang w:eastAsia="tr-TR"/>
              </w:rPr>
              <w:t>0434 827 7036</w:t>
            </w:r>
          </w:p>
        </w:tc>
        <w:tc>
          <w:tcPr>
            <w:tcW w:w="898" w:type="pct"/>
            <w:tcBorders>
              <w:right w:val="single" w:color="000000" w:sz="8" w:space="0"/>
            </w:tcBorders>
          </w:tcPr>
          <w:p w14:paraId="29FD9467">
            <w:pPr>
              <w:pStyle w:val="55"/>
              <w:spacing w:before="114"/>
              <w:ind w:left="59"/>
              <w:rPr>
                <w:rFonts w:ascii="Times New Roman" w:hAnsi="Times New Roman" w:cs="Times New Roman"/>
                <w:b/>
                <w:sz w:val="20"/>
                <w:lang w:val="tr-TR"/>
              </w:rPr>
            </w:pPr>
            <w:r>
              <w:rPr>
                <w:rFonts w:ascii="Times New Roman" w:hAnsi="Times New Roman" w:cs="Times New Roman"/>
                <w:b/>
                <w:sz w:val="20"/>
                <w:lang w:val="tr-TR"/>
              </w:rPr>
              <w:t>Faks Numarası:</w:t>
            </w:r>
          </w:p>
        </w:tc>
        <w:tc>
          <w:tcPr>
            <w:tcW w:w="2006" w:type="pct"/>
            <w:tcBorders>
              <w:left w:val="single" w:color="000000" w:sz="8" w:space="0"/>
              <w:right w:val="single" w:color="000000" w:sz="8" w:space="0"/>
            </w:tcBorders>
          </w:tcPr>
          <w:p w14:paraId="77F69412">
            <w:pPr>
              <w:pStyle w:val="55"/>
              <w:rPr>
                <w:rFonts w:ascii="Times New Roman" w:hAnsi="Times New Roman" w:cs="Times New Roman"/>
                <w:sz w:val="20"/>
                <w:lang w:val="tr-TR"/>
              </w:rPr>
            </w:pPr>
          </w:p>
        </w:tc>
      </w:tr>
      <w:tr w14:paraId="3E5D0D4D">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795" w:hRule="atLeast"/>
        </w:trPr>
        <w:tc>
          <w:tcPr>
            <w:tcW w:w="468" w:type="pct"/>
            <w:tcBorders>
              <w:left w:val="single" w:color="000000" w:sz="8" w:space="0"/>
              <w:right w:val="single" w:color="000000" w:sz="8" w:space="0"/>
            </w:tcBorders>
          </w:tcPr>
          <w:p w14:paraId="082ACC10">
            <w:pPr>
              <w:pStyle w:val="55"/>
              <w:spacing w:line="236" w:lineRule="exact"/>
              <w:ind w:left="59" w:right="377"/>
              <w:rPr>
                <w:rFonts w:ascii="Times New Roman" w:hAnsi="Times New Roman" w:cs="Times New Roman"/>
                <w:b/>
                <w:sz w:val="20"/>
                <w:lang w:val="tr-TR"/>
              </w:rPr>
            </w:pPr>
            <w:r>
              <w:rPr>
                <w:rFonts w:ascii="Times New Roman" w:hAnsi="Times New Roman" w:cs="Times New Roman"/>
                <w:b/>
                <w:sz w:val="20"/>
                <w:lang w:val="tr-TR"/>
              </w:rPr>
              <w:t>e- Posta Adresi:</w:t>
            </w:r>
          </w:p>
        </w:tc>
        <w:tc>
          <w:tcPr>
            <w:tcW w:w="1627" w:type="pct"/>
            <w:tcBorders>
              <w:left w:val="single" w:color="000000" w:sz="8" w:space="0"/>
            </w:tcBorders>
          </w:tcPr>
          <w:p w14:paraId="74801931">
            <w:pPr>
              <w:pStyle w:val="55"/>
              <w:spacing w:before="116"/>
              <w:ind w:left="59"/>
              <w:rPr>
                <w:rFonts w:ascii="Times New Roman" w:hAnsi="Times New Roman" w:cs="Times New Roman"/>
                <w:b/>
                <w:sz w:val="24"/>
                <w:szCs w:val="24"/>
                <w:lang w:val="tr-TR"/>
              </w:rPr>
            </w:pPr>
            <w:r>
              <w:rPr>
                <w:rFonts w:ascii="Times New Roman" w:hAnsi="Times New Roman" w:cs="Times New Roman"/>
                <w:b/>
                <w:sz w:val="24"/>
                <w:szCs w:val="24"/>
              </w:rPr>
              <w:t>758931@meb.k12.tr</w:t>
            </w:r>
          </w:p>
        </w:tc>
        <w:tc>
          <w:tcPr>
            <w:tcW w:w="898" w:type="pct"/>
            <w:tcBorders>
              <w:bottom w:val="single" w:color="000000" w:sz="4" w:space="0"/>
              <w:right w:val="single" w:color="000000" w:sz="8" w:space="0"/>
            </w:tcBorders>
          </w:tcPr>
          <w:p w14:paraId="27542BA8">
            <w:pPr>
              <w:pStyle w:val="55"/>
              <w:tabs>
                <w:tab w:val="left" w:pos="1043"/>
              </w:tabs>
              <w:spacing w:line="236" w:lineRule="exact"/>
              <w:ind w:left="59" w:right="59"/>
              <w:rPr>
                <w:rFonts w:ascii="Times New Roman" w:hAnsi="Times New Roman" w:cs="Times New Roman"/>
                <w:b/>
                <w:sz w:val="20"/>
                <w:lang w:val="tr-TR"/>
              </w:rPr>
            </w:pPr>
            <w:r>
              <w:rPr>
                <w:rFonts w:ascii="Times New Roman" w:hAnsi="Times New Roman" w:cs="Times New Roman"/>
                <w:b/>
                <w:sz w:val="20"/>
                <w:lang w:val="tr-TR"/>
              </w:rPr>
              <w:t>Web</w:t>
            </w:r>
            <w:r>
              <w:rPr>
                <w:rFonts w:ascii="Times New Roman" w:hAnsi="Times New Roman" w:cs="Times New Roman"/>
                <w:b/>
                <w:sz w:val="20"/>
                <w:lang w:val="tr-TR"/>
              </w:rPr>
              <w:tab/>
            </w:r>
            <w:r>
              <w:rPr>
                <w:rFonts w:ascii="Times New Roman" w:hAnsi="Times New Roman" w:cs="Times New Roman"/>
                <w:b/>
                <w:w w:val="95"/>
                <w:sz w:val="20"/>
                <w:lang w:val="tr-TR"/>
              </w:rPr>
              <w:t xml:space="preserve">sayfası </w:t>
            </w:r>
            <w:r>
              <w:rPr>
                <w:rFonts w:ascii="Times New Roman" w:hAnsi="Times New Roman" w:cs="Times New Roman"/>
                <w:b/>
                <w:sz w:val="20"/>
                <w:lang w:val="tr-TR"/>
              </w:rPr>
              <w:t>adresi:</w:t>
            </w:r>
          </w:p>
        </w:tc>
        <w:tc>
          <w:tcPr>
            <w:tcW w:w="2006" w:type="pct"/>
            <w:tcBorders>
              <w:left w:val="single" w:color="000000" w:sz="8" w:space="0"/>
              <w:bottom w:val="single" w:color="000000" w:sz="4" w:space="0"/>
              <w:right w:val="single" w:color="000000" w:sz="8" w:space="0"/>
            </w:tcBorders>
          </w:tcPr>
          <w:p w14:paraId="0122C7E2">
            <w:pPr>
              <w:pStyle w:val="55"/>
              <w:spacing w:before="116"/>
              <w:ind w:left="59"/>
              <w:rPr>
                <w:rFonts w:ascii="Times New Roman" w:hAnsi="Times New Roman" w:cs="Times New Roman"/>
                <w:sz w:val="20"/>
                <w:lang w:val="tr-TR"/>
              </w:rPr>
            </w:pPr>
            <w:r>
              <w:rPr>
                <w:rFonts w:ascii="Times New Roman" w:hAnsi="Times New Roman" w:eastAsia="Calibri" w:cs="Times New Roman"/>
                <w:b/>
                <w:bCs/>
                <w:sz w:val="24"/>
                <w:szCs w:val="24"/>
                <w:lang w:eastAsia="tr-TR"/>
              </w:rPr>
              <w:t>http://tatvansohalisdemir-iho.meb.k12.tr/</w:t>
            </w:r>
          </w:p>
        </w:tc>
      </w:tr>
      <w:tr w14:paraId="4DC02DDC">
        <w:tblPrEx>
          <w:tblBorders>
            <w:top w:val="single" w:color="000066" w:sz="8" w:space="0"/>
            <w:left w:val="single" w:color="000066" w:sz="8" w:space="0"/>
            <w:bottom w:val="single" w:color="000066" w:sz="8" w:space="0"/>
            <w:right w:val="single" w:color="000066" w:sz="8" w:space="0"/>
            <w:insideH w:val="single" w:color="000066" w:sz="8" w:space="0"/>
            <w:insideV w:val="single" w:color="000066" w:sz="8" w:space="0"/>
          </w:tblBorders>
          <w:tblCellMar>
            <w:top w:w="0" w:type="dxa"/>
            <w:left w:w="0" w:type="dxa"/>
            <w:bottom w:w="0" w:type="dxa"/>
            <w:right w:w="0" w:type="dxa"/>
          </w:tblCellMar>
        </w:tblPrEx>
        <w:trPr>
          <w:trHeight w:val="1028" w:hRule="atLeast"/>
        </w:trPr>
        <w:tc>
          <w:tcPr>
            <w:tcW w:w="468" w:type="pct"/>
            <w:tcBorders>
              <w:left w:val="single" w:color="000000" w:sz="8" w:space="0"/>
              <w:right w:val="single" w:color="000000" w:sz="8" w:space="0"/>
            </w:tcBorders>
          </w:tcPr>
          <w:p w14:paraId="15CD47B8">
            <w:pPr>
              <w:pStyle w:val="55"/>
              <w:spacing w:before="64"/>
              <w:ind w:left="59" w:right="457"/>
              <w:rPr>
                <w:rFonts w:ascii="Times New Roman" w:hAnsi="Times New Roman" w:cs="Times New Roman"/>
                <w:b/>
                <w:sz w:val="20"/>
                <w:lang w:val="tr-TR"/>
              </w:rPr>
            </w:pPr>
            <w:r>
              <w:rPr>
                <w:rFonts w:ascii="Times New Roman" w:hAnsi="Times New Roman" w:cs="Times New Roman"/>
                <w:b/>
                <w:sz w:val="20"/>
                <w:lang w:val="tr-TR"/>
              </w:rPr>
              <w:t>Kurum Kodu:</w:t>
            </w:r>
          </w:p>
        </w:tc>
        <w:tc>
          <w:tcPr>
            <w:tcW w:w="1627" w:type="pct"/>
            <w:tcBorders>
              <w:left w:val="single" w:color="000000" w:sz="8" w:space="0"/>
              <w:right w:val="single" w:color="000000" w:sz="4" w:space="0"/>
            </w:tcBorders>
          </w:tcPr>
          <w:p w14:paraId="447FD46E">
            <w:pPr>
              <w:pStyle w:val="55"/>
              <w:rPr>
                <w:rFonts w:ascii="Times New Roman" w:hAnsi="Times New Roman" w:cs="Times New Roman"/>
                <w:sz w:val="20"/>
                <w:lang w:val="tr-TR"/>
              </w:rPr>
            </w:pPr>
          </w:p>
          <w:p w14:paraId="27BC9299">
            <w:pPr>
              <w:pStyle w:val="55"/>
              <w:rPr>
                <w:rFonts w:ascii="Times New Roman" w:hAnsi="Times New Roman" w:cs="Times New Roman"/>
                <w:b/>
                <w:sz w:val="24"/>
                <w:szCs w:val="24"/>
                <w:lang w:val="tr-TR"/>
              </w:rPr>
            </w:pPr>
            <w:r>
              <w:rPr>
                <w:rFonts w:ascii="Times New Roman" w:hAnsi="Times New Roman" w:cs="Times New Roman"/>
                <w:sz w:val="20"/>
                <w:lang w:val="tr-TR"/>
              </w:rPr>
              <w:t xml:space="preserve">    </w:t>
            </w:r>
            <w:r>
              <w:rPr>
                <w:rFonts w:ascii="Times New Roman" w:hAnsi="Times New Roman" w:cs="Times New Roman"/>
                <w:b/>
                <w:sz w:val="24"/>
                <w:szCs w:val="24"/>
                <w:lang w:val="tr-TR"/>
              </w:rPr>
              <w:t xml:space="preserve"> 758931</w:t>
            </w:r>
          </w:p>
        </w:tc>
        <w:tc>
          <w:tcPr>
            <w:tcW w:w="898" w:type="pct"/>
            <w:tcBorders>
              <w:top w:val="single" w:color="000000" w:sz="4" w:space="0"/>
              <w:left w:val="single" w:color="000000" w:sz="4" w:space="0"/>
              <w:bottom w:val="single" w:color="000000" w:sz="4" w:space="0"/>
              <w:right w:val="single" w:color="000000" w:sz="4" w:space="0"/>
            </w:tcBorders>
          </w:tcPr>
          <w:p w14:paraId="614605F6">
            <w:pPr>
              <w:pStyle w:val="55"/>
              <w:spacing w:before="181"/>
              <w:ind w:left="64"/>
              <w:rPr>
                <w:rFonts w:ascii="Times New Roman" w:hAnsi="Times New Roman" w:cs="Times New Roman"/>
                <w:b/>
                <w:sz w:val="20"/>
                <w:lang w:val="tr-TR"/>
              </w:rPr>
            </w:pPr>
            <w:r>
              <w:rPr>
                <w:rFonts w:ascii="Times New Roman" w:hAnsi="Times New Roman" w:cs="Times New Roman"/>
                <w:b/>
                <w:sz w:val="20"/>
                <w:lang w:val="tr-TR"/>
              </w:rPr>
              <w:t>Öğretim Şekli:</w:t>
            </w:r>
          </w:p>
        </w:tc>
        <w:tc>
          <w:tcPr>
            <w:tcW w:w="2006" w:type="pct"/>
            <w:tcBorders>
              <w:top w:val="single" w:color="000000" w:sz="4" w:space="0"/>
              <w:left w:val="single" w:color="000000" w:sz="4" w:space="0"/>
              <w:bottom w:val="single" w:color="000000" w:sz="4" w:space="0"/>
              <w:right w:val="single" w:color="000000" w:sz="4" w:space="0"/>
            </w:tcBorders>
          </w:tcPr>
          <w:p w14:paraId="4AE46D86">
            <w:pPr>
              <w:pStyle w:val="55"/>
              <w:spacing w:before="181"/>
              <w:ind w:left="64"/>
              <w:rPr>
                <w:rFonts w:ascii="Times New Roman" w:hAnsi="Times New Roman" w:cs="Times New Roman"/>
                <w:sz w:val="20"/>
                <w:lang w:val="tr-TR"/>
              </w:rPr>
            </w:pPr>
            <w:r>
              <w:rPr>
                <w:rFonts w:ascii="Times New Roman" w:hAnsi="Times New Roman" w:cs="Times New Roman"/>
                <w:sz w:val="20"/>
                <w:lang w:val="tr-TR"/>
              </w:rPr>
              <w:t xml:space="preserve"> </w:t>
            </w:r>
            <w:r>
              <w:rPr>
                <w:rFonts w:ascii="Times New Roman" w:hAnsi="Times New Roman" w:cs="Times New Roman"/>
                <w:b/>
                <w:sz w:val="24"/>
                <w:szCs w:val="24"/>
                <w:lang w:val="tr-TR"/>
              </w:rPr>
              <w:t>Tam Gün</w:t>
            </w:r>
          </w:p>
        </w:tc>
      </w:tr>
    </w:tbl>
    <w:p w14:paraId="13DBB3BE">
      <w:pPr>
        <w:rPr>
          <w:sz w:val="20"/>
        </w:rPr>
        <w:sectPr>
          <w:footerReference r:id="rId5" w:type="default"/>
          <w:pgSz w:w="11910" w:h="16840"/>
          <w:pgMar w:top="1580" w:right="900" w:bottom="1280" w:left="680" w:header="0" w:footer="1037" w:gutter="0"/>
          <w:pgNumType w:start="0"/>
          <w:cols w:space="708" w:num="1"/>
          <w:titlePg/>
          <w:docGrid w:linePitch="299" w:charSpace="0"/>
        </w:sectPr>
      </w:pPr>
    </w:p>
    <w:p w14:paraId="06B707DE">
      <w:pPr>
        <w:spacing w:after="0"/>
        <w:ind w:right="3167"/>
        <w:jc w:val="center"/>
        <w:rPr>
          <w:b/>
          <w:sz w:val="40"/>
        </w:rPr>
      </w:pPr>
      <w:r>
        <w:rPr>
          <w:b/>
          <w:sz w:val="40"/>
        </w:rPr>
        <w:t xml:space="preserve">                               SUNUŞ</w:t>
      </w:r>
    </w:p>
    <w:p w14:paraId="40BA1C20">
      <w:pPr>
        <w:pStyle w:val="14"/>
        <w:rPr>
          <w:b/>
          <w:sz w:val="20"/>
          <w:lang w:val="tr-TR"/>
        </w:rPr>
      </w:pPr>
    </w:p>
    <w:p w14:paraId="43C79F87">
      <w:pPr>
        <w:pStyle w:val="14"/>
        <w:rPr>
          <w:b/>
          <w:sz w:val="18"/>
          <w:lang w:val="tr-TR"/>
        </w:rPr>
      </w:pPr>
    </w:p>
    <w:p w14:paraId="438D2534">
      <w:pPr>
        <w:pStyle w:val="14"/>
        <w:jc w:val="center"/>
        <w:rPr>
          <w:sz w:val="20"/>
          <w:lang w:val="tr-TR"/>
        </w:rPr>
      </w:pPr>
      <w:r>
        <w:rPr>
          <w:rFonts w:ascii="Calibri" w:hAnsi="Calibri" w:eastAsia="Calibri" w:cs="Times New Roman"/>
          <w:sz w:val="22"/>
          <w:szCs w:val="22"/>
          <w:lang w:val="tr-TR" w:eastAsia="tr-TR"/>
        </w:rPr>
        <w:drawing>
          <wp:inline distT="0" distB="0" distL="0" distR="0">
            <wp:extent cx="2312670" cy="2133600"/>
            <wp:effectExtent l="19050" t="0" r="0" b="0"/>
            <wp:docPr id="3" name="Resim 1" descr="C:\Users\M. Şerif GÖK\Desktop\OKUL EVRAKLARI\strateji planı\fdce24db-728c-4973-9073-7ea9859cde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 descr="C:\Users\M. Şerif GÖK\Desktop\OKUL EVRAKLARI\strateji planı\fdce24db-728c-4973-9073-7ea9859cde18.jfif"/>
                    <pic:cNvPicPr>
                      <a:picLocks noChangeAspect="1" noChangeArrowheads="1"/>
                    </pic:cNvPicPr>
                  </pic:nvPicPr>
                  <pic:blipFill>
                    <a:blip r:embed="rId15" cstate="print"/>
                    <a:srcRect/>
                    <a:stretch>
                      <a:fillRect/>
                    </a:stretch>
                  </pic:blipFill>
                  <pic:spPr>
                    <a:xfrm>
                      <a:off x="0" y="0"/>
                      <a:ext cx="2314201" cy="2135012"/>
                    </a:xfrm>
                    <a:prstGeom prst="rect">
                      <a:avLst/>
                    </a:prstGeom>
                    <a:noFill/>
                    <a:ln w="9525">
                      <a:noFill/>
                      <a:miter lim="800000"/>
                      <a:headEnd/>
                      <a:tailEnd/>
                    </a:ln>
                  </pic:spPr>
                </pic:pic>
              </a:graphicData>
            </a:graphic>
          </wp:inline>
        </w:drawing>
      </w:r>
    </w:p>
    <w:p w14:paraId="6AA4ADE7">
      <w:pPr>
        <w:pStyle w:val="14"/>
        <w:jc w:val="center"/>
        <w:rPr>
          <w:sz w:val="20"/>
          <w:lang w:val="tr-TR"/>
        </w:rPr>
      </w:pPr>
    </w:p>
    <w:p w14:paraId="38B1AD1B">
      <w:pPr>
        <w:pStyle w:val="14"/>
        <w:rPr>
          <w:rFonts w:asciiTheme="minorHAnsi" w:hAnsiTheme="minorHAnsi" w:cstheme="minorHAnsi"/>
          <w:sz w:val="20"/>
          <w:lang w:val="tr-TR"/>
        </w:rPr>
      </w:pPr>
    </w:p>
    <w:p w14:paraId="70C25D1D">
      <w:pPr>
        <w:tabs>
          <w:tab w:val="left" w:pos="6950"/>
        </w:tabs>
        <w:spacing w:after="200" w:line="276" w:lineRule="auto"/>
        <w:rPr>
          <w:rFonts w:eastAsia="Calibri" w:cstheme="minorHAnsi"/>
          <w:b/>
          <w:kern w:val="0"/>
          <w:sz w:val="20"/>
          <w:szCs w:val="20"/>
        </w:rPr>
      </w:pPr>
      <w:r>
        <w:rPr>
          <w:rFonts w:eastAsia="Times New Roman" w:cstheme="minorHAnsi"/>
          <w:b/>
          <w:kern w:val="0"/>
          <w:sz w:val="20"/>
          <w:szCs w:val="20"/>
        </w:rPr>
        <w:t>Stratejik</w:t>
      </w:r>
      <w:r>
        <w:rPr>
          <w:rFonts w:eastAsia="Times New Roman" w:cstheme="minorHAnsi"/>
          <w:b/>
          <w:spacing w:val="-8"/>
          <w:kern w:val="0"/>
          <w:sz w:val="20"/>
          <w:szCs w:val="20"/>
        </w:rPr>
        <w:t xml:space="preserve"> </w:t>
      </w:r>
      <w:r>
        <w:rPr>
          <w:rFonts w:eastAsia="Times New Roman" w:cstheme="minorHAnsi"/>
          <w:b/>
          <w:kern w:val="0"/>
          <w:sz w:val="20"/>
          <w:szCs w:val="20"/>
        </w:rPr>
        <w:t>plan</w:t>
      </w:r>
      <w:r>
        <w:rPr>
          <w:rFonts w:eastAsia="Times New Roman" w:cstheme="minorHAnsi"/>
          <w:b/>
          <w:spacing w:val="-8"/>
          <w:kern w:val="0"/>
          <w:sz w:val="20"/>
          <w:szCs w:val="20"/>
        </w:rPr>
        <w:t xml:space="preserve"> </w:t>
      </w:r>
      <w:r>
        <w:rPr>
          <w:rFonts w:eastAsia="Times New Roman" w:cstheme="minorHAnsi"/>
          <w:b/>
          <w:spacing w:val="-2"/>
          <w:kern w:val="0"/>
          <w:sz w:val="20"/>
          <w:szCs w:val="20"/>
        </w:rPr>
        <w:t>sunuş;</w:t>
      </w:r>
    </w:p>
    <w:p w14:paraId="316DCC06">
      <w:pPr>
        <w:spacing w:line="240" w:lineRule="auto"/>
        <w:ind w:firstLine="708"/>
        <w:jc w:val="both"/>
        <w:rPr>
          <w:rFonts w:cstheme="minorHAnsi"/>
          <w:sz w:val="16"/>
          <w:szCs w:val="16"/>
        </w:rPr>
      </w:pPr>
      <w:r>
        <w:rPr>
          <w:rFonts w:cstheme="minorHAnsi"/>
          <w:sz w:val="16"/>
          <w:szCs w:val="16"/>
        </w:rPr>
        <w:t xml:space="preserve">Tatvan Şehit Ömer Halisdemir Ortaokulu olarak, eğitimde mükemmelliği hedefleyen kapsamlı bir stratejik plan hazırladık. Bu plan, okulumuzun vizyonunu ve misyonunu en iyi şekilde yansıtarak, öğrencilerimizin geleceklerini en üst düzeyde hazırlamayı amaçlıyor. Görüşümüz, öğrencilerimizi çağın gereklerine uygun bilgi ve becerilerle donatarak, onları topluma liderlik edecek bireyler haline getirmektir. Güvenli ve destekleyici bir öğrenme ortamı oluşturarak her öğrencinin potansiyelini en üst seviyeye çıkarmayı hedefliyoruz. Eğitimde eşitlik ve mükemmeliyet ilkesini temel alarak, bireysel yeteneklerin gelişimini öncelikli amaç olarak belirliyoruz. </w:t>
      </w:r>
    </w:p>
    <w:p w14:paraId="24C3B2AF">
      <w:pPr>
        <w:spacing w:line="240" w:lineRule="auto"/>
        <w:jc w:val="both"/>
        <w:rPr>
          <w:rFonts w:cstheme="minorHAnsi"/>
          <w:sz w:val="16"/>
          <w:szCs w:val="16"/>
        </w:rPr>
      </w:pPr>
      <w:r>
        <w:rPr>
          <w:rFonts w:cstheme="minorHAnsi"/>
          <w:sz w:val="16"/>
          <w:szCs w:val="16"/>
        </w:rPr>
        <w:tab/>
      </w:r>
      <w:r>
        <w:rPr>
          <w:rFonts w:cstheme="minorHAnsi"/>
          <w:sz w:val="16"/>
          <w:szCs w:val="16"/>
        </w:rPr>
        <w:t xml:space="preserve">Günümüzün hızla değişen ve küreselleşen dünyasında, ülkemizin eğitim ve kalkınma vizyonunu belirlemek ve bu doğrultuda etkili adımlar atmak, geleceğimizin şekillenmesinde kritik bir rol oynamaktadır. Türkiye Yüzyılı Maarif Modeli ve Mustafa Kemal Atatürk'ün önderliğinde geliştirilmiş ilke ve inkılaplar, bu stratejik planın temel yapı taşlarını oluşturmaktadır. Türkiye Yüzyılı Maarif Modeli, eğitimde kalitenin artırılması, erişimin genişletilmesi ve bilgi ve beceri odaklı bir yaklaşımın benimsenmesini amaçlamaktadır. Bu model, bireylerin entelektüel ve ahlaki gelişimini destekleyen bir öğrenme ortamı yaratmayı hedeflemekte, eğitimde yenilikçi yöntemler ve teknolojinin etkin kullanımıyla sürekli iyileştirmeyi ön planda tutmaktadır. Modelin vizyonu, gençlerimize 21. yüzyılın gerektirdiği bilgi ve becerileri kazandırarak onları geleceğin liderleri ve küresel vatandaşları olarak yetiştirmeyi amaçlamaktadır. Bu doğrultuda, eğitim müfredatları güncellenmekte, öğretim yöntemleri modernleştirilmekte ve eğitim materyalleri sürekli olarak gözden geçirilmektedir. Ayrıca, öğretmenlerin mesleki gelişimini destekleyen programlar ve öğrenci merkezli eğitim anlayışı da modelin ayrılmaz bir parçasıdır. Mustafa Kemal Atatürk'ün koyduğu ilke ve inkılaplar, ülkemizin çağdaşlaşma ve modernleşme yolunda attığı adımların mihenk taşlarıdır. Cumhuriyetçilik, milliyetçilik, laiklik, inkılapçılık ve halkçılık ilkeleri, Türkiye Cumhuriyeti'nin temel değerlerini ve yönünü belirleyen ilkeler olarak stratejik planımızın en önemli referans noktalarıdır. Cumhuriyetçilik, halkın egemenliğini ve demokratik değerleri ön planda tutarak, yönetim ve karar alma süreçlerinde halkın katılımını teşvik eder. Milliyetçilik, ulusal birliği ve beraberliği güçlendirir, ulusal kimliğimizin korunmasını ve geliştirilmesini sağlar. Laiklik, dini inançların devlet işlerinden ayrılmasını ve tüm vatandaşların eşit şekilde din ve vicdan özgürlüğüne sahip olmasını garanti eder. İnkılapçılık, sürekli yenilik ve reform anlayışıyla toplumsal ve ekonomik gelişimi destekler, çağın gereklerine uygun bir toplumsal yapı oluşturur. Halkçılık ise sosyal adalet ve eşitlik anlayışıyla tüm vatandaşların hak ve özgürlüklerini güvence altına alır. Bu stratejik plan çerçevesinde, Türkiye Yüzyılı Maarif Modeli'nin ve Atatürk ilke ve inkılaplarının ışığında eğitimde kaliteyi artırmak, toplumsal kalkınmayı desteklemek ve ülkemizi uluslararası arenada daha güçlü bir konuma getirmek amacıyla kapsamlı bir eylem planı oluşturulmuştur. Bu plan, eğitimde yenilikçi çözümler geliştirmeyi, toplumun her kesimine ulaşmayı ve sürdürülebilir kalkınma hedeflerini gerçekleştirmeyi amaçlamaktadır. </w:t>
      </w:r>
    </w:p>
    <w:p w14:paraId="67A37B63">
      <w:pPr>
        <w:spacing w:line="240" w:lineRule="auto"/>
        <w:ind w:firstLine="708"/>
        <w:jc w:val="both"/>
        <w:rPr>
          <w:rFonts w:cstheme="minorHAnsi"/>
          <w:sz w:val="16"/>
          <w:szCs w:val="16"/>
        </w:rPr>
      </w:pPr>
      <w:r>
        <w:rPr>
          <w:rFonts w:cstheme="minorHAnsi"/>
          <w:sz w:val="16"/>
          <w:szCs w:val="16"/>
        </w:rPr>
        <w:t xml:space="preserve">Stratejik planımızın her aşamasında, Atatürk’ün bize miras bıraktığı değerler ve vizyon doğrultusunda, eğitim ve kalkınma alanında gerçekleştireceğimiz projelerde bu ilkeleri rehber olarak kabul edeceğiz. Türkiye Yüzyılı Maarif Modelinin ve Atatürk İlke ve İnkılaplarının bize sunduğu güç ve ilhamla, geleceğe umutla bakıyor ve ülkemizin daha aydınlık bir yarına doğru emin adımlarla ilerlemesini sağlamayı amaçlıyoruz. </w:t>
      </w:r>
    </w:p>
    <w:p w14:paraId="474FA18E">
      <w:pPr>
        <w:spacing w:line="240" w:lineRule="auto"/>
        <w:ind w:firstLine="708"/>
        <w:jc w:val="both"/>
        <w:rPr>
          <w:rFonts w:cstheme="minorHAnsi"/>
          <w:sz w:val="16"/>
          <w:szCs w:val="16"/>
        </w:rPr>
      </w:pPr>
      <w:r>
        <w:rPr>
          <w:rFonts w:cstheme="minorHAnsi"/>
          <w:sz w:val="16"/>
          <w:szCs w:val="16"/>
        </w:rPr>
        <w:t xml:space="preserve">Tatvan Şehit Ömer Halisdemir Ortaokulu olarak, bu stratejik planın başarılı bir şekilde uygulanmasıyla eğitimde mükemmellik hedefimize ulaşacağımıza olan inancımız tamdır. Birlikte, öğrencilerimizin daha parlak ve umut dolu bir geleceğe adım atmalarını sağlayacağız. Bu yolda bize destek olan tüm öğretmenlerimize, velilerimize ve öğrencilerimize içten teşekkürlerimizi sunarız. </w:t>
      </w:r>
    </w:p>
    <w:p w14:paraId="68742BE9">
      <w:pPr>
        <w:spacing w:line="240" w:lineRule="auto"/>
        <w:ind w:left="4248" w:firstLine="708"/>
        <w:jc w:val="both"/>
        <w:rPr>
          <w:rFonts w:cstheme="minorHAnsi"/>
          <w:sz w:val="16"/>
          <w:szCs w:val="16"/>
        </w:rPr>
      </w:pPr>
      <w:r>
        <w:rPr>
          <w:rFonts w:cstheme="minorHAnsi"/>
          <w:sz w:val="16"/>
          <w:szCs w:val="16"/>
        </w:rPr>
        <w:t xml:space="preserve"> </w:t>
      </w:r>
      <w:r>
        <w:rPr>
          <w:rFonts w:cstheme="minorHAnsi"/>
          <w:sz w:val="16"/>
          <w:szCs w:val="16"/>
        </w:rPr>
        <w:tab/>
      </w:r>
    </w:p>
    <w:p w14:paraId="6F0E9B7F">
      <w:pPr>
        <w:spacing w:line="240" w:lineRule="auto"/>
        <w:ind w:left="4248" w:firstLine="708"/>
        <w:jc w:val="both"/>
        <w:rPr>
          <w:rFonts w:cstheme="minorHAnsi"/>
          <w:sz w:val="16"/>
          <w:szCs w:val="16"/>
        </w:rPr>
      </w:pPr>
    </w:p>
    <w:p w14:paraId="43601FA0">
      <w:pPr>
        <w:spacing w:line="240" w:lineRule="auto"/>
        <w:ind w:left="4248" w:firstLine="708"/>
        <w:jc w:val="both"/>
        <w:rPr>
          <w:rFonts w:cstheme="minorHAnsi"/>
          <w:sz w:val="16"/>
          <w:szCs w:val="16"/>
        </w:rPr>
      </w:pPr>
      <w:r>
        <w:rPr>
          <w:rFonts w:cstheme="minorHAnsi"/>
          <w:sz w:val="16"/>
          <w:szCs w:val="16"/>
        </w:rPr>
        <w:t xml:space="preserve">              Mehmet Sait DURMUŞ</w:t>
      </w:r>
    </w:p>
    <w:p w14:paraId="60BC3E2E">
      <w:pPr>
        <w:spacing w:line="240" w:lineRule="auto"/>
        <w:ind w:left="4248" w:firstLine="708"/>
        <w:jc w:val="both"/>
        <w:rPr>
          <w:rFonts w:cstheme="minorHAnsi"/>
          <w:sz w:val="16"/>
          <w:szCs w:val="16"/>
        </w:rPr>
      </w:pPr>
      <w:r>
        <w:rPr>
          <w:rFonts w:cstheme="minorHAnsi"/>
          <w:sz w:val="16"/>
          <w:szCs w:val="16"/>
        </w:rPr>
        <w:t xml:space="preserve">     </w:t>
      </w:r>
      <w:r>
        <w:rPr>
          <w:rFonts w:cstheme="minorHAnsi"/>
          <w:sz w:val="16"/>
          <w:szCs w:val="16"/>
        </w:rPr>
        <w:tab/>
      </w:r>
      <w:r>
        <w:rPr>
          <w:rFonts w:cstheme="minorHAnsi"/>
          <w:sz w:val="16"/>
          <w:szCs w:val="16"/>
        </w:rPr>
        <w:t xml:space="preserve">       Okul Müdürü</w:t>
      </w:r>
    </w:p>
    <w:p w14:paraId="75A4B7EA">
      <w:pPr>
        <w:spacing w:line="240" w:lineRule="auto"/>
        <w:ind w:left="4248" w:firstLine="708"/>
        <w:jc w:val="both"/>
        <w:rPr>
          <w:rFonts w:cstheme="minorHAnsi"/>
          <w:sz w:val="16"/>
          <w:szCs w:val="16"/>
        </w:rPr>
      </w:pPr>
    </w:p>
    <w:p w14:paraId="2E09F5D7">
      <w:pPr>
        <w:pStyle w:val="14"/>
        <w:rPr>
          <w:sz w:val="20"/>
          <w:lang w:val="tr-TR"/>
        </w:rPr>
      </w:pPr>
    </w:p>
    <w:p w14:paraId="64B800A2">
      <w:pPr>
        <w:pStyle w:val="14"/>
        <w:rPr>
          <w:sz w:val="20"/>
          <w:lang w:val="tr-TR"/>
        </w:rPr>
      </w:pPr>
    </w:p>
    <w:p w14:paraId="15D842D2">
      <w:pPr>
        <w:pStyle w:val="2"/>
        <w:numPr>
          <w:ilvl w:val="0"/>
          <w:numId w:val="1"/>
        </w:numPr>
        <w:spacing w:line="360" w:lineRule="auto"/>
      </w:pPr>
      <w:bookmarkStart w:id="0" w:name="_Toc167365369"/>
      <w:r>
        <w:t>GİRİŞ VE STRATEJİK PLANIN HAZIRLIK</w:t>
      </w:r>
      <w:r>
        <w:rPr>
          <w:spacing w:val="-24"/>
        </w:rPr>
        <w:t xml:space="preserve"> </w:t>
      </w:r>
      <w:r>
        <w:t>SÜRECİ</w:t>
      </w:r>
      <w:bookmarkEnd w:id="0"/>
    </w:p>
    <w:p w14:paraId="4C337360">
      <w:pPr>
        <w:pStyle w:val="3"/>
        <w:numPr>
          <w:ilvl w:val="1"/>
          <w:numId w:val="1"/>
        </w:numPr>
        <w:spacing w:line="360" w:lineRule="auto"/>
      </w:pPr>
      <w:bookmarkStart w:id="1" w:name="_Toc167365370"/>
      <w:r>
        <w:t>Strateji Geliştirme Kurulu ve Stratejik Plan</w:t>
      </w:r>
      <w:r>
        <w:rPr>
          <w:spacing w:val="-21"/>
        </w:rPr>
        <w:t xml:space="preserve"> </w:t>
      </w:r>
      <w:r>
        <w:t>Ekibi</w:t>
      </w:r>
      <w:bookmarkEnd w:id="1"/>
    </w:p>
    <w:p w14:paraId="5F350EC9">
      <w:pPr>
        <w:widowControl w:val="0"/>
        <w:autoSpaceDE w:val="0"/>
        <w:autoSpaceDN w:val="0"/>
        <w:spacing w:before="161" w:after="0" w:line="360" w:lineRule="auto"/>
        <w:ind w:left="376" w:right="445"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2024-2028 Stratejik plan çalışmalarımız kurul toplantıları, zümre toplantıları gibi çeşitli ortamlarda</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görüşülmüş, okulumuz</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OGYE üyeleri ve</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kalite</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ekipleri</w:t>
      </w:r>
      <w:r>
        <w:rPr>
          <w:rFonts w:ascii="Times New Roman" w:hAnsi="Times New Roman" w:eastAsia="Times New Roman" w:cs="Times New Roman"/>
          <w:spacing w:val="-9"/>
          <w:kern w:val="0"/>
          <w:sz w:val="24"/>
          <w:szCs w:val="24"/>
        </w:rPr>
        <w:t xml:space="preserve"> </w:t>
      </w:r>
      <w:r>
        <w:rPr>
          <w:rFonts w:ascii="Times New Roman" w:hAnsi="Times New Roman" w:eastAsia="Times New Roman" w:cs="Times New Roman"/>
          <w:kern w:val="0"/>
          <w:sz w:val="24"/>
          <w:szCs w:val="24"/>
        </w:rPr>
        <w:t>üyelerinin</w:t>
      </w:r>
      <w:r>
        <w:rPr>
          <w:rFonts w:ascii="Times New Roman" w:hAnsi="Times New Roman" w:eastAsia="Times New Roman" w:cs="Times New Roman"/>
          <w:spacing w:val="-5"/>
          <w:kern w:val="0"/>
          <w:sz w:val="24"/>
          <w:szCs w:val="24"/>
        </w:rPr>
        <w:t xml:space="preserve"> </w:t>
      </w:r>
      <w:r>
        <w:rPr>
          <w:rFonts w:ascii="Times New Roman" w:hAnsi="Times New Roman" w:eastAsia="Times New Roman" w:cs="Times New Roman"/>
          <w:kern w:val="0"/>
          <w:sz w:val="24"/>
          <w:szCs w:val="24"/>
        </w:rPr>
        <w:t>geniş</w:t>
      </w:r>
      <w:r>
        <w:rPr>
          <w:rFonts w:ascii="Times New Roman" w:hAnsi="Times New Roman" w:eastAsia="Times New Roman" w:cs="Times New Roman"/>
          <w:spacing w:val="-2"/>
          <w:kern w:val="0"/>
          <w:sz w:val="24"/>
          <w:szCs w:val="24"/>
        </w:rPr>
        <w:t xml:space="preserve"> </w:t>
      </w:r>
      <w:r>
        <w:rPr>
          <w:rFonts w:ascii="Times New Roman" w:hAnsi="Times New Roman" w:eastAsia="Times New Roman" w:cs="Times New Roman"/>
          <w:kern w:val="0"/>
          <w:sz w:val="24"/>
          <w:szCs w:val="24"/>
        </w:rPr>
        <w:t>katılımları</w:t>
      </w:r>
      <w:r>
        <w:rPr>
          <w:rFonts w:ascii="Times New Roman" w:hAnsi="Times New Roman" w:eastAsia="Times New Roman" w:cs="Times New Roman"/>
          <w:spacing w:val="-5"/>
          <w:kern w:val="0"/>
          <w:sz w:val="24"/>
          <w:szCs w:val="24"/>
        </w:rPr>
        <w:t xml:space="preserve"> </w:t>
      </w:r>
      <w:r>
        <w:rPr>
          <w:rFonts w:ascii="Times New Roman" w:hAnsi="Times New Roman" w:eastAsia="Times New Roman" w:cs="Times New Roman"/>
          <w:kern w:val="0"/>
          <w:sz w:val="24"/>
          <w:szCs w:val="24"/>
        </w:rPr>
        <w:t>ile</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tüm süreçler etkin olarak düzenlenmiştir.</w:t>
      </w:r>
    </w:p>
    <w:p w14:paraId="5E0159CD">
      <w:pPr>
        <w:widowControl w:val="0"/>
        <w:autoSpaceDE w:val="0"/>
        <w:autoSpaceDN w:val="0"/>
        <w:spacing w:before="161" w:after="0" w:line="360" w:lineRule="auto"/>
        <w:ind w:left="376" w:right="445"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Stratejik plan çalışmalarımız üst kurul ve çalışma ekibi üyelerinin oluşturulması ile başlatılmıştır. Çalışmaları yürüten kurul ve ekip bilgileri ve görev dağılımı altta </w:t>
      </w:r>
      <w:r>
        <w:rPr>
          <w:rFonts w:ascii="Times New Roman" w:hAnsi="Times New Roman" w:eastAsia="Times New Roman" w:cs="Times New Roman"/>
          <w:spacing w:val="-2"/>
          <w:kern w:val="0"/>
          <w:sz w:val="24"/>
          <w:szCs w:val="24"/>
        </w:rPr>
        <w:t>verilmiştir.</w:t>
      </w:r>
    </w:p>
    <w:p w14:paraId="6B82119D">
      <w:pPr>
        <w:pStyle w:val="14"/>
        <w:spacing w:before="2"/>
        <w:rPr>
          <w:sz w:val="36"/>
          <w:lang w:val="tr-TR"/>
        </w:rPr>
      </w:pPr>
    </w:p>
    <w:p w14:paraId="0FF2C06A">
      <w:pPr>
        <w:ind w:left="118"/>
        <w:jc w:val="both"/>
        <w:rPr>
          <w:b/>
          <w:sz w:val="20"/>
        </w:rPr>
      </w:pPr>
      <w:r>
        <w:rPr>
          <w:b/>
          <w:sz w:val="20"/>
        </w:rPr>
        <w:t xml:space="preserve">Tablo.1 Strateji Geliştirme Kurulu ve Stratejik Plan Ekibi Tablosu </w:t>
      </w:r>
    </w:p>
    <w:tbl>
      <w:tblPr>
        <w:tblStyle w:val="53"/>
        <w:tblW w:w="9223"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1598"/>
        <w:gridCol w:w="2986"/>
        <w:gridCol w:w="1711"/>
      </w:tblGrid>
      <w:tr w14:paraId="69CDD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526" w:type="dxa"/>
            <w:gridSpan w:val="2"/>
            <w:shd w:val="clear" w:color="auto" w:fill="00B0F0"/>
          </w:tcPr>
          <w:p w14:paraId="3EB66A3E">
            <w:pPr>
              <w:pStyle w:val="55"/>
              <w:spacing w:before="1"/>
              <w:rPr>
                <w:b/>
                <w:lang w:val="tr-TR"/>
              </w:rPr>
            </w:pPr>
          </w:p>
          <w:p w14:paraId="47EBEB3B">
            <w:pPr>
              <w:pStyle w:val="55"/>
              <w:spacing w:before="1"/>
              <w:ind w:left="674"/>
              <w:rPr>
                <w:b/>
                <w:sz w:val="20"/>
                <w:lang w:val="tr-TR"/>
              </w:rPr>
            </w:pPr>
            <w:r>
              <w:rPr>
                <w:b/>
                <w:sz w:val="20"/>
                <w:lang w:val="tr-TR"/>
              </w:rPr>
              <w:t>Strateji Geliştirme Kurulu Bilgileri</w:t>
            </w:r>
          </w:p>
        </w:tc>
        <w:tc>
          <w:tcPr>
            <w:tcW w:w="4697" w:type="dxa"/>
            <w:gridSpan w:val="2"/>
            <w:shd w:val="clear" w:color="auto" w:fill="00B0F0"/>
          </w:tcPr>
          <w:p w14:paraId="2BA5E59F">
            <w:pPr>
              <w:pStyle w:val="55"/>
              <w:spacing w:before="1"/>
              <w:rPr>
                <w:b/>
                <w:lang w:val="tr-TR"/>
              </w:rPr>
            </w:pPr>
          </w:p>
          <w:p w14:paraId="712376BB">
            <w:pPr>
              <w:pStyle w:val="55"/>
              <w:spacing w:before="1"/>
              <w:ind w:left="1062"/>
              <w:rPr>
                <w:b/>
                <w:sz w:val="20"/>
                <w:lang w:val="tr-TR"/>
              </w:rPr>
            </w:pPr>
            <w:r>
              <w:rPr>
                <w:b/>
                <w:sz w:val="20"/>
                <w:lang w:val="tr-TR"/>
              </w:rPr>
              <w:t>Stratejik Plan Ekibi Bilgileri</w:t>
            </w:r>
          </w:p>
        </w:tc>
      </w:tr>
      <w:tr w14:paraId="39556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928" w:type="dxa"/>
          </w:tcPr>
          <w:p w14:paraId="5EB1A3F1">
            <w:pPr>
              <w:pStyle w:val="55"/>
              <w:rPr>
                <w:b/>
                <w:sz w:val="20"/>
                <w:lang w:val="tr-TR"/>
              </w:rPr>
            </w:pPr>
          </w:p>
          <w:p w14:paraId="2AF9F226">
            <w:pPr>
              <w:pStyle w:val="55"/>
              <w:ind w:left="954" w:right="955"/>
              <w:jc w:val="center"/>
              <w:rPr>
                <w:b/>
                <w:sz w:val="20"/>
                <w:lang w:val="tr-TR"/>
              </w:rPr>
            </w:pPr>
            <w:r>
              <w:rPr>
                <w:b/>
                <w:sz w:val="20"/>
                <w:lang w:val="tr-TR"/>
              </w:rPr>
              <w:t>Adı Soyadı</w:t>
            </w:r>
          </w:p>
        </w:tc>
        <w:tc>
          <w:tcPr>
            <w:tcW w:w="1598" w:type="dxa"/>
          </w:tcPr>
          <w:p w14:paraId="23933245">
            <w:pPr>
              <w:pStyle w:val="55"/>
              <w:rPr>
                <w:b/>
                <w:sz w:val="20"/>
                <w:lang w:val="tr-TR"/>
              </w:rPr>
            </w:pPr>
          </w:p>
          <w:p w14:paraId="3E7D063C">
            <w:pPr>
              <w:pStyle w:val="55"/>
              <w:ind w:left="467"/>
              <w:rPr>
                <w:b/>
                <w:sz w:val="20"/>
                <w:lang w:val="tr-TR"/>
              </w:rPr>
            </w:pPr>
            <w:r>
              <w:rPr>
                <w:b/>
                <w:sz w:val="20"/>
                <w:lang w:val="tr-TR"/>
              </w:rPr>
              <w:t>Ünvanı</w:t>
            </w:r>
          </w:p>
        </w:tc>
        <w:tc>
          <w:tcPr>
            <w:tcW w:w="2986" w:type="dxa"/>
          </w:tcPr>
          <w:p w14:paraId="55E567AF">
            <w:pPr>
              <w:pStyle w:val="55"/>
              <w:rPr>
                <w:b/>
                <w:sz w:val="20"/>
                <w:lang w:val="tr-TR"/>
              </w:rPr>
            </w:pPr>
          </w:p>
          <w:p w14:paraId="3E37D716">
            <w:pPr>
              <w:pStyle w:val="55"/>
              <w:ind w:left="982" w:right="983"/>
              <w:jc w:val="center"/>
              <w:rPr>
                <w:b/>
                <w:sz w:val="20"/>
                <w:lang w:val="tr-TR"/>
              </w:rPr>
            </w:pPr>
            <w:r>
              <w:rPr>
                <w:b/>
                <w:sz w:val="20"/>
                <w:lang w:val="tr-TR"/>
              </w:rPr>
              <w:t>Adı Soyadı</w:t>
            </w:r>
          </w:p>
        </w:tc>
        <w:tc>
          <w:tcPr>
            <w:tcW w:w="1711" w:type="dxa"/>
          </w:tcPr>
          <w:p w14:paraId="7C6D6402">
            <w:pPr>
              <w:pStyle w:val="55"/>
              <w:rPr>
                <w:b/>
                <w:sz w:val="20"/>
                <w:lang w:val="tr-TR"/>
              </w:rPr>
            </w:pPr>
          </w:p>
          <w:p w14:paraId="737D144B">
            <w:pPr>
              <w:pStyle w:val="55"/>
              <w:ind w:left="522"/>
              <w:rPr>
                <w:b/>
                <w:sz w:val="20"/>
                <w:lang w:val="tr-TR"/>
              </w:rPr>
            </w:pPr>
            <w:r>
              <w:rPr>
                <w:b/>
                <w:sz w:val="20"/>
                <w:lang w:val="tr-TR"/>
              </w:rPr>
              <w:t>Ünvanı</w:t>
            </w:r>
          </w:p>
        </w:tc>
      </w:tr>
      <w:tr w14:paraId="5E8E4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28" w:type="dxa"/>
            <w:vAlign w:val="center"/>
          </w:tcPr>
          <w:p w14:paraId="34FD4F18">
            <w:pPr>
              <w:pStyle w:val="55"/>
              <w:jc w:val="center"/>
              <w:rPr>
                <w:rFonts w:ascii="Times New Roman"/>
                <w:sz w:val="20"/>
                <w:lang w:val="tr-TR"/>
              </w:rPr>
            </w:pPr>
            <w:r>
              <w:rPr>
                <w:sz w:val="20"/>
                <w:szCs w:val="20"/>
              </w:rPr>
              <w:t>Mehmet Sait DURMUŞ</w:t>
            </w:r>
          </w:p>
        </w:tc>
        <w:tc>
          <w:tcPr>
            <w:tcW w:w="1598" w:type="dxa"/>
            <w:vAlign w:val="center"/>
          </w:tcPr>
          <w:p w14:paraId="4CEC8AA7">
            <w:pPr>
              <w:pStyle w:val="55"/>
              <w:jc w:val="center"/>
              <w:rPr>
                <w:rFonts w:ascii="Times New Roman"/>
                <w:sz w:val="20"/>
                <w:lang w:val="tr-TR"/>
              </w:rPr>
            </w:pPr>
            <w:r>
              <w:rPr>
                <w:sz w:val="20"/>
                <w:szCs w:val="20"/>
              </w:rPr>
              <w:t>OKUL</w:t>
            </w:r>
            <w:r>
              <w:rPr>
                <w:spacing w:val="-6"/>
                <w:sz w:val="20"/>
                <w:szCs w:val="20"/>
              </w:rPr>
              <w:t xml:space="preserve"> </w:t>
            </w:r>
            <w:r>
              <w:rPr>
                <w:spacing w:val="-2"/>
                <w:sz w:val="20"/>
                <w:szCs w:val="20"/>
              </w:rPr>
              <w:t>MÜDÜRÜ</w:t>
            </w:r>
          </w:p>
        </w:tc>
        <w:tc>
          <w:tcPr>
            <w:tcW w:w="2986" w:type="dxa"/>
            <w:vAlign w:val="center"/>
          </w:tcPr>
          <w:p w14:paraId="77A37489">
            <w:pPr>
              <w:pStyle w:val="55"/>
              <w:jc w:val="center"/>
              <w:rPr>
                <w:rFonts w:ascii="Times New Roman"/>
                <w:sz w:val="20"/>
                <w:lang w:val="tr-TR"/>
              </w:rPr>
            </w:pPr>
            <w:r>
              <w:rPr>
                <w:sz w:val="20"/>
                <w:szCs w:val="20"/>
              </w:rPr>
              <w:t>Güven DİKSİN</w:t>
            </w:r>
          </w:p>
        </w:tc>
        <w:tc>
          <w:tcPr>
            <w:tcW w:w="1711" w:type="dxa"/>
            <w:vAlign w:val="center"/>
          </w:tcPr>
          <w:p w14:paraId="412D759A">
            <w:pPr>
              <w:pStyle w:val="55"/>
              <w:jc w:val="center"/>
              <w:rPr>
                <w:rFonts w:ascii="Times New Roman"/>
                <w:sz w:val="20"/>
                <w:lang w:val="tr-TR"/>
              </w:rPr>
            </w:pPr>
            <w:r>
              <w:rPr>
                <w:sz w:val="20"/>
                <w:szCs w:val="20"/>
              </w:rPr>
              <w:t>MÜDÜR</w:t>
            </w:r>
            <w:r>
              <w:rPr>
                <w:spacing w:val="-3"/>
                <w:sz w:val="20"/>
                <w:szCs w:val="20"/>
              </w:rPr>
              <w:t xml:space="preserve"> </w:t>
            </w:r>
            <w:r>
              <w:rPr>
                <w:spacing w:val="-2"/>
                <w:sz w:val="20"/>
                <w:szCs w:val="20"/>
              </w:rPr>
              <w:t>YARDIMCISI</w:t>
            </w:r>
          </w:p>
        </w:tc>
      </w:tr>
      <w:tr w14:paraId="5C072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28" w:type="dxa"/>
            <w:vAlign w:val="center"/>
          </w:tcPr>
          <w:p w14:paraId="2355B5D7">
            <w:pPr>
              <w:pStyle w:val="55"/>
              <w:jc w:val="center"/>
              <w:rPr>
                <w:rFonts w:ascii="Times New Roman"/>
                <w:sz w:val="20"/>
                <w:lang w:val="tr-TR"/>
              </w:rPr>
            </w:pPr>
            <w:r>
              <w:rPr>
                <w:sz w:val="20"/>
                <w:szCs w:val="20"/>
              </w:rPr>
              <w:t>Süleyman SÖNMEZYILDIZ</w:t>
            </w:r>
          </w:p>
        </w:tc>
        <w:tc>
          <w:tcPr>
            <w:tcW w:w="1598" w:type="dxa"/>
            <w:vAlign w:val="center"/>
          </w:tcPr>
          <w:p w14:paraId="05A3C15D">
            <w:pPr>
              <w:pStyle w:val="55"/>
              <w:jc w:val="center"/>
              <w:rPr>
                <w:rFonts w:ascii="Times New Roman"/>
                <w:sz w:val="20"/>
                <w:lang w:val="tr-TR"/>
              </w:rPr>
            </w:pPr>
            <w:r>
              <w:rPr>
                <w:spacing w:val="-2"/>
                <w:sz w:val="20"/>
                <w:szCs w:val="20"/>
              </w:rPr>
              <w:t>ÖĞRETMEN</w:t>
            </w:r>
          </w:p>
        </w:tc>
        <w:tc>
          <w:tcPr>
            <w:tcW w:w="2986" w:type="dxa"/>
            <w:vAlign w:val="center"/>
          </w:tcPr>
          <w:p w14:paraId="54076A51">
            <w:pPr>
              <w:pStyle w:val="55"/>
              <w:jc w:val="center"/>
              <w:rPr>
                <w:rFonts w:ascii="Times New Roman"/>
                <w:sz w:val="20"/>
                <w:lang w:val="tr-TR"/>
              </w:rPr>
            </w:pPr>
            <w:r>
              <w:rPr>
                <w:sz w:val="20"/>
                <w:szCs w:val="20"/>
              </w:rPr>
              <w:t>Mehmet Ergin KOÇ</w:t>
            </w:r>
          </w:p>
        </w:tc>
        <w:tc>
          <w:tcPr>
            <w:tcW w:w="1711" w:type="dxa"/>
            <w:vAlign w:val="center"/>
          </w:tcPr>
          <w:p w14:paraId="1C1DE25A">
            <w:pPr>
              <w:pStyle w:val="55"/>
              <w:jc w:val="center"/>
              <w:rPr>
                <w:rFonts w:ascii="Times New Roman"/>
                <w:sz w:val="20"/>
                <w:lang w:val="tr-TR"/>
              </w:rPr>
            </w:pPr>
            <w:r>
              <w:rPr>
                <w:spacing w:val="-2"/>
                <w:sz w:val="20"/>
                <w:szCs w:val="20"/>
              </w:rPr>
              <w:t>ÖĞRETMEN</w:t>
            </w:r>
          </w:p>
        </w:tc>
      </w:tr>
      <w:tr w14:paraId="2F11D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28" w:type="dxa"/>
            <w:vAlign w:val="center"/>
          </w:tcPr>
          <w:p w14:paraId="5B9759D4">
            <w:pPr>
              <w:pStyle w:val="55"/>
              <w:jc w:val="center"/>
              <w:rPr>
                <w:rFonts w:ascii="Times New Roman"/>
                <w:sz w:val="20"/>
                <w:lang w:val="tr-TR"/>
              </w:rPr>
            </w:pPr>
            <w:r>
              <w:rPr>
                <w:sz w:val="20"/>
                <w:szCs w:val="20"/>
              </w:rPr>
              <w:t>Şenay AKYILDIRIM</w:t>
            </w:r>
          </w:p>
        </w:tc>
        <w:tc>
          <w:tcPr>
            <w:tcW w:w="1598" w:type="dxa"/>
            <w:vAlign w:val="center"/>
          </w:tcPr>
          <w:p w14:paraId="66C3A356">
            <w:pPr>
              <w:pStyle w:val="55"/>
              <w:jc w:val="center"/>
              <w:rPr>
                <w:rFonts w:ascii="Times New Roman"/>
                <w:sz w:val="20"/>
                <w:lang w:val="tr-TR"/>
              </w:rPr>
            </w:pPr>
            <w:r>
              <w:rPr>
                <w:spacing w:val="-2"/>
                <w:sz w:val="20"/>
                <w:szCs w:val="20"/>
              </w:rPr>
              <w:t>ÖĞRETMEN</w:t>
            </w:r>
          </w:p>
        </w:tc>
        <w:tc>
          <w:tcPr>
            <w:tcW w:w="2986" w:type="dxa"/>
            <w:vAlign w:val="center"/>
          </w:tcPr>
          <w:p w14:paraId="5F25993C">
            <w:pPr>
              <w:pStyle w:val="55"/>
              <w:jc w:val="center"/>
              <w:rPr>
                <w:rFonts w:ascii="Times New Roman"/>
                <w:sz w:val="20"/>
                <w:lang w:val="tr-TR"/>
              </w:rPr>
            </w:pPr>
            <w:r>
              <w:rPr>
                <w:sz w:val="20"/>
                <w:szCs w:val="20"/>
              </w:rPr>
              <w:t>Esra KARADAŞ</w:t>
            </w:r>
          </w:p>
        </w:tc>
        <w:tc>
          <w:tcPr>
            <w:tcW w:w="1711" w:type="dxa"/>
            <w:vAlign w:val="center"/>
          </w:tcPr>
          <w:p w14:paraId="67EEF0A6">
            <w:pPr>
              <w:pStyle w:val="55"/>
              <w:jc w:val="center"/>
              <w:rPr>
                <w:rFonts w:ascii="Times New Roman"/>
                <w:sz w:val="20"/>
                <w:lang w:val="tr-TR"/>
              </w:rPr>
            </w:pPr>
            <w:r>
              <w:rPr>
                <w:spacing w:val="-2"/>
                <w:sz w:val="20"/>
                <w:szCs w:val="20"/>
              </w:rPr>
              <w:t>ÖĞRETMEN</w:t>
            </w:r>
          </w:p>
        </w:tc>
      </w:tr>
      <w:tr w14:paraId="1D23A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28" w:type="dxa"/>
            <w:vAlign w:val="center"/>
          </w:tcPr>
          <w:p w14:paraId="13344078">
            <w:pPr>
              <w:pStyle w:val="55"/>
              <w:jc w:val="center"/>
              <w:rPr>
                <w:sz w:val="20"/>
                <w:szCs w:val="20"/>
              </w:rPr>
            </w:pPr>
            <w:r>
              <w:rPr>
                <w:sz w:val="20"/>
                <w:szCs w:val="20"/>
              </w:rPr>
              <w:t>Süheyla OKUTAN</w:t>
            </w:r>
          </w:p>
        </w:tc>
        <w:tc>
          <w:tcPr>
            <w:tcW w:w="1598" w:type="dxa"/>
            <w:vAlign w:val="center"/>
          </w:tcPr>
          <w:p w14:paraId="540CF6EA">
            <w:pPr>
              <w:pStyle w:val="55"/>
              <w:jc w:val="center"/>
              <w:rPr>
                <w:spacing w:val="-2"/>
                <w:sz w:val="20"/>
                <w:szCs w:val="20"/>
              </w:rPr>
            </w:pPr>
            <w:r>
              <w:rPr>
                <w:spacing w:val="-2"/>
                <w:sz w:val="20"/>
                <w:szCs w:val="20"/>
              </w:rPr>
              <w:t>ÖĞRETMEN</w:t>
            </w:r>
          </w:p>
        </w:tc>
        <w:tc>
          <w:tcPr>
            <w:tcW w:w="2986" w:type="dxa"/>
            <w:vAlign w:val="center"/>
          </w:tcPr>
          <w:p w14:paraId="67CCC3FE">
            <w:pPr>
              <w:pStyle w:val="55"/>
              <w:jc w:val="center"/>
              <w:rPr>
                <w:sz w:val="20"/>
                <w:szCs w:val="20"/>
              </w:rPr>
            </w:pPr>
            <w:r>
              <w:rPr>
                <w:sz w:val="20"/>
                <w:szCs w:val="20"/>
              </w:rPr>
              <w:t>Veysel BÜYÜKDERE</w:t>
            </w:r>
          </w:p>
        </w:tc>
        <w:tc>
          <w:tcPr>
            <w:tcW w:w="1711" w:type="dxa"/>
            <w:vAlign w:val="center"/>
          </w:tcPr>
          <w:p w14:paraId="56DB872B">
            <w:pPr>
              <w:pStyle w:val="55"/>
              <w:jc w:val="center"/>
              <w:rPr>
                <w:spacing w:val="-2"/>
                <w:sz w:val="20"/>
                <w:szCs w:val="20"/>
              </w:rPr>
            </w:pPr>
            <w:r>
              <w:rPr>
                <w:spacing w:val="-2"/>
                <w:sz w:val="20"/>
                <w:szCs w:val="20"/>
              </w:rPr>
              <w:t>ÖĞRETMEN</w:t>
            </w:r>
          </w:p>
        </w:tc>
      </w:tr>
      <w:tr w14:paraId="60EF6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928" w:type="dxa"/>
            <w:vAlign w:val="center"/>
          </w:tcPr>
          <w:p w14:paraId="52A5960F">
            <w:pPr>
              <w:pStyle w:val="55"/>
              <w:jc w:val="center"/>
              <w:rPr>
                <w:rFonts w:ascii="Times New Roman"/>
                <w:lang w:val="tr-TR"/>
              </w:rPr>
            </w:pPr>
          </w:p>
        </w:tc>
        <w:tc>
          <w:tcPr>
            <w:tcW w:w="1598" w:type="dxa"/>
            <w:vAlign w:val="center"/>
          </w:tcPr>
          <w:p w14:paraId="20E530B3">
            <w:pPr>
              <w:pStyle w:val="55"/>
              <w:jc w:val="center"/>
              <w:rPr>
                <w:rFonts w:ascii="Times New Roman"/>
                <w:lang w:val="tr-TR"/>
              </w:rPr>
            </w:pPr>
            <w:r>
              <w:rPr>
                <w:sz w:val="20"/>
                <w:szCs w:val="20"/>
              </w:rPr>
              <w:t>OKUL</w:t>
            </w:r>
            <w:r>
              <w:rPr>
                <w:spacing w:val="-2"/>
                <w:sz w:val="20"/>
                <w:szCs w:val="20"/>
              </w:rPr>
              <w:t xml:space="preserve"> </w:t>
            </w:r>
            <w:r>
              <w:rPr>
                <w:sz w:val="20"/>
                <w:szCs w:val="20"/>
              </w:rPr>
              <w:t>AİLE</w:t>
            </w:r>
            <w:r>
              <w:rPr>
                <w:spacing w:val="-3"/>
                <w:sz w:val="20"/>
                <w:szCs w:val="20"/>
              </w:rPr>
              <w:t xml:space="preserve"> </w:t>
            </w:r>
            <w:r>
              <w:rPr>
                <w:sz w:val="20"/>
                <w:szCs w:val="20"/>
              </w:rPr>
              <w:t>BİRLİĞİ</w:t>
            </w:r>
            <w:r>
              <w:rPr>
                <w:spacing w:val="-2"/>
                <w:sz w:val="20"/>
                <w:szCs w:val="20"/>
              </w:rPr>
              <w:t xml:space="preserve"> BAŞKANI</w:t>
            </w:r>
          </w:p>
        </w:tc>
        <w:tc>
          <w:tcPr>
            <w:tcW w:w="2986" w:type="dxa"/>
            <w:vAlign w:val="center"/>
          </w:tcPr>
          <w:p w14:paraId="74009E60">
            <w:pPr>
              <w:pStyle w:val="55"/>
              <w:jc w:val="center"/>
              <w:rPr>
                <w:rFonts w:ascii="Times New Roman"/>
                <w:lang w:val="tr-TR"/>
              </w:rPr>
            </w:pPr>
            <w:r>
              <w:rPr>
                <w:sz w:val="20"/>
                <w:szCs w:val="20"/>
              </w:rPr>
              <w:t>Abdullah ERİBOL</w:t>
            </w:r>
          </w:p>
        </w:tc>
        <w:tc>
          <w:tcPr>
            <w:tcW w:w="1711" w:type="dxa"/>
            <w:vAlign w:val="center"/>
          </w:tcPr>
          <w:p w14:paraId="09F94BA2">
            <w:pPr>
              <w:pStyle w:val="55"/>
              <w:jc w:val="center"/>
              <w:rPr>
                <w:rFonts w:ascii="Times New Roman"/>
                <w:lang w:val="tr-TR"/>
              </w:rPr>
            </w:pPr>
            <w:r>
              <w:rPr>
                <w:spacing w:val="-2"/>
                <w:sz w:val="20"/>
                <w:szCs w:val="20"/>
              </w:rPr>
              <w:t>ÖĞRETMEN</w:t>
            </w:r>
          </w:p>
        </w:tc>
      </w:tr>
    </w:tbl>
    <w:p w14:paraId="1CC534F3">
      <w:pPr>
        <w:pStyle w:val="14"/>
        <w:rPr>
          <w:b/>
          <w:sz w:val="22"/>
          <w:lang w:val="tr-TR"/>
        </w:rPr>
      </w:pPr>
    </w:p>
    <w:p w14:paraId="7C69A27E">
      <w:pPr>
        <w:pStyle w:val="14"/>
        <w:spacing w:before="8"/>
        <w:rPr>
          <w:b/>
          <w:sz w:val="17"/>
          <w:lang w:val="tr-TR"/>
        </w:rPr>
      </w:pPr>
    </w:p>
    <w:p w14:paraId="3A12204F">
      <w:pPr>
        <w:pStyle w:val="3"/>
        <w:numPr>
          <w:ilvl w:val="1"/>
          <w:numId w:val="1"/>
        </w:numPr>
        <w:spacing w:line="360" w:lineRule="auto"/>
        <w:rPr>
          <w:rFonts w:cs="Times New Roman"/>
          <w:sz w:val="24"/>
          <w:szCs w:val="24"/>
        </w:rPr>
      </w:pPr>
      <w:bookmarkStart w:id="2" w:name="_Toc167365371"/>
      <w:r>
        <w:rPr>
          <w:rFonts w:cs="Times New Roman"/>
          <w:sz w:val="24"/>
          <w:szCs w:val="24"/>
        </w:rPr>
        <w:t>Planlama</w:t>
      </w:r>
      <w:r>
        <w:rPr>
          <w:rFonts w:cs="Times New Roman"/>
          <w:spacing w:val="-8"/>
          <w:sz w:val="24"/>
          <w:szCs w:val="24"/>
        </w:rPr>
        <w:t xml:space="preserve"> </w:t>
      </w:r>
      <w:r>
        <w:rPr>
          <w:rFonts w:cs="Times New Roman"/>
          <w:sz w:val="24"/>
          <w:szCs w:val="24"/>
        </w:rPr>
        <w:t>Süreci:</w:t>
      </w:r>
      <w:bookmarkEnd w:id="2"/>
    </w:p>
    <w:p w14:paraId="78EDB0DA">
      <w:pPr>
        <w:pStyle w:val="14"/>
        <w:spacing w:before="11" w:line="360" w:lineRule="auto"/>
        <w:rPr>
          <w:rFonts w:ascii="Times New Roman" w:hAnsi="Times New Roman" w:cs="Times New Roman"/>
          <w:b/>
          <w:lang w:val="tr-TR"/>
        </w:rPr>
      </w:pPr>
    </w:p>
    <w:p w14:paraId="555F5EF3">
      <w:pPr>
        <w:widowControl w:val="0"/>
        <w:autoSpaceDE w:val="0"/>
        <w:autoSpaceDN w:val="0"/>
        <w:spacing w:before="1" w:after="0" w:line="360" w:lineRule="auto"/>
        <w:ind w:right="453"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Okulumuzda Stratejik Plan çalışmaları Milli Eğitim Bakanlığı Strateji Geliştirme Başkanlığının 2013/26 sayılı MEB 2024-2028</w:t>
      </w:r>
      <w:r>
        <w:rPr>
          <w:rFonts w:ascii="Times New Roman" w:hAnsi="Times New Roman" w:eastAsia="Times New Roman" w:cs="Times New Roman"/>
          <w:spacing w:val="40"/>
          <w:kern w:val="0"/>
          <w:sz w:val="24"/>
          <w:szCs w:val="24"/>
        </w:rPr>
        <w:t xml:space="preserve"> </w:t>
      </w:r>
      <w:r>
        <w:rPr>
          <w:rFonts w:ascii="Times New Roman" w:hAnsi="Times New Roman" w:eastAsia="Times New Roman" w:cs="Times New Roman"/>
          <w:kern w:val="0"/>
          <w:sz w:val="24"/>
          <w:szCs w:val="24"/>
        </w:rPr>
        <w:t>Stratejik Planı Genelgesi ve genelge ekinde yer alan hazırlık programı, 26.05.2014</w:t>
      </w:r>
      <w:r>
        <w:rPr>
          <w:rFonts w:ascii="Times New Roman" w:hAnsi="Times New Roman" w:eastAsia="Times New Roman" w:cs="Times New Roman"/>
          <w:spacing w:val="-3"/>
          <w:kern w:val="0"/>
          <w:sz w:val="24"/>
          <w:szCs w:val="24"/>
        </w:rPr>
        <w:t xml:space="preserve"> </w:t>
      </w:r>
      <w:r>
        <w:rPr>
          <w:rFonts w:ascii="Times New Roman" w:hAnsi="Times New Roman" w:eastAsia="Times New Roman" w:cs="Times New Roman"/>
          <w:kern w:val="0"/>
          <w:sz w:val="24"/>
          <w:szCs w:val="24"/>
        </w:rPr>
        <w:t>tarihli Kamu İdarelerinde Stratejik Planlamaya İlişkin Usul</w:t>
      </w:r>
      <w:r>
        <w:rPr>
          <w:rFonts w:ascii="Times New Roman" w:hAnsi="Times New Roman" w:eastAsia="Times New Roman" w:cs="Times New Roman"/>
          <w:spacing w:val="-3"/>
          <w:kern w:val="0"/>
          <w:sz w:val="24"/>
          <w:szCs w:val="24"/>
        </w:rPr>
        <w:t xml:space="preserve"> </w:t>
      </w:r>
      <w:r>
        <w:rPr>
          <w:rFonts w:ascii="Times New Roman" w:hAnsi="Times New Roman" w:eastAsia="Times New Roman" w:cs="Times New Roman"/>
          <w:kern w:val="0"/>
          <w:sz w:val="24"/>
          <w:szCs w:val="24"/>
        </w:rPr>
        <w:t>Ve Esaslar Hakkında Yönetmelik, Tatvan İlçe Milli Eğitim Müdürlüğünün ilgi yazıları ile</w:t>
      </w:r>
      <w:r>
        <w:rPr>
          <w:rFonts w:ascii="Times New Roman" w:hAnsi="Times New Roman" w:eastAsia="Times New Roman" w:cs="Times New Roman"/>
          <w:spacing w:val="-1"/>
          <w:kern w:val="0"/>
          <w:sz w:val="24"/>
          <w:szCs w:val="24"/>
        </w:rPr>
        <w:t xml:space="preserve"> </w:t>
      </w:r>
      <w:r>
        <w:rPr>
          <w:rFonts w:ascii="Times New Roman" w:hAnsi="Times New Roman" w:eastAsia="Times New Roman" w:cs="Times New Roman"/>
          <w:kern w:val="0"/>
          <w:sz w:val="24"/>
          <w:szCs w:val="24"/>
        </w:rPr>
        <w:t>Stratejik Planlama ve Yönetimi konusundaki mevzuat doğrultusunda başlatılmıştır.</w:t>
      </w:r>
    </w:p>
    <w:p w14:paraId="00614AD3">
      <w:pPr>
        <w:spacing w:line="360" w:lineRule="auto"/>
        <w:ind w:right="273"/>
        <w:jc w:val="both"/>
        <w:rPr>
          <w:rFonts w:ascii="Times New Roman" w:hAnsi="Times New Roman" w:cs="Times New Roman"/>
          <w:sz w:val="24"/>
          <w:szCs w:val="24"/>
        </w:rPr>
      </w:pPr>
      <w:r>
        <w:rPr>
          <w:rFonts w:ascii="Times New Roman" w:hAnsi="Times New Roman" w:cs="Times New Roman"/>
          <w:sz w:val="24"/>
          <w:szCs w:val="24"/>
        </w:rPr>
        <w:t xml:space="preserve">          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54B5ADC">
      <w:pPr>
        <w:pStyle w:val="2"/>
        <w:numPr>
          <w:ilvl w:val="0"/>
          <w:numId w:val="1"/>
        </w:numPr>
      </w:pPr>
      <w:bookmarkStart w:id="3" w:name="_Toc167365372"/>
      <w:r>
        <w:t>DURUM ANAL</w:t>
      </w:r>
      <w:bookmarkEnd w:id="3"/>
      <w:r>
        <w:t>İZİ</w:t>
      </w:r>
    </w:p>
    <w:p w14:paraId="457B44EF">
      <w:pPr>
        <w:pStyle w:val="2"/>
        <w:ind w:left="478"/>
      </w:pPr>
    </w:p>
    <w:p w14:paraId="1DDE0A1C">
      <w:pPr>
        <w:pStyle w:val="70"/>
        <w:spacing w:line="360" w:lineRule="auto"/>
        <w:jc w:val="both"/>
        <w:rPr>
          <w:sz w:val="24"/>
          <w:szCs w:val="24"/>
        </w:rPr>
      </w:pPr>
      <w:r>
        <w:t xml:space="preserve">           </w:t>
      </w:r>
      <w:r>
        <w:rPr>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3EAF3D3">
      <w:pPr>
        <w:spacing w:line="360" w:lineRule="auto"/>
        <w:ind w:left="118" w:right="114"/>
        <w:jc w:val="both"/>
        <w:rPr>
          <w:rFonts w:ascii="Times New Roman" w:hAnsi="Times New Roman" w:cs="Times New Roman"/>
          <w:i/>
          <w:sz w:val="24"/>
          <w:szCs w:val="24"/>
        </w:rPr>
      </w:pPr>
      <w:r>
        <w:rPr>
          <w:rFonts w:ascii="Times New Roman" w:hAnsi="Times New Roman" w:cs="Times New Roman"/>
          <w:i/>
          <w:sz w:val="24"/>
          <w:szCs w:val="24"/>
        </w:rPr>
        <w:t>Durum analizi bölümünde, aşağıdaki hususlarla ilgili analiz ve değerlendirmeler yapılmıştır;</w:t>
      </w:r>
    </w:p>
    <w:p w14:paraId="48EB3227">
      <w:pPr>
        <w:pStyle w:val="54"/>
        <w:numPr>
          <w:ilvl w:val="0"/>
          <w:numId w:val="2"/>
        </w:numPr>
        <w:spacing w:line="360" w:lineRule="auto"/>
        <w:rPr>
          <w:rFonts w:ascii="Times New Roman" w:hAnsi="Times New Roman" w:cs="Times New Roman"/>
          <w:i/>
          <w:sz w:val="24"/>
          <w:szCs w:val="24"/>
        </w:rPr>
      </w:pPr>
      <w:r>
        <w:rPr>
          <w:rFonts w:ascii="Times New Roman" w:hAnsi="Times New Roman" w:cs="Times New Roman"/>
          <w:i/>
          <w:sz w:val="24"/>
          <w:szCs w:val="24"/>
        </w:rPr>
        <w:t>Kurumsal tarihçe</w:t>
      </w:r>
    </w:p>
    <w:p w14:paraId="3BA09D01">
      <w:pPr>
        <w:pStyle w:val="54"/>
        <w:numPr>
          <w:ilvl w:val="0"/>
          <w:numId w:val="2"/>
        </w:numPr>
        <w:spacing w:before="142" w:line="360" w:lineRule="auto"/>
        <w:rPr>
          <w:rFonts w:ascii="Times New Roman" w:hAnsi="Times New Roman" w:cs="Times New Roman"/>
          <w:i/>
          <w:sz w:val="24"/>
          <w:szCs w:val="24"/>
        </w:rPr>
      </w:pPr>
      <w:r>
        <w:rPr>
          <w:rFonts w:ascii="Times New Roman" w:hAnsi="Times New Roman" w:cs="Times New Roman"/>
          <w:i/>
          <w:sz w:val="24"/>
          <w:szCs w:val="24"/>
        </w:rPr>
        <w:t>Uygulanmakta olan planın değerlendirilmesi</w:t>
      </w:r>
    </w:p>
    <w:p w14:paraId="61055117">
      <w:pPr>
        <w:pStyle w:val="54"/>
        <w:numPr>
          <w:ilvl w:val="0"/>
          <w:numId w:val="2"/>
        </w:numPr>
        <w:spacing w:before="139" w:line="360" w:lineRule="auto"/>
        <w:rPr>
          <w:rFonts w:ascii="Times New Roman" w:hAnsi="Times New Roman" w:cs="Times New Roman"/>
          <w:i/>
          <w:sz w:val="24"/>
          <w:szCs w:val="24"/>
        </w:rPr>
      </w:pPr>
      <w:r>
        <w:rPr>
          <w:rFonts w:ascii="Times New Roman" w:hAnsi="Times New Roman" w:cs="Times New Roman"/>
          <w:i/>
          <w:sz w:val="24"/>
          <w:szCs w:val="24"/>
        </w:rPr>
        <w:t>Mevzuat analizi</w:t>
      </w:r>
    </w:p>
    <w:p w14:paraId="2808077E">
      <w:pPr>
        <w:pStyle w:val="54"/>
        <w:numPr>
          <w:ilvl w:val="0"/>
          <w:numId w:val="2"/>
        </w:numPr>
        <w:spacing w:before="141" w:line="360" w:lineRule="auto"/>
        <w:rPr>
          <w:rFonts w:ascii="Times New Roman" w:hAnsi="Times New Roman" w:cs="Times New Roman"/>
          <w:i/>
          <w:sz w:val="24"/>
          <w:szCs w:val="24"/>
        </w:rPr>
      </w:pPr>
      <w:r>
        <w:rPr>
          <w:rFonts w:ascii="Times New Roman" w:hAnsi="Times New Roman" w:cs="Times New Roman"/>
          <w:i/>
          <w:sz w:val="24"/>
          <w:szCs w:val="24"/>
        </w:rPr>
        <w:t>Üst politika belgelerinin analizi</w:t>
      </w:r>
    </w:p>
    <w:p w14:paraId="73DEEE16">
      <w:pPr>
        <w:pStyle w:val="54"/>
        <w:numPr>
          <w:ilvl w:val="0"/>
          <w:numId w:val="2"/>
        </w:numPr>
        <w:spacing w:before="139" w:line="360" w:lineRule="auto"/>
        <w:rPr>
          <w:rFonts w:ascii="Times New Roman" w:hAnsi="Times New Roman" w:cs="Times New Roman"/>
          <w:i/>
          <w:sz w:val="24"/>
          <w:szCs w:val="24"/>
        </w:rPr>
      </w:pPr>
      <w:r>
        <w:rPr>
          <w:rFonts w:ascii="Times New Roman" w:hAnsi="Times New Roman" w:cs="Times New Roman"/>
          <w:i/>
          <w:sz w:val="24"/>
          <w:szCs w:val="24"/>
        </w:rPr>
        <w:t>Faaliyet alanları ile ürün ve hizmetlerin belirlenmesi</w:t>
      </w:r>
    </w:p>
    <w:p w14:paraId="680E8A0D">
      <w:pPr>
        <w:pStyle w:val="54"/>
        <w:numPr>
          <w:ilvl w:val="0"/>
          <w:numId w:val="2"/>
        </w:numPr>
        <w:spacing w:before="139" w:line="360" w:lineRule="auto"/>
        <w:rPr>
          <w:rFonts w:ascii="Times New Roman" w:hAnsi="Times New Roman" w:cs="Times New Roman"/>
          <w:i/>
          <w:sz w:val="24"/>
          <w:szCs w:val="24"/>
        </w:rPr>
      </w:pPr>
      <w:r>
        <w:rPr>
          <w:rFonts w:ascii="Times New Roman" w:hAnsi="Times New Roman" w:cs="Times New Roman"/>
          <w:i/>
          <w:sz w:val="24"/>
          <w:szCs w:val="24"/>
        </w:rPr>
        <w:t>Paydaş analizi</w:t>
      </w:r>
    </w:p>
    <w:p w14:paraId="5EA8930A">
      <w:pPr>
        <w:pStyle w:val="54"/>
        <w:numPr>
          <w:ilvl w:val="0"/>
          <w:numId w:val="2"/>
        </w:numPr>
        <w:spacing w:before="141" w:line="360" w:lineRule="auto"/>
        <w:rPr>
          <w:rFonts w:ascii="Times New Roman" w:hAnsi="Times New Roman" w:cs="Times New Roman"/>
          <w:i/>
          <w:sz w:val="24"/>
          <w:szCs w:val="24"/>
        </w:rPr>
      </w:pPr>
      <w:r>
        <w:rPr>
          <w:rFonts w:ascii="Times New Roman" w:hAnsi="Times New Roman" w:cs="Times New Roman"/>
          <w:i/>
          <w:sz w:val="24"/>
          <w:szCs w:val="24"/>
        </w:rPr>
        <w:t>Kuruluş içi analiz</w:t>
      </w:r>
    </w:p>
    <w:p w14:paraId="288D9823">
      <w:pPr>
        <w:pStyle w:val="54"/>
        <w:numPr>
          <w:ilvl w:val="0"/>
          <w:numId w:val="2"/>
        </w:numPr>
        <w:spacing w:before="139" w:line="360" w:lineRule="auto"/>
        <w:rPr>
          <w:rFonts w:ascii="Times New Roman" w:hAnsi="Times New Roman" w:cs="Times New Roman"/>
          <w:i/>
          <w:sz w:val="24"/>
          <w:szCs w:val="24"/>
        </w:rPr>
      </w:pPr>
      <w:r>
        <w:rPr>
          <w:rFonts w:ascii="Times New Roman" w:hAnsi="Times New Roman" w:cs="Times New Roman"/>
          <w:i/>
          <w:sz w:val="24"/>
          <w:szCs w:val="24"/>
        </w:rPr>
        <w:t>Dış çevre analizi (Politik, ekonomik, sosyal, teknolojik, yasal ve çevresel analiz)</w:t>
      </w:r>
    </w:p>
    <w:p w14:paraId="09196517">
      <w:pPr>
        <w:pStyle w:val="54"/>
        <w:numPr>
          <w:ilvl w:val="0"/>
          <w:numId w:val="2"/>
        </w:numPr>
        <w:spacing w:before="139" w:line="360" w:lineRule="auto"/>
        <w:rPr>
          <w:rFonts w:ascii="Times New Roman" w:hAnsi="Times New Roman" w:cs="Times New Roman"/>
          <w:i/>
          <w:sz w:val="24"/>
          <w:szCs w:val="24"/>
        </w:rPr>
      </w:pPr>
      <w:r>
        <w:rPr>
          <w:rFonts w:ascii="Times New Roman" w:hAnsi="Times New Roman" w:cs="Times New Roman"/>
          <w:i/>
          <w:sz w:val="24"/>
          <w:szCs w:val="24"/>
        </w:rPr>
        <w:t>Güçlü ve zayıf yönler ile fırsatlar ve tehditler (GZFT) analizi</w:t>
      </w:r>
    </w:p>
    <w:p w14:paraId="7C92051C">
      <w:pPr>
        <w:pStyle w:val="54"/>
        <w:numPr>
          <w:ilvl w:val="0"/>
          <w:numId w:val="2"/>
        </w:numPr>
        <w:spacing w:before="141" w:line="360" w:lineRule="auto"/>
        <w:rPr>
          <w:rFonts w:ascii="Times New Roman" w:hAnsi="Times New Roman" w:cs="Times New Roman"/>
          <w:i/>
          <w:sz w:val="24"/>
          <w:szCs w:val="24"/>
        </w:rPr>
      </w:pPr>
      <w:r>
        <w:rPr>
          <w:rFonts w:ascii="Times New Roman" w:hAnsi="Times New Roman" w:cs="Times New Roman"/>
          <w:i/>
          <w:sz w:val="24"/>
          <w:szCs w:val="24"/>
        </w:rPr>
        <w:t>Tespit ve ihtiyaçların belirlenmesi</w:t>
      </w:r>
    </w:p>
    <w:p w14:paraId="186BB24B">
      <w:pPr>
        <w:spacing w:before="141" w:line="360" w:lineRule="auto"/>
        <w:rPr>
          <w:rFonts w:ascii="Times New Roman" w:hAnsi="Times New Roman" w:cs="Times New Roman"/>
          <w:i/>
          <w:sz w:val="24"/>
          <w:szCs w:val="24"/>
        </w:rPr>
      </w:pPr>
      <w:r>
        <w:rPr>
          <w:rFonts w:ascii="Times New Roman" w:hAnsi="Times New Roman" w:cs="Times New Roman"/>
          <w:b/>
          <w:sz w:val="24"/>
          <w:szCs w:val="24"/>
        </w:rPr>
        <w:br w:type="page"/>
      </w:r>
    </w:p>
    <w:p w14:paraId="59A57571">
      <w:pPr>
        <w:pStyle w:val="3"/>
        <w:numPr>
          <w:ilvl w:val="1"/>
          <w:numId w:val="1"/>
        </w:numPr>
        <w:spacing w:after="240"/>
      </w:pPr>
      <w:bookmarkStart w:id="4" w:name="_Toc167365373"/>
      <w:r>
        <w:t>Kurumsal Tarihçe</w:t>
      </w:r>
      <w:bookmarkEnd w:id="4"/>
      <w:r>
        <w:t xml:space="preserve"> </w:t>
      </w:r>
    </w:p>
    <w:p w14:paraId="4143EF7F">
      <w:pPr>
        <w:pStyle w:val="14"/>
        <w:spacing w:before="118" w:after="240" w:line="360" w:lineRule="auto"/>
        <w:ind w:left="118" w:right="-48"/>
        <w:jc w:val="both"/>
        <w:rPr>
          <w:rFonts w:ascii="Times New Roman" w:hAnsi="Times New Roman" w:cs="Times New Roman"/>
          <w:lang w:val="tr-TR"/>
        </w:rPr>
      </w:pPr>
      <w:r>
        <w:rPr>
          <w:rFonts w:ascii="Times New Roman" w:hAnsi="Times New Roman" w:cs="Times New Roman"/>
          <w:lang w:val="tr-TR"/>
        </w:rPr>
        <w:t xml:space="preserve">         </w:t>
      </w:r>
      <w:r>
        <w:rPr>
          <w:rFonts w:ascii="Times New Roman" w:hAnsi="Times New Roman" w:eastAsia="Calibri" w:cs="Times New Roman"/>
        </w:rPr>
        <w:t>Okulumuz,Tatvan ilçesinin merkezinde İşletme Mahallesinde bulunmaktadır. Okulumuz, 2015 Ocak ayında tamamlanmıştır. Okulumuza kurucu müdür olarak Abdurrahman YÜZER görevlendirilmiştir. Okulumuz 2015-2016 eğitim öğretim yılında faaliyete geçmiş ve okul müdürlüğüne M. Şerif GÖK, müdür yardımcılığına Mustafa AKDENİZ atanmıştır. 2018-2019 eğitim öğretim yılı başında müdür yardımcısı Mustafa AKDENİZ’ in Tatvan Fen Lisesi’ne tayin olması sebebiyle müdür yardımcılığına okulumuz matematik öğretmeni Veysel BÜYÜKDERE görevlendirilmiştir.2024-2025 eğitim öğretim yılı başında okul müdürlüğüne Mehmet Sait DURMUŞ, müdür yardımcılığına Güven DİKSİN atanmıştır.</w:t>
      </w:r>
      <w:r>
        <w:rPr>
          <w:rFonts w:ascii="Times New Roman" w:hAnsi="Times New Roman" w:cs="Times New Roman"/>
          <w:lang w:val="tr-TR"/>
        </w:rPr>
        <w:t xml:space="preserve">         </w:t>
      </w:r>
    </w:p>
    <w:p w14:paraId="5BF3F31B">
      <w:pPr>
        <w:pStyle w:val="14"/>
        <w:spacing w:before="118" w:after="240" w:line="360" w:lineRule="auto"/>
        <w:ind w:left="118" w:right="-48" w:firstLine="590"/>
        <w:jc w:val="both"/>
        <w:rPr>
          <w:rFonts w:ascii="Times New Roman" w:hAnsi="Times New Roman" w:cs="Times New Roman"/>
          <w:lang w:val="tr-TR"/>
        </w:rPr>
      </w:pPr>
      <w:r>
        <w:rPr>
          <w:rFonts w:ascii="Times New Roman" w:hAnsi="Times New Roman" w:cs="Times New Roman"/>
          <w:lang w:val="tr-TR"/>
        </w:rPr>
        <w:t>Okulumuzda bir bina bulunmaktadır. Okulumuzda  8 derslik, 1 Müdür Odası, 1 Müdür Yardımcısı Odası, 1 Öğretmenler Odası, 1 Kütüphane, 2 mescit, 1 Personel Odası bulunmaktadır.</w:t>
      </w:r>
    </w:p>
    <w:p w14:paraId="364BC587">
      <w:pPr>
        <w:pStyle w:val="14"/>
        <w:spacing w:line="360" w:lineRule="auto"/>
        <w:ind w:left="118" w:right="-48"/>
        <w:jc w:val="both"/>
        <w:rPr>
          <w:rFonts w:ascii="Times New Roman" w:hAnsi="Times New Roman" w:cs="Times New Roman"/>
          <w:lang w:val="tr-TR"/>
        </w:rPr>
      </w:pPr>
      <w:r>
        <w:rPr>
          <w:rFonts w:ascii="Times New Roman" w:hAnsi="Times New Roman" w:cs="Times New Roman"/>
          <w:lang w:val="tr-TR"/>
        </w:rPr>
        <w:t xml:space="preserve">         Okulumuzda  eğitim gören öğrenci sayımız Özel eğitim sınıfı ile birlikte 77’dir.Toplam 7 şubemiz vardır. </w:t>
      </w:r>
    </w:p>
    <w:p w14:paraId="7E6C8B34">
      <w:pPr>
        <w:widowControl w:val="0"/>
        <w:autoSpaceDE w:val="0"/>
        <w:autoSpaceDN w:val="0"/>
        <w:spacing w:before="240" w:after="0" w:line="360" w:lineRule="auto"/>
        <w:ind w:right="-48"/>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14:paraId="28F9E152">
      <w:pPr>
        <w:widowControl w:val="0"/>
        <w:autoSpaceDE w:val="0"/>
        <w:autoSpaceDN w:val="0"/>
        <w:spacing w:before="240" w:after="0" w:line="360" w:lineRule="auto"/>
        <w:ind w:right="-48"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Bu nedenle eğitim- öğretimin yanında sosyal, kültürel ve sportif faaliyetlere de çok önem veriyor ve öğrencilerimizin aktif olarak yer almaları için gerekli tüm çalışmaları yapıyoruz.</w:t>
      </w:r>
    </w:p>
    <w:p w14:paraId="01AB5498">
      <w:pPr>
        <w:pStyle w:val="14"/>
        <w:spacing w:before="118" w:line="360" w:lineRule="auto"/>
        <w:ind w:left="118" w:right="114"/>
        <w:jc w:val="both"/>
        <w:rPr>
          <w:rFonts w:ascii="Times New Roman" w:hAnsi="Times New Roman" w:cs="Times New Roman"/>
          <w:lang w:val="tr-TR"/>
        </w:rPr>
      </w:pPr>
    </w:p>
    <w:p w14:paraId="00464F7B">
      <w:pPr>
        <w:pStyle w:val="14"/>
        <w:spacing w:before="118" w:line="360" w:lineRule="auto"/>
        <w:ind w:left="118" w:right="114"/>
        <w:jc w:val="both"/>
        <w:rPr>
          <w:rFonts w:ascii="Times New Roman" w:hAnsi="Times New Roman" w:cs="Times New Roman"/>
          <w:lang w:val="tr-TR"/>
        </w:rPr>
      </w:pPr>
    </w:p>
    <w:p w14:paraId="1595108D">
      <w:pPr>
        <w:pStyle w:val="14"/>
        <w:spacing w:before="5" w:line="360" w:lineRule="auto"/>
        <w:rPr>
          <w:rFonts w:ascii="Times New Roman" w:hAnsi="Times New Roman" w:cs="Times New Roman"/>
          <w:lang w:val="tr-TR"/>
        </w:rPr>
      </w:pPr>
    </w:p>
    <w:p w14:paraId="4FC6DB7E">
      <w:pPr>
        <w:pStyle w:val="54"/>
        <w:numPr>
          <w:ilvl w:val="1"/>
          <w:numId w:val="3"/>
        </w:numPr>
        <w:tabs>
          <w:tab w:val="left" w:pos="839"/>
        </w:tabs>
        <w:spacing w:before="280" w:line="360" w:lineRule="auto"/>
        <w:jc w:val="both"/>
        <w:rPr>
          <w:rFonts w:ascii="Times New Roman" w:hAnsi="Times New Roman" w:cs="Times New Roman"/>
          <w:b/>
          <w:sz w:val="24"/>
          <w:szCs w:val="24"/>
          <w:lang w:val="tr-TR"/>
        </w:rPr>
      </w:pPr>
      <w:r>
        <w:rPr>
          <w:rFonts w:ascii="Times New Roman" w:hAnsi="Times New Roman" w:cs="Times New Roman"/>
          <w:b/>
          <w:sz w:val="24"/>
          <w:szCs w:val="24"/>
          <w:lang w:val="tr-TR"/>
        </w:rPr>
        <w:br w:type="page"/>
      </w:r>
    </w:p>
    <w:p w14:paraId="6DCDEE95">
      <w:pPr>
        <w:pStyle w:val="3"/>
        <w:numPr>
          <w:ilvl w:val="1"/>
          <w:numId w:val="1"/>
        </w:numPr>
      </w:pPr>
      <w:bookmarkStart w:id="5" w:name="_Toc167365374"/>
      <w:r>
        <w:t>Uygulanmakta Olan Stratejik Planın Değerlendirilmesi</w:t>
      </w:r>
      <w:bookmarkEnd w:id="5"/>
    </w:p>
    <w:p w14:paraId="1EDD03C9">
      <w:pPr>
        <w:pStyle w:val="14"/>
        <w:spacing w:line="360" w:lineRule="auto"/>
        <w:rPr>
          <w:rFonts w:ascii="Times New Roman" w:hAnsi="Times New Roman" w:cs="Times New Roman"/>
          <w:lang w:val="tr-TR"/>
        </w:rPr>
      </w:pPr>
    </w:p>
    <w:p w14:paraId="2A640A37">
      <w:pPr>
        <w:spacing w:line="360" w:lineRule="auto"/>
        <w:ind w:left="180" w:firstLine="540"/>
        <w:jc w:val="both"/>
        <w:rPr>
          <w:rFonts w:ascii="Times New Roman" w:hAnsi="Times New Roman" w:eastAsia="Cambria" w:cs="Times New Roman"/>
          <w:kern w:val="0"/>
          <w:sz w:val="24"/>
          <w:szCs w:val="24"/>
        </w:rPr>
      </w:pPr>
      <w:r>
        <w:rPr>
          <w:rFonts w:ascii="Times New Roman" w:hAnsi="Times New Roman" w:cs="Times New Roman"/>
          <w:b/>
          <w:sz w:val="24"/>
          <w:szCs w:val="24"/>
        </w:rPr>
        <w:t xml:space="preserve">   </w:t>
      </w:r>
      <w:r>
        <w:rPr>
          <w:rFonts w:ascii="Times New Roman" w:hAnsi="Times New Roman" w:eastAsia="Cambria" w:cs="Times New Roman"/>
          <w:kern w:val="0"/>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hazırlamıştır.</w:t>
      </w:r>
    </w:p>
    <w:p w14:paraId="4B4E3104">
      <w:pPr>
        <w:widowControl w:val="0"/>
        <w:autoSpaceDE w:val="0"/>
        <w:autoSpaceDN w:val="0"/>
        <w:spacing w:before="1" w:line="360" w:lineRule="auto"/>
        <w:ind w:left="270" w:firstLine="36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7AD4DA8E">
      <w:pPr>
        <w:widowControl w:val="0"/>
        <w:autoSpaceDE w:val="0"/>
        <w:autoSpaceDN w:val="0"/>
        <w:spacing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14:paraId="363C4CAC">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2019-2023 stratejik planımız, Okul Müdürü Mehmet Sait DURMUŞ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211901B5">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39A47107">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A94A31D">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Pandemi Süreci:</w:t>
      </w:r>
      <w:r>
        <w:rPr>
          <w:rFonts w:ascii="Times New Roman" w:hAnsi="Times New Roman" w:eastAsia="Cambria" w:cs="Times New Roman"/>
          <w:kern w:val="0"/>
          <w:sz w:val="24"/>
          <w:szCs w:val="24"/>
        </w:rPr>
        <w:t xml:space="preserve"> COVID-19 pandemisi, eğitim alanında büyük zorluklar yarattı. Dünya genelinde okulların kapanması veya sınırlı katılımla açık kalması, öğrenciler üzerinde olumsuz etkilere yol açtı.</w:t>
      </w:r>
    </w:p>
    <w:p w14:paraId="56B29363">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Deprem Etkisi:</w:t>
      </w:r>
      <w:r>
        <w:rPr>
          <w:rFonts w:ascii="Times New Roman" w:hAnsi="Times New Roman" w:eastAsia="Cambria" w:cs="Times New Roman"/>
          <w:kern w:val="0"/>
          <w:sz w:val="24"/>
          <w:szCs w:val="24"/>
        </w:rPr>
        <w:t xml:space="preserve"> Kahramanmaraş'ta yaşanan deprem, psikolojik ve sosyal hasara neden oldu ve öğrencilerin eğitimine olumsuz etkiledi. </w:t>
      </w:r>
    </w:p>
    <w:p w14:paraId="3A8BC57C">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Okul Kapanmaları:</w:t>
      </w:r>
      <w:r>
        <w:rPr>
          <w:rFonts w:ascii="Times New Roman" w:hAnsi="Times New Roman" w:eastAsia="Cambria" w:cs="Times New Roman"/>
          <w:kern w:val="0"/>
          <w:sz w:val="24"/>
          <w:szCs w:val="24"/>
        </w:rPr>
        <w:t xml:space="preserve"> COVID-19 pandemisi nedeniyle birçok ülkede okullar geçici olarak kapatılmış veya çevrimiçi eğitime geçilmiştir. Bu, öğrencilerin fiziksel olarak okula katılamamaları anlamına gelir.</w:t>
      </w:r>
    </w:p>
    <w:p w14:paraId="7851F1FC">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Çevrimiçi Eğitim Uygulamaları:</w:t>
      </w:r>
      <w:r>
        <w:rPr>
          <w:rFonts w:ascii="Times New Roman" w:hAnsi="Times New Roman" w:eastAsia="Cambria" w:cs="Times New Roman"/>
          <w:kern w:val="0"/>
          <w:sz w:val="24"/>
          <w:szCs w:val="24"/>
        </w:rPr>
        <w:t xml:space="preserve"> Pandemi sırasında öğrenciler, öğretmenler ve eğitim kurumları, çevrimiçi eğitim platformlarına daha fazla bağımlı hale gelmiştir.</w:t>
      </w:r>
    </w:p>
    <w:p w14:paraId="174B17E8">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Öğrenci Başarısındaki Dalgalanmalar:</w:t>
      </w:r>
      <w:r>
        <w:rPr>
          <w:rFonts w:ascii="Times New Roman" w:hAnsi="Times New Roman" w:eastAsia="Cambria" w:cs="Times New Roman"/>
          <w:kern w:val="0"/>
          <w:sz w:val="24"/>
          <w:szCs w:val="24"/>
        </w:rPr>
        <w:t xml:space="preserve"> Pandemi nedeniyle öğrenci başarısı ve öğrenci notları dünya genelinde dalgalanmıştır. Online eğitim, öğrencilerin motivasyonunu ve öğrenme süreçlerini etkilemiştir.</w:t>
      </w:r>
    </w:p>
    <w:p w14:paraId="1DEE4407">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b/>
          <w:kern w:val="0"/>
          <w:sz w:val="24"/>
          <w:szCs w:val="24"/>
          <w:u w:val="single"/>
        </w:rPr>
        <w:t>Öğrenci Devamsızlığı:</w:t>
      </w:r>
      <w:r>
        <w:rPr>
          <w:rFonts w:ascii="Times New Roman" w:hAnsi="Times New Roman" w:eastAsia="Cambria" w:cs="Times New Roman"/>
          <w:kern w:val="0"/>
          <w:sz w:val="24"/>
          <w:szCs w:val="24"/>
        </w:rPr>
        <w:t xml:space="preserve"> Okulların kapanması veya karışık eğitim modelleri, öğrenci devamsızlığı sorunlarına yol açmıştır. Bazı öğrenciler, çevrimiçi eğitime erişimde sorun yaşamıştır.</w:t>
      </w:r>
    </w:p>
    <w:p w14:paraId="5AA07DE9">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14:paraId="1408BA81">
      <w:pPr>
        <w:widowControl w:val="0"/>
        <w:autoSpaceDE w:val="0"/>
        <w:autoSpaceDN w:val="0"/>
        <w:spacing w:before="240" w:after="0" w:line="360" w:lineRule="auto"/>
        <w:ind w:left="180" w:firstLine="450"/>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Bitlis İmam Hatip Ortaokulu olarak 2019-2023 Stratejik Planı'nın gerçekleşme durumu değerlendirildiğinde aşağıdaki konularda önemli iyileşmelerin sağlandığı görülmüştür:</w:t>
      </w:r>
    </w:p>
    <w:p w14:paraId="71952E53">
      <w:pPr>
        <w:widowControl w:val="0"/>
        <w:autoSpaceDE w:val="0"/>
        <w:autoSpaceDN w:val="0"/>
        <w:spacing w:before="240" w:after="0" w:line="360" w:lineRule="auto"/>
        <w:ind w:left="180" w:firstLine="450"/>
        <w:jc w:val="both"/>
        <w:rPr>
          <w:rFonts w:ascii="Times New Roman" w:hAnsi="Times New Roman" w:eastAsia="Cambria" w:cs="Times New Roman"/>
          <w:b/>
          <w:kern w:val="0"/>
          <w:sz w:val="24"/>
          <w:szCs w:val="24"/>
          <w:u w:val="single"/>
        </w:rPr>
      </w:pPr>
      <w:r>
        <w:rPr>
          <w:rFonts w:ascii="Times New Roman" w:hAnsi="Times New Roman" w:eastAsia="Cambria" w:cs="Times New Roman"/>
          <w:b/>
          <w:kern w:val="0"/>
          <w:sz w:val="24"/>
          <w:szCs w:val="24"/>
          <w:u w:val="single"/>
        </w:rPr>
        <w:t>İyileşmeler</w:t>
      </w:r>
    </w:p>
    <w:p w14:paraId="57FEE2ED">
      <w:pPr>
        <w:widowControl w:val="0"/>
        <w:numPr>
          <w:ilvl w:val="0"/>
          <w:numId w:val="4"/>
        </w:numPr>
        <w:autoSpaceDE w:val="0"/>
        <w:autoSpaceDN w:val="0"/>
        <w:spacing w:after="0" w:line="360" w:lineRule="auto"/>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Okul binasında, çevresinde ve fiziki mekanlarda iyileştirilmeler yapılmıştır.</w:t>
      </w:r>
    </w:p>
    <w:p w14:paraId="540F0596">
      <w:pPr>
        <w:widowControl w:val="0"/>
        <w:numPr>
          <w:ilvl w:val="0"/>
          <w:numId w:val="4"/>
        </w:numPr>
        <w:autoSpaceDE w:val="0"/>
        <w:autoSpaceDN w:val="0"/>
        <w:spacing w:after="0" w:line="360" w:lineRule="auto"/>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Okul binasının iç ve dış temizliği sağlanmıştır.</w:t>
      </w:r>
    </w:p>
    <w:p w14:paraId="54260B77">
      <w:pPr>
        <w:widowControl w:val="0"/>
        <w:numPr>
          <w:ilvl w:val="0"/>
          <w:numId w:val="4"/>
        </w:numPr>
        <w:autoSpaceDE w:val="0"/>
        <w:autoSpaceDN w:val="0"/>
        <w:spacing w:after="0" w:line="360" w:lineRule="auto"/>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Okul binasında öğrencilerin güvenlikleri sağlanmıştır.</w:t>
      </w:r>
    </w:p>
    <w:p w14:paraId="5ED4A895">
      <w:pPr>
        <w:widowControl w:val="0"/>
        <w:numPr>
          <w:ilvl w:val="0"/>
          <w:numId w:val="4"/>
        </w:numPr>
        <w:autoSpaceDE w:val="0"/>
        <w:autoSpaceDN w:val="0"/>
        <w:spacing w:line="360" w:lineRule="auto"/>
        <w:jc w:val="both"/>
        <w:rPr>
          <w:rFonts w:ascii="Times New Roman" w:hAnsi="Times New Roman" w:eastAsia="Cambria" w:cs="Times New Roman"/>
          <w:kern w:val="0"/>
          <w:sz w:val="24"/>
          <w:szCs w:val="24"/>
        </w:rPr>
      </w:pPr>
      <w:r>
        <w:rPr>
          <w:rFonts w:ascii="Times New Roman" w:hAnsi="Times New Roman" w:eastAsia="Cambria" w:cs="Times New Roman"/>
          <w:kern w:val="0"/>
          <w:sz w:val="24"/>
          <w:szCs w:val="24"/>
        </w:rPr>
        <w:t>Okul binası iş sağlığı ve güvenliği standartlarına uygun hale getirilmiştir.</w:t>
      </w:r>
    </w:p>
    <w:p w14:paraId="710FC852">
      <w:pPr>
        <w:widowControl w:val="0"/>
        <w:autoSpaceDE w:val="0"/>
        <w:autoSpaceDN w:val="0"/>
        <w:spacing w:before="1" w:line="360" w:lineRule="auto"/>
        <w:ind w:left="630"/>
        <w:jc w:val="both"/>
        <w:rPr>
          <w:rFonts w:ascii="Times New Roman" w:hAnsi="Times New Roman" w:eastAsia="Cambria" w:cs="Times New Roman"/>
          <w:b/>
          <w:kern w:val="0"/>
          <w:sz w:val="24"/>
          <w:szCs w:val="24"/>
          <w:u w:val="single"/>
        </w:rPr>
      </w:pPr>
      <w:r>
        <w:rPr>
          <w:rFonts w:ascii="Times New Roman" w:hAnsi="Times New Roman" w:eastAsia="Cambria" w:cs="Times New Roman"/>
          <w:b/>
          <w:kern w:val="0"/>
          <w:sz w:val="24"/>
          <w:szCs w:val="24"/>
          <w:u w:val="single"/>
        </w:rPr>
        <w:t>Sorunlar</w:t>
      </w:r>
    </w:p>
    <w:p w14:paraId="03C1F1F0">
      <w:pPr>
        <w:pStyle w:val="54"/>
        <w:numPr>
          <w:ilvl w:val="0"/>
          <w:numId w:val="5"/>
        </w:numPr>
        <w:spacing w:before="1"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Okulun yanında tekstil vb. Işletmelerin bulunması.</w:t>
      </w:r>
    </w:p>
    <w:p w14:paraId="6B4861B6">
      <w:pPr>
        <w:pStyle w:val="54"/>
        <w:numPr>
          <w:ilvl w:val="0"/>
          <w:numId w:val="5"/>
        </w:numPr>
        <w:tabs>
          <w:tab w:val="left" w:pos="709"/>
        </w:tabs>
        <w:spacing w:line="360" w:lineRule="auto"/>
        <w:rPr>
          <w:rFonts w:ascii="Times New Roman" w:hAnsi="Times New Roman" w:cs="Times New Roman"/>
          <w:sz w:val="24"/>
          <w:szCs w:val="24"/>
        </w:rPr>
        <w:sectPr>
          <w:pgSz w:w="11910" w:h="16840"/>
          <w:pgMar w:top="1418" w:right="1440" w:bottom="1440" w:left="1440" w:header="0" w:footer="1094" w:gutter="0"/>
          <w:cols w:space="708" w:num="1"/>
        </w:sectPr>
      </w:pPr>
      <w:r>
        <w:rPr>
          <w:rFonts w:ascii="Times New Roman" w:hAnsi="Times New Roman" w:cs="Times New Roman"/>
          <w:sz w:val="24"/>
          <w:szCs w:val="24"/>
        </w:rPr>
        <w:t>Okul bahçesi ve çevresinin mesai saatlerinden sonra mahalle sakinleri kötü niyetli kişiler tarafından kullanılması.</w:t>
      </w:r>
    </w:p>
    <w:p w14:paraId="051E3C24">
      <w:pPr>
        <w:pStyle w:val="3"/>
        <w:numPr>
          <w:ilvl w:val="1"/>
          <w:numId w:val="1"/>
        </w:numPr>
      </w:pPr>
      <w:bookmarkStart w:id="6" w:name="_Toc167365375"/>
      <w:r>
        <w:t>Yasal  Yükümlülükler ve Mevzuat Analizi</w:t>
      </w:r>
      <w:bookmarkEnd w:id="6"/>
    </w:p>
    <w:p w14:paraId="54E03433">
      <w:pPr>
        <w:pStyle w:val="14"/>
        <w:rPr>
          <w:sz w:val="20"/>
          <w:lang w:val="tr-TR"/>
        </w:rPr>
      </w:pPr>
    </w:p>
    <w:p w14:paraId="0FD4927C">
      <w:pPr>
        <w:pStyle w:val="14"/>
        <w:spacing w:before="3"/>
        <w:rPr>
          <w:sz w:val="12"/>
          <w:lang w:val="tr-TR"/>
        </w:rPr>
      </w:pPr>
    </w:p>
    <w:tbl>
      <w:tblPr>
        <w:tblStyle w:val="63"/>
        <w:tblW w:w="9606" w:type="dxa"/>
        <w:tblInd w:w="0" w:type="dxa"/>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Layout w:type="autofit"/>
        <w:tblCellMar>
          <w:top w:w="0" w:type="dxa"/>
          <w:left w:w="108" w:type="dxa"/>
          <w:bottom w:w="0" w:type="dxa"/>
          <w:right w:w="108" w:type="dxa"/>
        </w:tblCellMar>
      </w:tblPr>
      <w:tblGrid>
        <w:gridCol w:w="2643"/>
        <w:gridCol w:w="6963"/>
      </w:tblGrid>
      <w:tr w14:paraId="65876B0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2643" w:type="dxa"/>
            <w:tcBorders>
              <w:top w:val="single" w:color="C0504D" w:sz="8" w:space="0"/>
              <w:left w:val="single" w:color="C0504D" w:sz="8" w:space="0"/>
              <w:bottom w:val="single" w:color="C0504D" w:sz="8" w:space="0"/>
              <w:right w:val="single" w:color="C0504D" w:sz="8" w:space="0"/>
              <w:insideH w:val="single" w:sz="8" w:space="0"/>
              <w:insideV w:val="single" w:sz="8" w:space="0"/>
            </w:tcBorders>
          </w:tcPr>
          <w:p w14:paraId="303D66B0">
            <w:pPr>
              <w:spacing w:after="0" w:line="240" w:lineRule="auto"/>
              <w:jc w:val="center"/>
              <w:rPr>
                <w:rFonts w:ascii="Times New Roman" w:hAnsi="Times New Roman" w:eastAsia="Times New Roman" w:cs="Times New Roman"/>
                <w:b/>
                <w:color w:val="000000"/>
                <w:kern w:val="0"/>
                <w:sz w:val="18"/>
                <w:szCs w:val="18"/>
                <w:lang w:val="en-US"/>
              </w:rPr>
            </w:pPr>
            <w:r>
              <w:rPr>
                <w:rFonts w:ascii="Times New Roman" w:hAnsi="Times New Roman" w:eastAsia="Times New Roman" w:cs="Times New Roman"/>
                <w:b/>
                <w:color w:val="000000"/>
                <w:kern w:val="0"/>
                <w:sz w:val="18"/>
                <w:szCs w:val="18"/>
                <w:lang w:val="en-US"/>
              </w:rPr>
              <w:t>YASAL YÜKÜMLÜLÜK (GÖREVLER)</w:t>
            </w:r>
          </w:p>
        </w:tc>
        <w:tc>
          <w:tcPr>
            <w:tcW w:w="6963" w:type="dxa"/>
            <w:tcBorders>
              <w:top w:val="single" w:color="C0504D" w:sz="8" w:space="0"/>
              <w:bottom w:val="single" w:color="C0504D" w:sz="8" w:space="0"/>
              <w:right w:val="single" w:color="C0504D" w:sz="8" w:space="0"/>
              <w:insideH w:val="single" w:sz="8" w:space="0"/>
            </w:tcBorders>
          </w:tcPr>
          <w:p w14:paraId="14FC8B21">
            <w:pPr>
              <w:spacing w:after="0" w:line="240" w:lineRule="auto"/>
              <w:rPr>
                <w:rFonts w:ascii="Times New Roman" w:hAnsi="Times New Roman" w:eastAsia="Times New Roman" w:cs="Times New Roman"/>
                <w:b/>
                <w:color w:val="000000"/>
                <w:kern w:val="0"/>
                <w:sz w:val="18"/>
                <w:szCs w:val="18"/>
                <w:lang w:val="en-US"/>
              </w:rPr>
            </w:pPr>
            <w:r>
              <w:rPr>
                <w:rFonts w:ascii="Times New Roman" w:hAnsi="Times New Roman" w:eastAsia="Times New Roman" w:cs="Times New Roman"/>
                <w:b/>
                <w:color w:val="000000"/>
                <w:kern w:val="0"/>
                <w:sz w:val="18"/>
                <w:szCs w:val="18"/>
                <w:lang w:val="en-US"/>
              </w:rPr>
              <w:t>DAYANAK(KANUN, YÖNETMELİK, GENELGE, YÖNERGE)</w:t>
            </w:r>
          </w:p>
        </w:tc>
      </w:tr>
      <w:tr w14:paraId="0BD8FEB8">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77" w:hRule="atLeast"/>
        </w:trPr>
        <w:tc>
          <w:tcPr>
            <w:tcW w:w="2643" w:type="dxa"/>
            <w:vMerge w:val="restart"/>
            <w:tcBorders>
              <w:left w:val="single" w:color="C0504D" w:sz="8" w:space="0"/>
              <w:right w:val="single" w:color="C0504D" w:sz="8" w:space="0"/>
              <w:insideV w:val="single" w:sz="8" w:space="0"/>
            </w:tcBorders>
            <w:vAlign w:val="center"/>
          </w:tcPr>
          <w:p w14:paraId="7AFC5A73">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kern w:val="0"/>
                <w:sz w:val="18"/>
                <w:szCs w:val="18"/>
                <w:lang w:val="en-US"/>
              </w:rPr>
              <w:t>Atama</w:t>
            </w:r>
          </w:p>
        </w:tc>
        <w:tc>
          <w:tcPr>
            <w:tcW w:w="6963" w:type="dxa"/>
          </w:tcPr>
          <w:p w14:paraId="29451774">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657 Sayılı Devlet Memurları Kanunu</w:t>
            </w:r>
          </w:p>
        </w:tc>
      </w:tr>
      <w:tr w14:paraId="499717F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05B31E05">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1D96A745">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Bakanlığına Bağlı Okul ve Kurumların Yönetici ve Öğretmenlerinin Norm Kadrolarına İlişkin Yönetmelik</w:t>
            </w:r>
          </w:p>
        </w:tc>
      </w:tr>
      <w:tr w14:paraId="2C54EED6">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left w:val="single" w:color="C0504D" w:sz="8" w:space="0"/>
              <w:right w:val="single" w:color="C0504D" w:sz="8" w:space="0"/>
              <w:insideV w:val="single" w:sz="8" w:space="0"/>
            </w:tcBorders>
            <w:vAlign w:val="center"/>
          </w:tcPr>
          <w:p w14:paraId="1B574EF1">
            <w:pPr>
              <w:spacing w:after="0" w:line="240" w:lineRule="auto"/>
              <w:jc w:val="center"/>
              <w:rPr>
                <w:rFonts w:ascii="Times New Roman" w:hAnsi="Times New Roman" w:eastAsia="Cambria" w:cs="Times New Roman"/>
                <w:b/>
                <w:kern w:val="0"/>
                <w:sz w:val="18"/>
                <w:szCs w:val="18"/>
                <w:lang w:val="en-US"/>
              </w:rPr>
            </w:pPr>
          </w:p>
        </w:tc>
        <w:tc>
          <w:tcPr>
            <w:tcW w:w="6963" w:type="dxa"/>
          </w:tcPr>
          <w:p w14:paraId="19DACA1D">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Eğitim Kurumları Yöneticilerinin Atama ve Yer Değiştirmelerine İlişkin Yönetmelik</w:t>
            </w:r>
          </w:p>
        </w:tc>
      </w:tr>
      <w:tr w14:paraId="40FE5B0C">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69C57231">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13BD9940">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Öğretmenlerinin Atama ve Yer Değiştirme Yönetmeliği</w:t>
            </w:r>
          </w:p>
        </w:tc>
      </w:tr>
      <w:tr w14:paraId="59369314">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2643" w:type="dxa"/>
            <w:vMerge w:val="restart"/>
            <w:tcBorders>
              <w:left w:val="single" w:color="C0504D" w:sz="8" w:space="0"/>
              <w:right w:val="single" w:color="C0504D" w:sz="8" w:space="0"/>
              <w:insideV w:val="single" w:sz="8" w:space="0"/>
            </w:tcBorders>
            <w:vAlign w:val="center"/>
          </w:tcPr>
          <w:p w14:paraId="2DA6FD29">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kern w:val="0"/>
                <w:sz w:val="18"/>
                <w:szCs w:val="18"/>
                <w:lang w:val="en-US"/>
              </w:rPr>
              <w:t>Ödül, Disiplin</w:t>
            </w:r>
          </w:p>
        </w:tc>
        <w:tc>
          <w:tcPr>
            <w:tcW w:w="6963" w:type="dxa"/>
          </w:tcPr>
          <w:p w14:paraId="7077D64D">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Devlet Memurları Kanunu</w:t>
            </w:r>
          </w:p>
        </w:tc>
      </w:tr>
      <w:tr w14:paraId="5D93C2A3">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63751AC8">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7E1D85A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6528 Sayılı Milli Eğitim Temel Kanunu İle Bazı Kanun ve Kanun Hükmünde Kararnamelerde Değişiklik Yapılmasına Dair Kanun</w:t>
            </w:r>
          </w:p>
        </w:tc>
      </w:tr>
      <w:tr w14:paraId="1100BD7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left w:val="single" w:color="C0504D" w:sz="8" w:space="0"/>
              <w:right w:val="single" w:color="C0504D" w:sz="8" w:space="0"/>
              <w:insideV w:val="single" w:sz="8" w:space="0"/>
            </w:tcBorders>
            <w:vAlign w:val="center"/>
          </w:tcPr>
          <w:p w14:paraId="391E2A18">
            <w:pPr>
              <w:spacing w:after="0" w:line="240" w:lineRule="auto"/>
              <w:jc w:val="center"/>
              <w:rPr>
                <w:rFonts w:ascii="Times New Roman" w:hAnsi="Times New Roman" w:eastAsia="Cambria" w:cs="Times New Roman"/>
                <w:b/>
                <w:kern w:val="0"/>
                <w:sz w:val="18"/>
                <w:szCs w:val="18"/>
                <w:lang w:val="en-US"/>
              </w:rPr>
            </w:pPr>
          </w:p>
        </w:tc>
        <w:tc>
          <w:tcPr>
            <w:tcW w:w="6963" w:type="dxa"/>
          </w:tcPr>
          <w:p w14:paraId="290D295C">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Personeline Başarı, Üstün Başarı ve Ödül Verilmesine Dair Yönerge</w:t>
            </w:r>
          </w:p>
        </w:tc>
      </w:tr>
      <w:tr w14:paraId="79F84458">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42"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4C00DEBD">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0A0C3FF9">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Disiplin Amirleri Yönetmeliği</w:t>
            </w:r>
          </w:p>
        </w:tc>
      </w:tr>
      <w:tr w14:paraId="1FE5B10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restart"/>
            <w:tcBorders>
              <w:left w:val="single" w:color="C0504D" w:sz="8" w:space="0"/>
              <w:right w:val="single" w:color="C0504D" w:sz="8" w:space="0"/>
              <w:insideV w:val="single" w:sz="8" w:space="0"/>
            </w:tcBorders>
            <w:vAlign w:val="center"/>
          </w:tcPr>
          <w:p w14:paraId="3CB27F47">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kern w:val="0"/>
                <w:sz w:val="18"/>
                <w:szCs w:val="18"/>
                <w:lang w:val="en-US"/>
              </w:rPr>
              <w:t>Okul Yönetimi</w:t>
            </w:r>
          </w:p>
        </w:tc>
        <w:tc>
          <w:tcPr>
            <w:tcW w:w="6963" w:type="dxa"/>
          </w:tcPr>
          <w:p w14:paraId="0D2330A8">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1739 Sayılı Milli Eğitim Temel Kanunu</w:t>
            </w:r>
          </w:p>
        </w:tc>
      </w:tr>
      <w:tr w14:paraId="08CAEE33">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07"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4179E8E5">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24CD4943">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İlköğretim Kurumları Yönetmeliği</w:t>
            </w:r>
          </w:p>
        </w:tc>
      </w:tr>
      <w:tr w14:paraId="24C92A3C">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643" w:type="dxa"/>
            <w:vMerge w:val="continue"/>
            <w:tcBorders>
              <w:left w:val="single" w:color="C0504D" w:sz="8" w:space="0"/>
              <w:right w:val="single" w:color="C0504D" w:sz="8" w:space="0"/>
              <w:insideV w:val="single" w:sz="8" w:space="0"/>
            </w:tcBorders>
            <w:vAlign w:val="center"/>
          </w:tcPr>
          <w:p w14:paraId="032C88AA">
            <w:pPr>
              <w:spacing w:after="0" w:line="240" w:lineRule="auto"/>
              <w:jc w:val="center"/>
              <w:rPr>
                <w:rFonts w:ascii="Times New Roman" w:hAnsi="Times New Roman" w:eastAsia="Cambria" w:cs="Times New Roman"/>
                <w:b/>
                <w:kern w:val="0"/>
                <w:sz w:val="18"/>
                <w:szCs w:val="18"/>
                <w:lang w:val="en-US"/>
              </w:rPr>
            </w:pPr>
          </w:p>
        </w:tc>
        <w:tc>
          <w:tcPr>
            <w:tcW w:w="6963" w:type="dxa"/>
          </w:tcPr>
          <w:p w14:paraId="04F657F3">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Okul Aile Birliği Yönetmeliği</w:t>
            </w:r>
          </w:p>
        </w:tc>
      </w:tr>
      <w:tr w14:paraId="7A9DFC1A">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02B6934D">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1F30E7C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Eğitim Bölgeleri ve Eğitim Kurulları Yönergesi</w:t>
            </w:r>
          </w:p>
        </w:tc>
      </w:tr>
      <w:tr w14:paraId="7AC308A9">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2643" w:type="dxa"/>
            <w:vMerge w:val="continue"/>
            <w:tcBorders>
              <w:left w:val="single" w:color="C0504D" w:sz="8" w:space="0"/>
              <w:right w:val="single" w:color="C0504D" w:sz="8" w:space="0"/>
              <w:insideV w:val="single" w:sz="8" w:space="0"/>
            </w:tcBorders>
            <w:vAlign w:val="center"/>
          </w:tcPr>
          <w:p w14:paraId="3513C248">
            <w:pPr>
              <w:spacing w:after="0" w:line="240" w:lineRule="auto"/>
              <w:jc w:val="center"/>
              <w:rPr>
                <w:rFonts w:ascii="Times New Roman" w:hAnsi="Times New Roman" w:eastAsia="Cambria" w:cs="Times New Roman"/>
                <w:b/>
                <w:kern w:val="0"/>
                <w:sz w:val="18"/>
                <w:szCs w:val="18"/>
                <w:lang w:val="en-US"/>
              </w:rPr>
            </w:pPr>
          </w:p>
        </w:tc>
        <w:tc>
          <w:tcPr>
            <w:tcW w:w="6963" w:type="dxa"/>
          </w:tcPr>
          <w:p w14:paraId="3AED8C2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MEB Yönetici ve Öğretmenlerin Ders ve Ek Ders Saatlerine İlişkin Karar </w:t>
            </w:r>
          </w:p>
        </w:tc>
      </w:tr>
      <w:tr w14:paraId="3D4A78F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12"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3F2F9932">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3EDAFC4E">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Taşınır Mal Yönetmeliği</w:t>
            </w:r>
          </w:p>
        </w:tc>
      </w:tr>
      <w:tr w14:paraId="4D357C98">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2643" w:type="dxa"/>
            <w:vMerge w:val="restart"/>
            <w:tcBorders>
              <w:left w:val="single" w:color="C0504D" w:sz="8" w:space="0"/>
              <w:right w:val="single" w:color="C0504D" w:sz="8" w:space="0"/>
              <w:insideV w:val="single" w:sz="8" w:space="0"/>
            </w:tcBorders>
            <w:vAlign w:val="center"/>
          </w:tcPr>
          <w:p w14:paraId="3A209E2A">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bCs/>
                <w:kern w:val="0"/>
                <w:sz w:val="18"/>
                <w:szCs w:val="18"/>
                <w:lang w:val="en-US"/>
              </w:rPr>
              <w:t>Eğitim-Öğretim</w:t>
            </w:r>
          </w:p>
        </w:tc>
        <w:tc>
          <w:tcPr>
            <w:tcW w:w="6963" w:type="dxa"/>
          </w:tcPr>
          <w:p w14:paraId="3D0BD603">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Anayasa</w:t>
            </w:r>
          </w:p>
        </w:tc>
      </w:tr>
      <w:tr w14:paraId="2CA21A14">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3CC0AD06">
            <w:pPr>
              <w:spacing w:after="0" w:line="240" w:lineRule="auto"/>
              <w:jc w:val="center"/>
              <w:rPr>
                <w:rFonts w:ascii="Times New Roman" w:hAnsi="Times New Roman" w:eastAsia="Cambria" w:cs="Times New Roman"/>
                <w:b/>
                <w:bCs/>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3513EF2D">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1739 Sayılı Milli Eğitim Temel Kanunu</w:t>
            </w:r>
          </w:p>
        </w:tc>
      </w:tr>
      <w:tr w14:paraId="2B92484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2643" w:type="dxa"/>
            <w:vMerge w:val="continue"/>
            <w:tcBorders>
              <w:left w:val="single" w:color="C0504D" w:sz="8" w:space="0"/>
              <w:right w:val="single" w:color="C0504D" w:sz="8" w:space="0"/>
              <w:insideV w:val="single" w:sz="8" w:space="0"/>
            </w:tcBorders>
            <w:vAlign w:val="center"/>
          </w:tcPr>
          <w:p w14:paraId="71C2AADF">
            <w:pPr>
              <w:spacing w:after="0" w:line="240" w:lineRule="auto"/>
              <w:jc w:val="center"/>
              <w:rPr>
                <w:rFonts w:ascii="Times New Roman" w:hAnsi="Times New Roman" w:eastAsia="Cambria" w:cs="Times New Roman"/>
                <w:b/>
                <w:bCs/>
                <w:kern w:val="0"/>
                <w:sz w:val="18"/>
                <w:szCs w:val="18"/>
                <w:lang w:val="en-US"/>
              </w:rPr>
            </w:pPr>
          </w:p>
        </w:tc>
        <w:tc>
          <w:tcPr>
            <w:tcW w:w="6963" w:type="dxa"/>
          </w:tcPr>
          <w:p w14:paraId="449C0BB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222 Sayılı İlköğretim ve Eğitim Kanunu</w:t>
            </w:r>
          </w:p>
        </w:tc>
      </w:tr>
      <w:tr w14:paraId="374C0E0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7C4D2F60">
            <w:pPr>
              <w:spacing w:after="0" w:line="240" w:lineRule="auto"/>
              <w:jc w:val="center"/>
              <w:rPr>
                <w:rFonts w:ascii="Times New Roman" w:hAnsi="Times New Roman" w:eastAsia="Cambria" w:cs="Times New Roman"/>
                <w:b/>
                <w:bCs/>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1E5520C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6287 Sayılı İlköğretim ve Eğitim Kanunu ile Bazı Kanunlarda Değişiklik Yapılmasına Dair Kanun</w:t>
            </w:r>
          </w:p>
        </w:tc>
      </w:tr>
      <w:tr w14:paraId="5D29D66C">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left w:val="single" w:color="C0504D" w:sz="8" w:space="0"/>
              <w:right w:val="single" w:color="C0504D" w:sz="8" w:space="0"/>
              <w:insideV w:val="single" w:sz="8" w:space="0"/>
            </w:tcBorders>
            <w:vAlign w:val="center"/>
          </w:tcPr>
          <w:p w14:paraId="71615DEA">
            <w:pPr>
              <w:spacing w:after="0" w:line="240" w:lineRule="auto"/>
              <w:jc w:val="center"/>
              <w:rPr>
                <w:rFonts w:ascii="Times New Roman" w:hAnsi="Times New Roman" w:eastAsia="Cambria" w:cs="Times New Roman"/>
                <w:b/>
                <w:bCs/>
                <w:kern w:val="0"/>
                <w:sz w:val="18"/>
                <w:szCs w:val="18"/>
                <w:lang w:val="en-US"/>
              </w:rPr>
            </w:pPr>
          </w:p>
        </w:tc>
        <w:tc>
          <w:tcPr>
            <w:tcW w:w="6963" w:type="dxa"/>
          </w:tcPr>
          <w:p w14:paraId="55196FFC">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İlköğretim Kurumları Yönetmeliği</w:t>
            </w:r>
          </w:p>
        </w:tc>
      </w:tr>
      <w:tr w14:paraId="1D163BB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28E6527E">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4120E209">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Eğitim Öğretim Çalışmalarının Planlı Yürütülmesine İlişkin Yönerge </w:t>
            </w:r>
          </w:p>
        </w:tc>
      </w:tr>
      <w:tr w14:paraId="2E2F8744">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left w:val="single" w:color="C0504D" w:sz="8" w:space="0"/>
              <w:right w:val="single" w:color="C0504D" w:sz="8" w:space="0"/>
              <w:insideV w:val="single" w:sz="8" w:space="0"/>
            </w:tcBorders>
            <w:vAlign w:val="center"/>
          </w:tcPr>
          <w:p w14:paraId="43B614C2">
            <w:pPr>
              <w:spacing w:after="0" w:line="240" w:lineRule="auto"/>
              <w:jc w:val="center"/>
              <w:rPr>
                <w:rFonts w:ascii="Times New Roman" w:hAnsi="Times New Roman" w:eastAsia="Cambria" w:cs="Times New Roman"/>
                <w:b/>
                <w:kern w:val="0"/>
                <w:sz w:val="18"/>
                <w:szCs w:val="18"/>
                <w:lang w:val="en-US"/>
              </w:rPr>
            </w:pPr>
          </w:p>
        </w:tc>
        <w:tc>
          <w:tcPr>
            <w:tcW w:w="6963" w:type="dxa"/>
          </w:tcPr>
          <w:p w14:paraId="21C58FE1">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Öğrenci Yetiştirme Kursları Yönergesi</w:t>
            </w:r>
          </w:p>
        </w:tc>
      </w:tr>
      <w:tr w14:paraId="05B3234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64E1C053">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20CF7214">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Ders Kitapları ve Eğitim Araçları Yönetmeliği </w:t>
            </w:r>
          </w:p>
        </w:tc>
      </w:tr>
      <w:tr w14:paraId="5827A836">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left w:val="single" w:color="C0504D" w:sz="8" w:space="0"/>
              <w:right w:val="single" w:color="C0504D" w:sz="8" w:space="0"/>
              <w:insideV w:val="single" w:sz="8" w:space="0"/>
            </w:tcBorders>
            <w:vAlign w:val="center"/>
          </w:tcPr>
          <w:p w14:paraId="752D9B77">
            <w:pPr>
              <w:spacing w:after="0" w:line="240" w:lineRule="auto"/>
              <w:jc w:val="center"/>
              <w:rPr>
                <w:rFonts w:ascii="Times New Roman" w:hAnsi="Times New Roman" w:eastAsia="Cambria" w:cs="Times New Roman"/>
                <w:b/>
                <w:kern w:val="0"/>
                <w:sz w:val="18"/>
                <w:szCs w:val="18"/>
                <w:lang w:val="en-US"/>
              </w:rPr>
            </w:pPr>
          </w:p>
        </w:tc>
        <w:tc>
          <w:tcPr>
            <w:tcW w:w="6963" w:type="dxa"/>
          </w:tcPr>
          <w:p w14:paraId="61A09A10">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Öğrencilerin Ders Dışı Eğitim ve Öğretim Faaliyetleri Hakkında Yönetmelik </w:t>
            </w:r>
          </w:p>
        </w:tc>
      </w:tr>
      <w:tr w14:paraId="4A87E9DB">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restart"/>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03EF4082">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bCs/>
                <w:kern w:val="0"/>
                <w:sz w:val="18"/>
                <w:szCs w:val="18"/>
                <w:lang w:val="en-US"/>
              </w:rPr>
              <w:t>Personel İşleri</w:t>
            </w:r>
          </w:p>
        </w:tc>
        <w:tc>
          <w:tcPr>
            <w:tcW w:w="6963" w:type="dxa"/>
            <w:tcBorders>
              <w:top w:val="single" w:color="C0504D" w:sz="8" w:space="0"/>
              <w:bottom w:val="single" w:color="C0504D" w:sz="8" w:space="0"/>
              <w:right w:val="single" w:color="C0504D" w:sz="8" w:space="0"/>
              <w:insideH w:val="single" w:sz="8" w:space="0"/>
            </w:tcBorders>
          </w:tcPr>
          <w:p w14:paraId="17A841E6">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Personel İzin Yönergesi</w:t>
            </w:r>
          </w:p>
        </w:tc>
      </w:tr>
      <w:tr w14:paraId="3766D65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left w:val="single" w:color="C0504D" w:sz="8" w:space="0"/>
              <w:right w:val="single" w:color="C0504D" w:sz="8" w:space="0"/>
              <w:insideV w:val="single" w:sz="8" w:space="0"/>
            </w:tcBorders>
            <w:vAlign w:val="center"/>
          </w:tcPr>
          <w:p w14:paraId="133C5F85">
            <w:pPr>
              <w:spacing w:after="0" w:line="240" w:lineRule="auto"/>
              <w:jc w:val="center"/>
              <w:rPr>
                <w:rFonts w:ascii="Times New Roman" w:hAnsi="Times New Roman" w:eastAsia="Cambria" w:cs="Times New Roman"/>
                <w:b/>
                <w:bCs/>
                <w:kern w:val="0"/>
                <w:sz w:val="18"/>
                <w:szCs w:val="18"/>
                <w:lang w:val="en-US"/>
              </w:rPr>
            </w:pPr>
          </w:p>
        </w:tc>
        <w:tc>
          <w:tcPr>
            <w:tcW w:w="6963" w:type="dxa"/>
          </w:tcPr>
          <w:p w14:paraId="7A7A595A">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Devlet Memurları Tedavi ve Cenaze Giderleri Yönetmeliği</w:t>
            </w:r>
          </w:p>
        </w:tc>
      </w:tr>
      <w:tr w14:paraId="5EFD750E">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47A5F7A1">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21846033">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Kamu Kurum ve Kuruluşlarında Çalışan Personelin Kılık Kıyafet Yönetmeliği </w:t>
            </w:r>
          </w:p>
        </w:tc>
      </w:tr>
      <w:tr w14:paraId="4BD7D199">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left w:val="single" w:color="C0504D" w:sz="8" w:space="0"/>
              <w:right w:val="single" w:color="C0504D" w:sz="8" w:space="0"/>
              <w:insideV w:val="single" w:sz="8" w:space="0"/>
            </w:tcBorders>
            <w:vAlign w:val="center"/>
          </w:tcPr>
          <w:p w14:paraId="0A5E9AE6">
            <w:pPr>
              <w:spacing w:after="0" w:line="240" w:lineRule="auto"/>
              <w:jc w:val="center"/>
              <w:rPr>
                <w:rFonts w:ascii="Times New Roman" w:hAnsi="Times New Roman" w:eastAsia="Cambria" w:cs="Times New Roman"/>
                <w:b/>
                <w:kern w:val="0"/>
                <w:sz w:val="18"/>
                <w:szCs w:val="18"/>
                <w:lang w:val="en-US"/>
              </w:rPr>
            </w:pPr>
          </w:p>
        </w:tc>
        <w:tc>
          <w:tcPr>
            <w:tcW w:w="6963" w:type="dxa"/>
          </w:tcPr>
          <w:p w14:paraId="4EC20810">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Memurların Hastalık Raporlarını Verecek Hekim ve Sağlık Kurulları Hakkındaki Yönetmelik </w:t>
            </w:r>
          </w:p>
        </w:tc>
      </w:tr>
      <w:tr w14:paraId="14AC98B6">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6DABDDE3">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7704003A">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Personeli Görevde Yükseltme ve Unvan Değişikliği Yönetmeliği </w:t>
            </w:r>
          </w:p>
        </w:tc>
      </w:tr>
      <w:tr w14:paraId="25F45CDA">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left w:val="single" w:color="C0504D" w:sz="8" w:space="0"/>
              <w:right w:val="single" w:color="C0504D" w:sz="8" w:space="0"/>
              <w:insideV w:val="single" w:sz="8" w:space="0"/>
            </w:tcBorders>
            <w:vAlign w:val="center"/>
          </w:tcPr>
          <w:p w14:paraId="59A0D051">
            <w:pPr>
              <w:spacing w:after="0" w:line="240" w:lineRule="auto"/>
              <w:jc w:val="center"/>
              <w:rPr>
                <w:rFonts w:ascii="Times New Roman" w:hAnsi="Times New Roman" w:eastAsia="Cambria" w:cs="Times New Roman"/>
                <w:b/>
                <w:kern w:val="0"/>
                <w:sz w:val="18"/>
                <w:szCs w:val="18"/>
                <w:lang w:val="en-US"/>
              </w:rPr>
            </w:pPr>
          </w:p>
        </w:tc>
        <w:tc>
          <w:tcPr>
            <w:tcW w:w="6963" w:type="dxa"/>
          </w:tcPr>
          <w:p w14:paraId="2CE40DCE">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Öğretmenlik Kariyer Basamaklarında Yükseltme Yönetmeliği </w:t>
            </w:r>
          </w:p>
        </w:tc>
      </w:tr>
      <w:tr w14:paraId="46ED597F">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2643" w:type="dxa"/>
            <w:vMerge w:val="restart"/>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09CA62E5">
            <w:pPr>
              <w:spacing w:after="0" w:line="240" w:lineRule="auto"/>
              <w:jc w:val="center"/>
              <w:rPr>
                <w:rFonts w:ascii="Times New Roman" w:hAnsi="Times New Roman" w:eastAsia="Cambria" w:cs="Times New Roman"/>
                <w:b/>
                <w:bCs/>
                <w:kern w:val="0"/>
                <w:sz w:val="18"/>
                <w:szCs w:val="18"/>
                <w:lang w:val="en-US"/>
              </w:rPr>
            </w:pPr>
            <w:r>
              <w:rPr>
                <w:rFonts w:ascii="Times New Roman" w:hAnsi="Times New Roman" w:eastAsia="Cambria" w:cs="Times New Roman"/>
                <w:b/>
                <w:bCs/>
                <w:kern w:val="0"/>
                <w:sz w:val="18"/>
                <w:szCs w:val="18"/>
                <w:lang w:val="en-US"/>
              </w:rPr>
              <w:t>Mühür, Yazışma, Arşiv</w:t>
            </w:r>
          </w:p>
        </w:tc>
        <w:tc>
          <w:tcPr>
            <w:tcW w:w="6963" w:type="dxa"/>
            <w:tcBorders>
              <w:top w:val="single" w:color="C0504D" w:sz="8" w:space="0"/>
              <w:bottom w:val="single" w:color="C0504D" w:sz="8" w:space="0"/>
              <w:right w:val="single" w:color="C0504D" w:sz="8" w:space="0"/>
              <w:insideH w:val="single" w:sz="8" w:space="0"/>
            </w:tcBorders>
          </w:tcPr>
          <w:p w14:paraId="7E57263C">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Resmi Mühür Yönetmeliği</w:t>
            </w:r>
          </w:p>
        </w:tc>
      </w:tr>
      <w:tr w14:paraId="132C700F">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98" w:hRule="atLeast"/>
        </w:trPr>
        <w:tc>
          <w:tcPr>
            <w:tcW w:w="2643" w:type="dxa"/>
            <w:vMerge w:val="continue"/>
            <w:tcBorders>
              <w:left w:val="single" w:color="C0504D" w:sz="8" w:space="0"/>
              <w:right w:val="single" w:color="C0504D" w:sz="8" w:space="0"/>
              <w:insideV w:val="single" w:sz="8" w:space="0"/>
            </w:tcBorders>
            <w:vAlign w:val="center"/>
          </w:tcPr>
          <w:p w14:paraId="0E73CEAB">
            <w:pPr>
              <w:spacing w:after="0" w:line="240" w:lineRule="auto"/>
              <w:jc w:val="center"/>
              <w:rPr>
                <w:rFonts w:ascii="Times New Roman" w:hAnsi="Times New Roman" w:eastAsia="Cambria" w:cs="Times New Roman"/>
                <w:b/>
                <w:bCs/>
                <w:kern w:val="0"/>
                <w:sz w:val="18"/>
                <w:szCs w:val="18"/>
                <w:lang w:val="en-US"/>
              </w:rPr>
            </w:pPr>
          </w:p>
        </w:tc>
        <w:tc>
          <w:tcPr>
            <w:tcW w:w="6963" w:type="dxa"/>
          </w:tcPr>
          <w:p w14:paraId="2B9F5F67">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Resmi Yazışmalarda Uygulanacak Usul ve Esaslar Hakkındaki Yönetmelik </w:t>
            </w:r>
          </w:p>
        </w:tc>
      </w:tr>
      <w:tr w14:paraId="478E576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4712F481">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1D11B755">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Evrak Yönergesi </w:t>
            </w:r>
          </w:p>
        </w:tc>
      </w:tr>
      <w:tr w14:paraId="7D72DD0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continue"/>
            <w:tcBorders>
              <w:left w:val="single" w:color="C0504D" w:sz="8" w:space="0"/>
              <w:right w:val="single" w:color="C0504D" w:sz="8" w:space="0"/>
              <w:insideV w:val="single" w:sz="8" w:space="0"/>
            </w:tcBorders>
            <w:vAlign w:val="center"/>
          </w:tcPr>
          <w:p w14:paraId="42894D94">
            <w:pPr>
              <w:spacing w:after="0" w:line="240" w:lineRule="auto"/>
              <w:jc w:val="center"/>
              <w:rPr>
                <w:rFonts w:ascii="Times New Roman" w:hAnsi="Times New Roman" w:eastAsia="Cambria" w:cs="Times New Roman"/>
                <w:b/>
                <w:kern w:val="0"/>
                <w:sz w:val="18"/>
                <w:szCs w:val="18"/>
                <w:lang w:val="en-US"/>
              </w:rPr>
            </w:pPr>
          </w:p>
        </w:tc>
        <w:tc>
          <w:tcPr>
            <w:tcW w:w="6963" w:type="dxa"/>
          </w:tcPr>
          <w:p w14:paraId="0E6573ED">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Arşiv Hizmetleri Yönetmeliği</w:t>
            </w:r>
          </w:p>
        </w:tc>
      </w:tr>
      <w:tr w14:paraId="660C0D5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restart"/>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4FCEDB6F">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bCs/>
                <w:kern w:val="0"/>
                <w:sz w:val="18"/>
                <w:szCs w:val="18"/>
                <w:lang w:val="en-US"/>
              </w:rPr>
              <w:t>Rehberlik ve Sosyal Etkinlikler</w:t>
            </w:r>
          </w:p>
        </w:tc>
        <w:tc>
          <w:tcPr>
            <w:tcW w:w="6963" w:type="dxa"/>
            <w:tcBorders>
              <w:top w:val="single" w:color="C0504D" w:sz="8" w:space="0"/>
              <w:bottom w:val="single" w:color="C0504D" w:sz="8" w:space="0"/>
              <w:right w:val="single" w:color="C0504D" w:sz="8" w:space="0"/>
              <w:insideH w:val="single" w:sz="8" w:space="0"/>
            </w:tcBorders>
          </w:tcPr>
          <w:p w14:paraId="37B54B12">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Rehberlik ve Psikolojik Danışma Hizmetleri Yönet.</w:t>
            </w:r>
          </w:p>
        </w:tc>
      </w:tr>
      <w:tr w14:paraId="2B116A5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continue"/>
            <w:tcBorders>
              <w:left w:val="single" w:color="C0504D" w:sz="8" w:space="0"/>
              <w:right w:val="single" w:color="C0504D" w:sz="8" w:space="0"/>
              <w:insideV w:val="single" w:sz="8" w:space="0"/>
            </w:tcBorders>
            <w:vAlign w:val="center"/>
          </w:tcPr>
          <w:p w14:paraId="23C9DE14">
            <w:pPr>
              <w:spacing w:after="0" w:line="240" w:lineRule="auto"/>
              <w:jc w:val="center"/>
              <w:rPr>
                <w:rFonts w:ascii="Times New Roman" w:hAnsi="Times New Roman" w:eastAsia="Cambria" w:cs="Times New Roman"/>
                <w:b/>
                <w:bCs/>
                <w:kern w:val="0"/>
                <w:sz w:val="18"/>
                <w:szCs w:val="18"/>
                <w:lang w:val="en-US"/>
              </w:rPr>
            </w:pPr>
          </w:p>
        </w:tc>
        <w:tc>
          <w:tcPr>
            <w:tcW w:w="6963" w:type="dxa"/>
          </w:tcPr>
          <w:p w14:paraId="66B5B8FD">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Okul Spor Kulüpleri Yönetmeliği</w:t>
            </w:r>
          </w:p>
        </w:tc>
      </w:tr>
      <w:tr w14:paraId="431C3BC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2BB895D4">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4EA49EEF">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 İlköğretim ve Ortaöğretim Sosyal Etkinlikler Yönetmeliği </w:t>
            </w:r>
          </w:p>
        </w:tc>
      </w:tr>
      <w:tr w14:paraId="6D49588D">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43" w:type="dxa"/>
            <w:vMerge w:val="restart"/>
            <w:tcBorders>
              <w:left w:val="single" w:color="C0504D" w:sz="8" w:space="0"/>
              <w:right w:val="single" w:color="C0504D" w:sz="8" w:space="0"/>
              <w:insideV w:val="single" w:sz="8" w:space="0"/>
            </w:tcBorders>
            <w:vAlign w:val="center"/>
          </w:tcPr>
          <w:p w14:paraId="707733AC">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bCs/>
                <w:kern w:val="0"/>
                <w:sz w:val="18"/>
                <w:szCs w:val="18"/>
                <w:lang w:val="en-US"/>
              </w:rPr>
              <w:t>Öğrenci İşleri</w:t>
            </w:r>
          </w:p>
        </w:tc>
        <w:tc>
          <w:tcPr>
            <w:tcW w:w="6963" w:type="dxa"/>
          </w:tcPr>
          <w:p w14:paraId="2A25EB27">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İlköğretim Kurumları Yönetmeliği</w:t>
            </w:r>
          </w:p>
        </w:tc>
      </w:tr>
      <w:tr w14:paraId="2D1DCF5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2643" w:type="dxa"/>
            <w:vMerge w:val="continue"/>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7433CAC2">
            <w:pPr>
              <w:spacing w:after="0" w:line="240" w:lineRule="auto"/>
              <w:jc w:val="center"/>
              <w:rPr>
                <w:rFonts w:ascii="Times New Roman" w:hAnsi="Times New Roman" w:eastAsia="Cambria" w:cs="Times New Roman"/>
                <w:b/>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0D80442F">
            <w:pPr>
              <w:spacing w:after="0" w:line="360" w:lineRule="auto"/>
              <w:rPr>
                <w:rFonts w:ascii="Times New Roman" w:hAnsi="Times New Roman" w:eastAsia="Cambria" w:cs="Times New Roman"/>
                <w:kern w:val="0"/>
                <w:sz w:val="18"/>
                <w:szCs w:val="18"/>
                <w:lang w:val="en-US"/>
              </w:rPr>
            </w:pPr>
            <w:r>
              <w:rPr>
                <w:rFonts w:ascii="Times New Roman" w:hAnsi="Times New Roman" w:eastAsia="Cambria" w:cs="Times New Roman"/>
                <w:kern w:val="0"/>
                <w:sz w:val="18"/>
                <w:szCs w:val="18"/>
                <w:lang w:val="en-US"/>
              </w:rPr>
              <w:t>Milli Eğitim Bakanlığı Demokrasi Eğitimi ve Okul Meclisleri Yönergesi</w:t>
            </w:r>
          </w:p>
        </w:tc>
      </w:tr>
      <w:tr w14:paraId="0D73E686">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643" w:type="dxa"/>
            <w:vMerge w:val="continue"/>
            <w:tcBorders>
              <w:left w:val="single" w:color="C0504D" w:sz="8" w:space="0"/>
              <w:right w:val="single" w:color="C0504D" w:sz="8" w:space="0"/>
              <w:insideV w:val="single" w:sz="8" w:space="0"/>
            </w:tcBorders>
            <w:vAlign w:val="center"/>
          </w:tcPr>
          <w:p w14:paraId="18A0E51A">
            <w:pPr>
              <w:spacing w:after="0" w:line="240" w:lineRule="auto"/>
              <w:jc w:val="center"/>
              <w:rPr>
                <w:rFonts w:ascii="Times New Roman" w:hAnsi="Times New Roman" w:eastAsia="Cambria" w:cs="Times New Roman"/>
                <w:b/>
                <w:kern w:val="0"/>
                <w:sz w:val="18"/>
                <w:szCs w:val="18"/>
                <w:lang w:val="en-US"/>
              </w:rPr>
            </w:pPr>
          </w:p>
        </w:tc>
        <w:tc>
          <w:tcPr>
            <w:tcW w:w="6963" w:type="dxa"/>
          </w:tcPr>
          <w:p w14:paraId="115224C9">
            <w:pPr>
              <w:spacing w:after="0" w:line="360" w:lineRule="auto"/>
              <w:rPr>
                <w:rFonts w:ascii="Times New Roman" w:hAnsi="Times New Roman" w:eastAsia="Cambria" w:cs="Times New Roman"/>
                <w:kern w:val="0"/>
                <w:sz w:val="18"/>
                <w:szCs w:val="18"/>
                <w:lang w:val="en-US"/>
              </w:rPr>
            </w:pPr>
            <w:r>
              <w:rPr>
                <w:rFonts w:ascii="Times New Roman" w:hAnsi="Times New Roman" w:eastAsia="Cambria" w:cs="Times New Roman"/>
                <w:kern w:val="0"/>
                <w:sz w:val="18"/>
                <w:szCs w:val="18"/>
                <w:lang w:val="en-US"/>
              </w:rPr>
              <w:t>Okul Servis Araçları Hizmet Yönetmeliği</w:t>
            </w:r>
          </w:p>
        </w:tc>
      </w:tr>
      <w:tr w14:paraId="0B962D75">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2643" w:type="dxa"/>
            <w:vMerge w:val="restart"/>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16515F30">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kern w:val="0"/>
                <w:sz w:val="18"/>
                <w:szCs w:val="18"/>
                <w:lang w:val="en-US"/>
              </w:rPr>
              <w:t>İsim ve Tanıtım</w:t>
            </w:r>
          </w:p>
        </w:tc>
        <w:tc>
          <w:tcPr>
            <w:tcW w:w="6963" w:type="dxa"/>
            <w:tcBorders>
              <w:top w:val="single" w:color="C0504D" w:sz="8" w:space="0"/>
              <w:bottom w:val="single" w:color="C0504D" w:sz="8" w:space="0"/>
              <w:right w:val="single" w:color="C0504D" w:sz="8" w:space="0"/>
              <w:insideH w:val="single" w:sz="8" w:space="0"/>
            </w:tcBorders>
          </w:tcPr>
          <w:p w14:paraId="0C9F7446">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Milli Eğitim Bakanlığı Kurum Tanıtım Yönetmeliği</w:t>
            </w:r>
          </w:p>
        </w:tc>
      </w:tr>
      <w:tr w14:paraId="691DB5EA">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643" w:type="dxa"/>
            <w:vMerge w:val="continue"/>
            <w:tcBorders>
              <w:left w:val="single" w:color="C0504D" w:sz="8" w:space="0"/>
              <w:right w:val="single" w:color="C0504D" w:sz="8" w:space="0"/>
              <w:insideV w:val="single" w:sz="8" w:space="0"/>
            </w:tcBorders>
            <w:vAlign w:val="center"/>
          </w:tcPr>
          <w:p w14:paraId="31B5B832">
            <w:pPr>
              <w:spacing w:after="0" w:line="240" w:lineRule="auto"/>
              <w:jc w:val="center"/>
              <w:rPr>
                <w:rFonts w:ascii="Times New Roman" w:hAnsi="Times New Roman" w:eastAsia="Cambria" w:cs="Times New Roman"/>
                <w:b/>
                <w:kern w:val="0"/>
                <w:sz w:val="18"/>
                <w:szCs w:val="18"/>
                <w:lang w:val="en-US"/>
              </w:rPr>
            </w:pPr>
          </w:p>
        </w:tc>
        <w:tc>
          <w:tcPr>
            <w:tcW w:w="6963" w:type="dxa"/>
          </w:tcPr>
          <w:p w14:paraId="69B6519A">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Milli Eğitim Bakanlığına Bağlı Kurumlara Ait Açma, Kapatma ve Ad Verme Yönetmeliği </w:t>
            </w:r>
          </w:p>
        </w:tc>
      </w:tr>
      <w:tr w14:paraId="3E8C0F81">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2643" w:type="dxa"/>
            <w:vMerge w:val="restart"/>
            <w:tcBorders>
              <w:top w:val="single" w:color="C0504D" w:sz="8" w:space="0"/>
              <w:left w:val="single" w:color="C0504D" w:sz="8" w:space="0"/>
              <w:bottom w:val="single" w:color="C0504D" w:sz="8" w:space="0"/>
              <w:right w:val="single" w:color="C0504D" w:sz="8" w:space="0"/>
              <w:insideH w:val="single" w:sz="8" w:space="0"/>
              <w:insideV w:val="single" w:sz="8" w:space="0"/>
            </w:tcBorders>
            <w:vAlign w:val="center"/>
          </w:tcPr>
          <w:p w14:paraId="75F0224A">
            <w:pPr>
              <w:spacing w:after="0" w:line="240" w:lineRule="auto"/>
              <w:jc w:val="center"/>
              <w:rPr>
                <w:rFonts w:ascii="Times New Roman" w:hAnsi="Times New Roman" w:eastAsia="Cambria" w:cs="Times New Roman"/>
                <w:b/>
                <w:kern w:val="0"/>
                <w:sz w:val="18"/>
                <w:szCs w:val="18"/>
                <w:lang w:val="en-US"/>
              </w:rPr>
            </w:pPr>
            <w:r>
              <w:rPr>
                <w:rFonts w:ascii="Times New Roman" w:hAnsi="Times New Roman" w:eastAsia="Cambria" w:cs="Times New Roman"/>
                <w:b/>
                <w:bCs/>
                <w:kern w:val="0"/>
                <w:sz w:val="18"/>
                <w:szCs w:val="18"/>
                <w:lang w:val="en-US"/>
              </w:rPr>
              <w:t>Sivil Savunma</w:t>
            </w:r>
          </w:p>
        </w:tc>
        <w:tc>
          <w:tcPr>
            <w:tcW w:w="6963" w:type="dxa"/>
            <w:tcBorders>
              <w:top w:val="single" w:color="C0504D" w:sz="8" w:space="0"/>
              <w:bottom w:val="single" w:color="C0504D" w:sz="8" w:space="0"/>
              <w:right w:val="single" w:color="C0504D" w:sz="8" w:space="0"/>
              <w:insideH w:val="single" w:sz="8" w:space="0"/>
            </w:tcBorders>
          </w:tcPr>
          <w:p w14:paraId="10DC2BB6">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Sabotajlara Karşı Koruma Yönetmeliği </w:t>
            </w:r>
          </w:p>
        </w:tc>
      </w:tr>
      <w:tr w14:paraId="2FD39927">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2643" w:type="dxa"/>
            <w:vMerge w:val="continue"/>
            <w:tcBorders>
              <w:left w:val="single" w:color="C0504D" w:sz="8" w:space="0"/>
              <w:right w:val="single" w:color="C0504D" w:sz="8" w:space="0"/>
              <w:insideV w:val="single" w:sz="8" w:space="0"/>
            </w:tcBorders>
          </w:tcPr>
          <w:p w14:paraId="557AB29D">
            <w:pPr>
              <w:spacing w:after="0" w:line="240" w:lineRule="auto"/>
              <w:jc w:val="center"/>
              <w:rPr>
                <w:rFonts w:ascii="Times New Roman" w:hAnsi="Times New Roman" w:eastAsia="Cambria" w:cs="Times New Roman"/>
                <w:b/>
                <w:color w:val="FFFFFF"/>
                <w:kern w:val="0"/>
                <w:sz w:val="18"/>
                <w:szCs w:val="18"/>
                <w:lang w:val="en-US"/>
              </w:rPr>
            </w:pPr>
          </w:p>
        </w:tc>
        <w:tc>
          <w:tcPr>
            <w:tcW w:w="6963" w:type="dxa"/>
          </w:tcPr>
          <w:p w14:paraId="2482DF5A">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Binaların Yangından Korunması Hakkındaki Yönetmelik </w:t>
            </w:r>
          </w:p>
        </w:tc>
      </w:tr>
      <w:tr w14:paraId="74E6EBD0">
        <w:tblPrEx>
          <w:tblBorders>
            <w:top w:val="single" w:color="C0504D" w:sz="8" w:space="0"/>
            <w:left w:val="single" w:color="C0504D" w:sz="8" w:space="0"/>
            <w:bottom w:val="single" w:color="C0504D" w:sz="8" w:space="0"/>
            <w:right w:val="single" w:color="C0504D" w:sz="8"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2643" w:type="dxa"/>
            <w:vMerge w:val="continue"/>
            <w:tcBorders>
              <w:top w:val="single" w:color="C0504D" w:sz="8" w:space="0"/>
              <w:left w:val="single" w:color="C0504D" w:sz="8" w:space="0"/>
              <w:bottom w:val="single" w:color="C0504D" w:sz="8" w:space="0"/>
              <w:right w:val="single" w:color="C0504D" w:sz="8" w:space="0"/>
              <w:insideV w:val="single" w:sz="8" w:space="0"/>
            </w:tcBorders>
          </w:tcPr>
          <w:p w14:paraId="23001272">
            <w:pPr>
              <w:spacing w:after="0" w:line="240" w:lineRule="auto"/>
              <w:jc w:val="center"/>
              <w:rPr>
                <w:rFonts w:ascii="Times New Roman" w:hAnsi="Times New Roman" w:eastAsia="Cambria" w:cs="Times New Roman"/>
                <w:b/>
                <w:color w:val="FFFFFF"/>
                <w:kern w:val="0"/>
                <w:sz w:val="18"/>
                <w:szCs w:val="18"/>
                <w:lang w:val="en-US"/>
              </w:rPr>
            </w:pPr>
          </w:p>
        </w:tc>
        <w:tc>
          <w:tcPr>
            <w:tcW w:w="6963" w:type="dxa"/>
            <w:tcBorders>
              <w:top w:val="single" w:color="C0504D" w:sz="8" w:space="0"/>
              <w:bottom w:val="single" w:color="C0504D" w:sz="8" w:space="0"/>
              <w:right w:val="single" w:color="C0504D" w:sz="8" w:space="0"/>
              <w:insideH w:val="single" w:sz="8" w:space="0"/>
            </w:tcBorders>
          </w:tcPr>
          <w:p w14:paraId="00A6E284">
            <w:pPr>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 xml:space="preserve">Daire ve Müesseseler İçin Sivil Savunma İşleri Kılavuzu </w:t>
            </w:r>
          </w:p>
        </w:tc>
      </w:tr>
    </w:tbl>
    <w:p w14:paraId="2BCB406D">
      <w:pPr>
        <w:spacing w:line="256" w:lineRule="auto"/>
        <w:rPr>
          <w:sz w:val="24"/>
        </w:rPr>
        <w:sectPr>
          <w:pgSz w:w="11910" w:h="16840"/>
          <w:pgMar w:top="1320" w:right="1160" w:bottom="1280" w:left="1300" w:header="0" w:footer="1037" w:gutter="0"/>
          <w:cols w:space="708" w:num="1"/>
        </w:sectPr>
      </w:pPr>
    </w:p>
    <w:p w14:paraId="04548934">
      <w:pPr>
        <w:pStyle w:val="3"/>
        <w:numPr>
          <w:ilvl w:val="2"/>
          <w:numId w:val="1"/>
        </w:numPr>
        <w:spacing w:after="240"/>
      </w:pPr>
      <w:bookmarkStart w:id="7" w:name="_Toc167365376"/>
      <w:r>
        <w:t>Üst Politika Belgeleri Analizi</w:t>
      </w:r>
      <w:bookmarkEnd w:id="7"/>
    </w:p>
    <w:p w14:paraId="15B1A7F8">
      <w:pPr>
        <w:widowControl w:val="0"/>
        <w:autoSpaceDE w:val="0"/>
        <w:autoSpaceDN w:val="0"/>
        <w:spacing w:before="121" w:after="240" w:line="240" w:lineRule="auto"/>
        <w:ind w:left="958"/>
        <w:rPr>
          <w:rFonts w:ascii="Cambria" w:hAnsi="Cambria" w:eastAsia="Cambria" w:cs="Cambria"/>
          <w:spacing w:val="-2"/>
          <w:kern w:val="0"/>
          <w:sz w:val="24"/>
          <w:szCs w:val="24"/>
        </w:rPr>
      </w:pPr>
      <w:r>
        <w:rPr>
          <w:rFonts w:ascii="Cambria" w:hAnsi="Cambria" w:eastAsia="Cambria" w:cs="Cambria"/>
          <w:kern w:val="0"/>
          <w:sz w:val="24"/>
          <w:szCs w:val="24"/>
        </w:rPr>
        <w:t>Üst</w:t>
      </w:r>
      <w:r>
        <w:rPr>
          <w:rFonts w:ascii="Cambria" w:hAnsi="Cambria" w:eastAsia="Cambria" w:cs="Cambria"/>
          <w:spacing w:val="-2"/>
          <w:kern w:val="0"/>
          <w:sz w:val="24"/>
          <w:szCs w:val="24"/>
        </w:rPr>
        <w:t xml:space="preserve"> </w:t>
      </w:r>
      <w:r>
        <w:rPr>
          <w:rFonts w:ascii="Cambria" w:hAnsi="Cambria" w:eastAsia="Cambria" w:cs="Cambria"/>
          <w:kern w:val="0"/>
          <w:sz w:val="24"/>
          <w:szCs w:val="24"/>
        </w:rPr>
        <w:t>politika</w:t>
      </w:r>
      <w:r>
        <w:rPr>
          <w:rFonts w:ascii="Cambria" w:hAnsi="Cambria" w:eastAsia="Cambria" w:cs="Cambria"/>
          <w:spacing w:val="-2"/>
          <w:kern w:val="0"/>
          <w:sz w:val="24"/>
          <w:szCs w:val="24"/>
        </w:rPr>
        <w:t xml:space="preserve"> belgeleri;</w:t>
      </w:r>
    </w:p>
    <w:p w14:paraId="71564C10">
      <w:pPr>
        <w:widowControl w:val="0"/>
        <w:numPr>
          <w:ilvl w:val="0"/>
          <w:numId w:val="6"/>
        </w:numPr>
        <w:autoSpaceDE w:val="0"/>
        <w:autoSpaceDN w:val="0"/>
        <w:spacing w:before="121" w:after="0" w:line="240" w:lineRule="auto"/>
        <w:rPr>
          <w:rFonts w:ascii="Cambria" w:hAnsi="Cambria" w:eastAsia="Cambria" w:cs="Cambria"/>
          <w:kern w:val="0"/>
          <w:sz w:val="24"/>
          <w:szCs w:val="24"/>
        </w:rPr>
      </w:pPr>
      <w:r>
        <w:rPr>
          <w:rFonts w:ascii="Cambria" w:hAnsi="Cambria" w:eastAsia="Cambria" w:cs="Cambria"/>
          <w:kern w:val="0"/>
          <w:sz w:val="24"/>
          <w:szCs w:val="24"/>
        </w:rPr>
        <w:t>12. Kalkınma Planı</w:t>
      </w:r>
    </w:p>
    <w:p w14:paraId="575C1CAC">
      <w:pPr>
        <w:widowControl w:val="0"/>
        <w:numPr>
          <w:ilvl w:val="0"/>
          <w:numId w:val="6"/>
        </w:numPr>
        <w:autoSpaceDE w:val="0"/>
        <w:autoSpaceDN w:val="0"/>
        <w:spacing w:before="121" w:after="0" w:line="240" w:lineRule="auto"/>
        <w:rPr>
          <w:rFonts w:ascii="Cambria" w:hAnsi="Cambria" w:eastAsia="Cambria" w:cs="Cambria"/>
          <w:kern w:val="0"/>
          <w:sz w:val="24"/>
          <w:szCs w:val="24"/>
        </w:rPr>
      </w:pPr>
      <w:r>
        <w:rPr>
          <w:rFonts w:ascii="Cambria" w:hAnsi="Cambria" w:eastAsia="Cambria" w:cs="Cambria"/>
          <w:kern w:val="0"/>
          <w:sz w:val="24"/>
          <w:szCs w:val="24"/>
        </w:rPr>
        <w:t>Cumhurbaşkanlığı Programı,</w:t>
      </w:r>
    </w:p>
    <w:p w14:paraId="23103418">
      <w:pPr>
        <w:widowControl w:val="0"/>
        <w:numPr>
          <w:ilvl w:val="0"/>
          <w:numId w:val="6"/>
        </w:numPr>
        <w:autoSpaceDE w:val="0"/>
        <w:autoSpaceDN w:val="0"/>
        <w:spacing w:before="121" w:after="0" w:line="240" w:lineRule="auto"/>
        <w:rPr>
          <w:rFonts w:ascii="Cambria" w:hAnsi="Cambria" w:eastAsia="Cambria" w:cs="Cambria"/>
          <w:kern w:val="0"/>
          <w:sz w:val="24"/>
          <w:szCs w:val="24"/>
        </w:rPr>
      </w:pPr>
      <w:r>
        <w:rPr>
          <w:rFonts w:ascii="Cambria" w:hAnsi="Cambria" w:eastAsia="Cambria" w:cs="Cambria"/>
          <w:kern w:val="0"/>
          <w:sz w:val="24"/>
          <w:szCs w:val="24"/>
        </w:rPr>
        <w:t>Orta Vadeli Program,</w:t>
      </w:r>
    </w:p>
    <w:p w14:paraId="2A05370A">
      <w:pPr>
        <w:widowControl w:val="0"/>
        <w:numPr>
          <w:ilvl w:val="0"/>
          <w:numId w:val="6"/>
        </w:numPr>
        <w:autoSpaceDE w:val="0"/>
        <w:autoSpaceDN w:val="0"/>
        <w:spacing w:before="121" w:after="0" w:line="360" w:lineRule="auto"/>
        <w:rPr>
          <w:rFonts w:ascii="Cambria" w:hAnsi="Cambria" w:eastAsia="Cambria" w:cs="Cambria"/>
          <w:kern w:val="0"/>
          <w:sz w:val="24"/>
          <w:szCs w:val="24"/>
        </w:rPr>
      </w:pPr>
      <w:r>
        <w:rPr>
          <w:rFonts w:ascii="Cambria" w:hAnsi="Cambria" w:eastAsia="Cambria" w:cs="Cambria"/>
          <w:kern w:val="0"/>
          <w:sz w:val="24"/>
          <w:szCs w:val="24"/>
        </w:rPr>
        <w:t>Cumhurbaşkanlığı Yıllık Programı,</w:t>
      </w:r>
    </w:p>
    <w:p w14:paraId="554C9187">
      <w:pPr>
        <w:widowControl w:val="0"/>
        <w:numPr>
          <w:ilvl w:val="0"/>
          <w:numId w:val="7"/>
        </w:numPr>
        <w:tabs>
          <w:tab w:val="left" w:pos="1678"/>
        </w:tabs>
        <w:autoSpaceDE w:val="0"/>
        <w:autoSpaceDN w:val="0"/>
        <w:spacing w:before="25" w:after="0" w:line="360" w:lineRule="auto"/>
        <w:rPr>
          <w:rFonts w:ascii="Cambria" w:hAnsi="Cambria" w:eastAsia="Cambria" w:cs="Cambria"/>
          <w:kern w:val="0"/>
          <w:sz w:val="24"/>
        </w:rPr>
      </w:pPr>
      <w:r>
        <w:rPr>
          <w:rFonts w:ascii="Cambria" w:hAnsi="Cambria" w:eastAsia="Cambria" w:cs="Cambria"/>
          <w:kern w:val="0"/>
          <w:sz w:val="24"/>
        </w:rPr>
        <w:t>Millî</w:t>
      </w:r>
      <w:r>
        <w:rPr>
          <w:rFonts w:ascii="Cambria" w:hAnsi="Cambria" w:eastAsia="Cambria" w:cs="Cambria"/>
          <w:spacing w:val="-3"/>
          <w:kern w:val="0"/>
          <w:sz w:val="24"/>
        </w:rPr>
        <w:t xml:space="preserve"> </w:t>
      </w:r>
      <w:r>
        <w:rPr>
          <w:rFonts w:ascii="Cambria" w:hAnsi="Cambria" w:eastAsia="Cambria" w:cs="Cambria"/>
          <w:kern w:val="0"/>
          <w:sz w:val="24"/>
        </w:rPr>
        <w:t>Eğitim</w:t>
      </w:r>
      <w:r>
        <w:rPr>
          <w:rFonts w:ascii="Cambria" w:hAnsi="Cambria" w:eastAsia="Cambria" w:cs="Cambria"/>
          <w:spacing w:val="-4"/>
          <w:kern w:val="0"/>
          <w:sz w:val="24"/>
        </w:rPr>
        <w:t xml:space="preserve"> </w:t>
      </w:r>
      <w:r>
        <w:rPr>
          <w:rFonts w:ascii="Cambria" w:hAnsi="Cambria" w:eastAsia="Cambria" w:cs="Cambria"/>
          <w:kern w:val="0"/>
          <w:sz w:val="24"/>
        </w:rPr>
        <w:t>Bakanlığı</w:t>
      </w:r>
      <w:r>
        <w:rPr>
          <w:rFonts w:ascii="Cambria" w:hAnsi="Cambria" w:eastAsia="Cambria" w:cs="Cambria"/>
          <w:spacing w:val="-2"/>
          <w:kern w:val="0"/>
          <w:sz w:val="24"/>
        </w:rPr>
        <w:t xml:space="preserve"> </w:t>
      </w:r>
      <w:r>
        <w:rPr>
          <w:rFonts w:ascii="Cambria" w:hAnsi="Cambria" w:eastAsia="Cambria" w:cs="Cambria"/>
          <w:kern w:val="0"/>
          <w:sz w:val="24"/>
        </w:rPr>
        <w:t>Stratejik</w:t>
      </w:r>
      <w:r>
        <w:rPr>
          <w:rFonts w:ascii="Cambria" w:hAnsi="Cambria" w:eastAsia="Cambria" w:cs="Cambria"/>
          <w:spacing w:val="-4"/>
          <w:kern w:val="0"/>
          <w:sz w:val="24"/>
        </w:rPr>
        <w:t xml:space="preserve"> </w:t>
      </w:r>
      <w:r>
        <w:rPr>
          <w:rFonts w:ascii="Cambria" w:hAnsi="Cambria" w:eastAsia="Cambria" w:cs="Cambria"/>
          <w:spacing w:val="-2"/>
          <w:kern w:val="0"/>
          <w:sz w:val="24"/>
        </w:rPr>
        <w:t>Planı,</w:t>
      </w:r>
    </w:p>
    <w:p w14:paraId="13623737">
      <w:pPr>
        <w:widowControl w:val="0"/>
        <w:numPr>
          <w:ilvl w:val="0"/>
          <w:numId w:val="7"/>
        </w:numPr>
        <w:tabs>
          <w:tab w:val="left" w:pos="1678"/>
        </w:tabs>
        <w:autoSpaceDE w:val="0"/>
        <w:autoSpaceDN w:val="0"/>
        <w:spacing w:before="22" w:after="0" w:line="360" w:lineRule="auto"/>
        <w:rPr>
          <w:rFonts w:ascii="Cambria" w:hAnsi="Cambria" w:eastAsia="Cambria" w:cs="Cambria"/>
          <w:kern w:val="0"/>
          <w:sz w:val="24"/>
        </w:rPr>
      </w:pPr>
      <w:r>
        <w:rPr>
          <w:rFonts w:ascii="Cambria" w:hAnsi="Cambria" w:eastAsia="Cambria" w:cs="Cambria"/>
          <w:kern w:val="0"/>
          <w:sz w:val="24"/>
        </w:rPr>
        <w:t>İl</w:t>
      </w:r>
      <w:r>
        <w:rPr>
          <w:rFonts w:ascii="Cambria" w:hAnsi="Cambria" w:eastAsia="Cambria" w:cs="Cambria"/>
          <w:spacing w:val="-3"/>
          <w:kern w:val="0"/>
          <w:sz w:val="24"/>
        </w:rPr>
        <w:t xml:space="preserve"> </w:t>
      </w:r>
      <w:r>
        <w:rPr>
          <w:rFonts w:ascii="Cambria" w:hAnsi="Cambria" w:eastAsia="Cambria" w:cs="Cambria"/>
          <w:kern w:val="0"/>
          <w:sz w:val="24"/>
        </w:rPr>
        <w:t>Millî</w:t>
      </w:r>
      <w:r>
        <w:rPr>
          <w:rFonts w:ascii="Cambria" w:hAnsi="Cambria" w:eastAsia="Cambria" w:cs="Cambria"/>
          <w:spacing w:val="-2"/>
          <w:kern w:val="0"/>
          <w:sz w:val="24"/>
        </w:rPr>
        <w:t xml:space="preserve"> </w:t>
      </w:r>
      <w:r>
        <w:rPr>
          <w:rFonts w:ascii="Cambria" w:hAnsi="Cambria" w:eastAsia="Cambria" w:cs="Cambria"/>
          <w:kern w:val="0"/>
          <w:sz w:val="24"/>
        </w:rPr>
        <w:t>Eğitim</w:t>
      </w:r>
      <w:r>
        <w:rPr>
          <w:rFonts w:ascii="Cambria" w:hAnsi="Cambria" w:eastAsia="Cambria" w:cs="Cambria"/>
          <w:spacing w:val="-3"/>
          <w:kern w:val="0"/>
          <w:sz w:val="24"/>
        </w:rPr>
        <w:t xml:space="preserve"> </w:t>
      </w:r>
      <w:r>
        <w:rPr>
          <w:rFonts w:ascii="Cambria" w:hAnsi="Cambria" w:eastAsia="Cambria" w:cs="Cambria"/>
          <w:kern w:val="0"/>
          <w:sz w:val="24"/>
        </w:rPr>
        <w:t>Müdürlüğü</w:t>
      </w:r>
      <w:r>
        <w:rPr>
          <w:rFonts w:ascii="Cambria" w:hAnsi="Cambria" w:eastAsia="Cambria" w:cs="Cambria"/>
          <w:spacing w:val="-3"/>
          <w:kern w:val="0"/>
          <w:sz w:val="24"/>
        </w:rPr>
        <w:t xml:space="preserve"> </w:t>
      </w:r>
      <w:r>
        <w:rPr>
          <w:rFonts w:ascii="Cambria" w:hAnsi="Cambria" w:eastAsia="Cambria" w:cs="Cambria"/>
          <w:kern w:val="0"/>
          <w:sz w:val="24"/>
        </w:rPr>
        <w:t>Stratejik</w:t>
      </w:r>
      <w:r>
        <w:rPr>
          <w:rFonts w:ascii="Cambria" w:hAnsi="Cambria" w:eastAsia="Cambria" w:cs="Cambria"/>
          <w:spacing w:val="-3"/>
          <w:kern w:val="0"/>
          <w:sz w:val="24"/>
        </w:rPr>
        <w:t xml:space="preserve"> </w:t>
      </w:r>
      <w:r>
        <w:rPr>
          <w:rFonts w:ascii="Cambria" w:hAnsi="Cambria" w:eastAsia="Cambria" w:cs="Cambria"/>
          <w:spacing w:val="-2"/>
          <w:kern w:val="0"/>
          <w:sz w:val="24"/>
        </w:rPr>
        <w:t>Planı,</w:t>
      </w:r>
    </w:p>
    <w:p w14:paraId="6F9C7FC0">
      <w:pPr>
        <w:widowControl w:val="0"/>
        <w:numPr>
          <w:ilvl w:val="0"/>
          <w:numId w:val="7"/>
        </w:numPr>
        <w:tabs>
          <w:tab w:val="left" w:pos="1678"/>
        </w:tabs>
        <w:autoSpaceDE w:val="0"/>
        <w:autoSpaceDN w:val="0"/>
        <w:spacing w:before="22" w:after="0" w:line="360" w:lineRule="auto"/>
        <w:ind w:right="1014"/>
        <w:rPr>
          <w:rFonts w:ascii="Cambria" w:hAnsi="Cambria" w:eastAsia="Cambria" w:cs="Cambria"/>
          <w:kern w:val="0"/>
          <w:sz w:val="24"/>
        </w:rPr>
      </w:pPr>
      <w:r>
        <w:rPr>
          <w:rFonts w:ascii="Cambria" w:hAnsi="Cambria" w:eastAsia="Cambria" w:cs="Cambria"/>
          <w:kern w:val="0"/>
          <w:sz w:val="24"/>
        </w:rPr>
        <w:t>Okul/kurumu</w:t>
      </w:r>
      <w:r>
        <w:rPr>
          <w:rFonts w:ascii="Cambria" w:hAnsi="Cambria" w:eastAsia="Cambria" w:cs="Cambria"/>
          <w:spacing w:val="40"/>
          <w:kern w:val="0"/>
          <w:sz w:val="24"/>
        </w:rPr>
        <w:t xml:space="preserve"> </w:t>
      </w:r>
      <w:r>
        <w:rPr>
          <w:rFonts w:ascii="Cambria" w:hAnsi="Cambria" w:eastAsia="Cambria" w:cs="Cambria"/>
          <w:kern w:val="0"/>
          <w:sz w:val="24"/>
        </w:rPr>
        <w:t>ilgilendiren</w:t>
      </w:r>
      <w:r>
        <w:rPr>
          <w:rFonts w:ascii="Cambria" w:hAnsi="Cambria" w:eastAsia="Cambria" w:cs="Cambria"/>
          <w:spacing w:val="40"/>
          <w:kern w:val="0"/>
          <w:sz w:val="24"/>
        </w:rPr>
        <w:t xml:space="preserve"> </w:t>
      </w:r>
      <w:r>
        <w:rPr>
          <w:rFonts w:ascii="Cambria" w:hAnsi="Cambria" w:eastAsia="Cambria" w:cs="Cambria"/>
          <w:kern w:val="0"/>
          <w:sz w:val="24"/>
        </w:rPr>
        <w:t>ulusal,</w:t>
      </w:r>
      <w:r>
        <w:rPr>
          <w:rFonts w:ascii="Cambria" w:hAnsi="Cambria" w:eastAsia="Cambria" w:cs="Cambria"/>
          <w:spacing w:val="40"/>
          <w:kern w:val="0"/>
          <w:sz w:val="24"/>
        </w:rPr>
        <w:t xml:space="preserve"> </w:t>
      </w:r>
      <w:r>
        <w:rPr>
          <w:rFonts w:ascii="Cambria" w:hAnsi="Cambria" w:eastAsia="Cambria" w:cs="Cambria"/>
          <w:kern w:val="0"/>
          <w:sz w:val="24"/>
        </w:rPr>
        <w:t>bölgesel</w:t>
      </w:r>
      <w:r>
        <w:rPr>
          <w:rFonts w:ascii="Cambria" w:hAnsi="Cambria" w:eastAsia="Cambria" w:cs="Cambria"/>
          <w:spacing w:val="40"/>
          <w:kern w:val="0"/>
          <w:sz w:val="24"/>
        </w:rPr>
        <w:t xml:space="preserve"> </w:t>
      </w:r>
      <w:r>
        <w:rPr>
          <w:rFonts w:ascii="Cambria" w:hAnsi="Cambria" w:eastAsia="Cambria" w:cs="Cambria"/>
          <w:kern w:val="0"/>
          <w:sz w:val="24"/>
        </w:rPr>
        <w:t>ve</w:t>
      </w:r>
      <w:r>
        <w:rPr>
          <w:rFonts w:ascii="Cambria" w:hAnsi="Cambria" w:eastAsia="Cambria" w:cs="Cambria"/>
          <w:spacing w:val="40"/>
          <w:kern w:val="0"/>
          <w:sz w:val="24"/>
        </w:rPr>
        <w:t xml:space="preserve"> </w:t>
      </w:r>
      <w:r>
        <w:rPr>
          <w:rFonts w:ascii="Cambria" w:hAnsi="Cambria" w:eastAsia="Cambria" w:cs="Cambria"/>
          <w:kern w:val="0"/>
          <w:sz w:val="24"/>
        </w:rPr>
        <w:t>sektörel</w:t>
      </w:r>
      <w:r>
        <w:rPr>
          <w:rFonts w:ascii="Cambria" w:hAnsi="Cambria" w:eastAsia="Cambria" w:cs="Cambria"/>
          <w:spacing w:val="40"/>
          <w:kern w:val="0"/>
          <w:sz w:val="24"/>
        </w:rPr>
        <w:t xml:space="preserve"> </w:t>
      </w:r>
      <w:r>
        <w:rPr>
          <w:rFonts w:ascii="Cambria" w:hAnsi="Cambria" w:eastAsia="Cambria" w:cs="Cambria"/>
          <w:kern w:val="0"/>
          <w:sz w:val="24"/>
        </w:rPr>
        <w:t>strateji</w:t>
      </w:r>
      <w:r>
        <w:rPr>
          <w:rFonts w:ascii="Cambria" w:hAnsi="Cambria" w:eastAsia="Cambria" w:cs="Cambria"/>
          <w:spacing w:val="40"/>
          <w:kern w:val="0"/>
          <w:sz w:val="24"/>
        </w:rPr>
        <w:t xml:space="preserve"> </w:t>
      </w:r>
      <w:r>
        <w:rPr>
          <w:rFonts w:ascii="Cambria" w:hAnsi="Cambria" w:eastAsia="Cambria" w:cs="Cambria"/>
          <w:kern w:val="0"/>
          <w:sz w:val="24"/>
        </w:rPr>
        <w:t>eylem</w:t>
      </w:r>
      <w:r>
        <w:rPr>
          <w:rFonts w:ascii="Cambria" w:hAnsi="Cambria" w:eastAsia="Cambria" w:cs="Cambria"/>
          <w:spacing w:val="40"/>
          <w:kern w:val="0"/>
          <w:sz w:val="24"/>
        </w:rPr>
        <w:t xml:space="preserve"> </w:t>
      </w:r>
      <w:r>
        <w:rPr>
          <w:rFonts w:ascii="Cambria" w:hAnsi="Cambria" w:eastAsia="Cambria" w:cs="Cambria"/>
          <w:kern w:val="0"/>
          <w:sz w:val="24"/>
        </w:rPr>
        <w:t>planlarını ifade eder.</w:t>
      </w:r>
    </w:p>
    <w:p w14:paraId="5BDF89B7">
      <w:pPr>
        <w:widowControl w:val="0"/>
        <w:autoSpaceDE w:val="0"/>
        <w:autoSpaceDN w:val="0"/>
        <w:spacing w:before="2" w:after="0" w:line="360" w:lineRule="auto"/>
        <w:ind w:left="958" w:right="1013"/>
        <w:rPr>
          <w:rFonts w:ascii="Cambria" w:hAnsi="Cambria" w:eastAsia="Cambria" w:cs="Cambria"/>
          <w:kern w:val="0"/>
          <w:sz w:val="24"/>
          <w:szCs w:val="24"/>
        </w:rPr>
      </w:pPr>
      <w:r>
        <w:rPr>
          <w:rFonts w:ascii="Cambria" w:hAnsi="Cambria" w:eastAsia="Cambria" w:cs="Cambria"/>
          <w:kern w:val="0"/>
          <w:sz w:val="24"/>
          <w:szCs w:val="24"/>
        </w:rPr>
        <w:t>Kurumun faaliyet alanları ile Kalkınma Planı, diğer plan ve programlarda yer alan amaç, ilke ve politikalar arasındaki uyuma bakılır.</w:t>
      </w:r>
    </w:p>
    <w:p w14:paraId="07A1D6CD">
      <w:pPr>
        <w:widowControl w:val="0"/>
        <w:autoSpaceDE w:val="0"/>
        <w:autoSpaceDN w:val="0"/>
        <w:spacing w:before="234" w:after="0" w:line="240" w:lineRule="auto"/>
        <w:ind w:left="958"/>
        <w:rPr>
          <w:rFonts w:ascii="Cambria" w:hAnsi="Cambria" w:eastAsia="Cambria" w:cs="Cambria"/>
          <w:b/>
          <w:spacing w:val="-2"/>
          <w:kern w:val="0"/>
          <w:sz w:val="24"/>
          <w:szCs w:val="24"/>
        </w:rPr>
      </w:pPr>
      <w:r>
        <w:rPr>
          <w:rFonts w:ascii="Cambria" w:hAnsi="Cambria" w:eastAsia="Cambria" w:cs="Cambria"/>
          <w:b/>
          <w:kern w:val="0"/>
          <w:sz w:val="24"/>
          <w:szCs w:val="24"/>
        </w:rPr>
        <w:t>Tablo 2:</w:t>
      </w:r>
      <w:r>
        <w:rPr>
          <w:rFonts w:ascii="Cambria" w:hAnsi="Cambria" w:eastAsia="Cambria" w:cs="Cambria"/>
          <w:b/>
          <w:spacing w:val="-6"/>
          <w:kern w:val="0"/>
          <w:sz w:val="24"/>
          <w:szCs w:val="24"/>
        </w:rPr>
        <w:t xml:space="preserve"> </w:t>
      </w:r>
      <w:r>
        <w:rPr>
          <w:rFonts w:ascii="Cambria" w:hAnsi="Cambria" w:eastAsia="Cambria" w:cs="Cambria"/>
          <w:b/>
          <w:kern w:val="0"/>
          <w:sz w:val="24"/>
          <w:szCs w:val="24"/>
        </w:rPr>
        <w:t>Üst</w:t>
      </w:r>
      <w:r>
        <w:rPr>
          <w:rFonts w:ascii="Cambria" w:hAnsi="Cambria" w:eastAsia="Cambria" w:cs="Cambria"/>
          <w:b/>
          <w:spacing w:val="-7"/>
          <w:kern w:val="0"/>
          <w:sz w:val="24"/>
          <w:szCs w:val="24"/>
        </w:rPr>
        <w:t xml:space="preserve"> </w:t>
      </w:r>
      <w:r>
        <w:rPr>
          <w:rFonts w:ascii="Cambria" w:hAnsi="Cambria" w:eastAsia="Cambria" w:cs="Cambria"/>
          <w:b/>
          <w:kern w:val="0"/>
          <w:sz w:val="24"/>
          <w:szCs w:val="24"/>
        </w:rPr>
        <w:t>Politika</w:t>
      </w:r>
      <w:r>
        <w:rPr>
          <w:rFonts w:ascii="Cambria" w:hAnsi="Cambria" w:eastAsia="Cambria" w:cs="Cambria"/>
          <w:b/>
          <w:spacing w:val="-6"/>
          <w:kern w:val="0"/>
          <w:sz w:val="24"/>
          <w:szCs w:val="24"/>
        </w:rPr>
        <w:t xml:space="preserve"> </w:t>
      </w:r>
      <w:r>
        <w:rPr>
          <w:rFonts w:ascii="Cambria" w:hAnsi="Cambria" w:eastAsia="Cambria" w:cs="Cambria"/>
          <w:b/>
          <w:kern w:val="0"/>
          <w:sz w:val="24"/>
          <w:szCs w:val="24"/>
        </w:rPr>
        <w:t>Belgeleri</w:t>
      </w:r>
      <w:r>
        <w:rPr>
          <w:rFonts w:ascii="Cambria" w:hAnsi="Cambria" w:eastAsia="Cambria" w:cs="Cambria"/>
          <w:b/>
          <w:spacing w:val="-7"/>
          <w:kern w:val="0"/>
          <w:sz w:val="24"/>
          <w:szCs w:val="24"/>
        </w:rPr>
        <w:t xml:space="preserve"> </w:t>
      </w:r>
      <w:r>
        <w:rPr>
          <w:rFonts w:ascii="Cambria" w:hAnsi="Cambria" w:eastAsia="Cambria" w:cs="Cambria"/>
          <w:b/>
          <w:kern w:val="0"/>
          <w:sz w:val="24"/>
          <w:szCs w:val="24"/>
        </w:rPr>
        <w:t>Analizi</w:t>
      </w:r>
      <w:r>
        <w:rPr>
          <w:rFonts w:ascii="Cambria" w:hAnsi="Cambria" w:eastAsia="Cambria" w:cs="Cambria"/>
          <w:b/>
          <w:spacing w:val="-4"/>
          <w:kern w:val="0"/>
          <w:sz w:val="24"/>
          <w:szCs w:val="24"/>
        </w:rPr>
        <w:t xml:space="preserve"> </w:t>
      </w:r>
      <w:r>
        <w:rPr>
          <w:rFonts w:ascii="Cambria" w:hAnsi="Cambria" w:eastAsia="Cambria" w:cs="Cambria"/>
          <w:b/>
          <w:spacing w:val="-2"/>
          <w:kern w:val="0"/>
          <w:sz w:val="24"/>
          <w:szCs w:val="24"/>
        </w:rPr>
        <w:t>Tablosu</w:t>
      </w:r>
    </w:p>
    <w:p w14:paraId="64AA8239">
      <w:pPr>
        <w:widowControl w:val="0"/>
        <w:autoSpaceDE w:val="0"/>
        <w:autoSpaceDN w:val="0"/>
        <w:spacing w:before="234" w:after="0" w:line="240" w:lineRule="auto"/>
        <w:ind w:left="958"/>
        <w:rPr>
          <w:rFonts w:ascii="Cambria" w:hAnsi="Cambria" w:eastAsia="Cambria" w:cs="Cambria"/>
          <w:b/>
          <w:kern w:val="0"/>
          <w:sz w:val="24"/>
          <w:szCs w:val="24"/>
        </w:rPr>
      </w:pPr>
    </w:p>
    <w:tbl>
      <w:tblPr>
        <w:tblStyle w:val="6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8"/>
        <w:gridCol w:w="2133"/>
        <w:gridCol w:w="5156"/>
      </w:tblGrid>
      <w:tr w14:paraId="28810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8" w:hRule="atLeast"/>
        </w:trPr>
        <w:tc>
          <w:tcPr>
            <w:tcW w:w="2238" w:type="dxa"/>
            <w:shd w:val="clear" w:color="auto" w:fill="E2EFD9"/>
          </w:tcPr>
          <w:p w14:paraId="7A409036">
            <w:pPr>
              <w:widowControl w:val="0"/>
              <w:autoSpaceDE w:val="0"/>
              <w:autoSpaceDN w:val="0"/>
              <w:spacing w:after="0" w:line="236" w:lineRule="exact"/>
              <w:ind w:left="107" w:right="126"/>
              <w:rPr>
                <w:rFonts w:ascii="Cambria" w:hAnsi="Cambria" w:eastAsia="Cambria" w:cs="Cambria"/>
                <w:b/>
                <w:kern w:val="0"/>
                <w:sz w:val="24"/>
                <w:szCs w:val="24"/>
                <w:lang w:val="en-US"/>
              </w:rPr>
            </w:pPr>
            <w:r>
              <w:rPr>
                <w:rFonts w:ascii="Cambria" w:hAnsi="Cambria" w:eastAsia="Cambria" w:cs="Cambria"/>
                <w:b/>
                <w:spacing w:val="-4"/>
                <w:kern w:val="0"/>
                <w:sz w:val="24"/>
                <w:szCs w:val="24"/>
                <w:lang w:val="en-US"/>
              </w:rPr>
              <w:t>Üst</w:t>
            </w:r>
            <w:r>
              <w:rPr>
                <w:rFonts w:ascii="Cambria" w:hAnsi="Cambria" w:eastAsia="Cambria" w:cs="Cambria"/>
                <w:b/>
                <w:spacing w:val="-2"/>
                <w:kern w:val="0"/>
                <w:sz w:val="24"/>
                <w:szCs w:val="24"/>
                <w:lang w:val="en-US"/>
              </w:rPr>
              <w:t xml:space="preserve"> Politika Belgesi</w:t>
            </w:r>
          </w:p>
        </w:tc>
        <w:tc>
          <w:tcPr>
            <w:tcW w:w="2133" w:type="dxa"/>
            <w:shd w:val="clear" w:color="auto" w:fill="E2EFD9"/>
          </w:tcPr>
          <w:p w14:paraId="3D933022">
            <w:pPr>
              <w:widowControl w:val="0"/>
              <w:autoSpaceDE w:val="0"/>
              <w:autoSpaceDN w:val="0"/>
              <w:spacing w:after="0" w:line="234" w:lineRule="exact"/>
              <w:ind w:left="108"/>
              <w:rPr>
                <w:rFonts w:ascii="Cambria" w:hAnsi="Cambria" w:eastAsia="Cambria" w:cs="Cambria"/>
                <w:b/>
                <w:kern w:val="0"/>
                <w:sz w:val="24"/>
                <w:szCs w:val="24"/>
                <w:lang w:val="en-US"/>
              </w:rPr>
            </w:pPr>
            <w:r>
              <w:rPr>
                <w:rFonts w:ascii="Cambria" w:hAnsi="Cambria" w:eastAsia="Cambria" w:cs="Cambria"/>
                <w:b/>
                <w:kern w:val="0"/>
                <w:sz w:val="24"/>
                <w:szCs w:val="24"/>
                <w:lang w:val="en-US"/>
              </w:rPr>
              <w:t>İlgili</w:t>
            </w:r>
            <w:r>
              <w:rPr>
                <w:rFonts w:ascii="Cambria" w:hAnsi="Cambria" w:eastAsia="Cambria" w:cs="Cambria"/>
                <w:b/>
                <w:spacing w:val="-8"/>
                <w:kern w:val="0"/>
                <w:sz w:val="24"/>
                <w:szCs w:val="24"/>
                <w:lang w:val="en-US"/>
              </w:rPr>
              <w:t xml:space="preserve"> </w:t>
            </w:r>
            <w:r>
              <w:rPr>
                <w:rFonts w:ascii="Cambria" w:hAnsi="Cambria" w:eastAsia="Cambria" w:cs="Cambria"/>
                <w:b/>
                <w:spacing w:val="-2"/>
                <w:kern w:val="0"/>
                <w:sz w:val="24"/>
                <w:szCs w:val="24"/>
                <w:lang w:val="en-US"/>
              </w:rPr>
              <w:t>Bölüm/Referans</w:t>
            </w:r>
          </w:p>
        </w:tc>
        <w:tc>
          <w:tcPr>
            <w:tcW w:w="5156" w:type="dxa"/>
            <w:shd w:val="clear" w:color="auto" w:fill="E2EFD9"/>
          </w:tcPr>
          <w:p w14:paraId="7EDD8D05">
            <w:pPr>
              <w:widowControl w:val="0"/>
              <w:autoSpaceDE w:val="0"/>
              <w:autoSpaceDN w:val="0"/>
              <w:spacing w:after="0" w:line="234" w:lineRule="exact"/>
              <w:ind w:left="108"/>
              <w:rPr>
                <w:rFonts w:ascii="Cambria" w:hAnsi="Cambria" w:eastAsia="Cambria" w:cs="Cambria"/>
                <w:b/>
                <w:kern w:val="0"/>
                <w:sz w:val="24"/>
                <w:szCs w:val="24"/>
                <w:lang w:val="en-US"/>
              </w:rPr>
            </w:pPr>
            <w:r>
              <w:rPr>
                <w:rFonts w:ascii="Cambria" w:hAnsi="Cambria" w:eastAsia="Cambria" w:cs="Cambria"/>
                <w:b/>
                <w:spacing w:val="-2"/>
                <w:kern w:val="0"/>
                <w:sz w:val="24"/>
                <w:szCs w:val="24"/>
                <w:lang w:val="en-US"/>
              </w:rPr>
              <w:t>Verilen</w:t>
            </w:r>
            <w:r>
              <w:rPr>
                <w:rFonts w:ascii="Cambria" w:hAnsi="Cambria" w:eastAsia="Cambria" w:cs="Cambria"/>
                <w:b/>
                <w:spacing w:val="2"/>
                <w:kern w:val="0"/>
                <w:sz w:val="24"/>
                <w:szCs w:val="24"/>
                <w:lang w:val="en-US"/>
              </w:rPr>
              <w:t xml:space="preserve"> </w:t>
            </w:r>
            <w:r>
              <w:rPr>
                <w:rFonts w:ascii="Cambria" w:hAnsi="Cambria" w:eastAsia="Cambria" w:cs="Cambria"/>
                <w:b/>
                <w:spacing w:val="-2"/>
                <w:kern w:val="0"/>
                <w:sz w:val="24"/>
                <w:szCs w:val="24"/>
                <w:lang w:val="en-US"/>
              </w:rPr>
              <w:t>Görevler/İhtiyaçlar</w:t>
            </w:r>
          </w:p>
        </w:tc>
      </w:tr>
      <w:tr w14:paraId="437DB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2238" w:type="dxa"/>
            <w:shd w:val="clear" w:color="auto" w:fill="E2EFD9"/>
          </w:tcPr>
          <w:p w14:paraId="58A56ECA">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12. Kalkınma Planı</w:t>
            </w:r>
          </w:p>
        </w:tc>
        <w:tc>
          <w:tcPr>
            <w:tcW w:w="2133" w:type="dxa"/>
          </w:tcPr>
          <w:p w14:paraId="405ABA41">
            <w:pPr>
              <w:widowControl w:val="0"/>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Tümü</w:t>
            </w:r>
          </w:p>
        </w:tc>
        <w:tc>
          <w:tcPr>
            <w:tcW w:w="5156" w:type="dxa"/>
          </w:tcPr>
          <w:p w14:paraId="156F283B">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Amaç, ilke ve politikalara bakılması</w:t>
            </w:r>
          </w:p>
        </w:tc>
      </w:tr>
      <w:tr w14:paraId="2B2E5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2238" w:type="dxa"/>
            <w:shd w:val="clear" w:color="auto" w:fill="E2EFD9"/>
          </w:tcPr>
          <w:p w14:paraId="117E79D0">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Cumhurbaşkanlığı Stratejisi</w:t>
            </w:r>
          </w:p>
        </w:tc>
        <w:tc>
          <w:tcPr>
            <w:tcW w:w="2133" w:type="dxa"/>
          </w:tcPr>
          <w:p w14:paraId="5EA7F95A">
            <w:pPr>
              <w:widowControl w:val="0"/>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Tümü</w:t>
            </w:r>
          </w:p>
        </w:tc>
        <w:tc>
          <w:tcPr>
            <w:tcW w:w="5156" w:type="dxa"/>
          </w:tcPr>
          <w:p w14:paraId="60C5AE09">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Stratejiye bakılması</w:t>
            </w:r>
          </w:p>
        </w:tc>
      </w:tr>
      <w:tr w14:paraId="37B82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238" w:type="dxa"/>
            <w:shd w:val="clear" w:color="auto" w:fill="E2EFD9"/>
          </w:tcPr>
          <w:p w14:paraId="0DC4CB70">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5018 sayılı Kamu Mali Yönetimi ve Kontrol Kanunu</w:t>
            </w:r>
          </w:p>
        </w:tc>
        <w:tc>
          <w:tcPr>
            <w:tcW w:w="2133" w:type="dxa"/>
          </w:tcPr>
          <w:p w14:paraId="720E9FCA">
            <w:pPr>
              <w:widowControl w:val="0"/>
              <w:numPr>
                <w:ilvl w:val="0"/>
                <w:numId w:val="8"/>
              </w:numPr>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9. Madde,</w:t>
            </w:r>
          </w:p>
          <w:p w14:paraId="397447FB">
            <w:pPr>
              <w:widowControl w:val="0"/>
              <w:numPr>
                <w:ilvl w:val="0"/>
                <w:numId w:val="8"/>
              </w:numPr>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41. Madde</w:t>
            </w:r>
          </w:p>
        </w:tc>
        <w:tc>
          <w:tcPr>
            <w:tcW w:w="5156" w:type="dxa"/>
          </w:tcPr>
          <w:p w14:paraId="6A1F6ADA">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 xml:space="preserve">Kurum faaliyetlerinde bütçenin etkin ve verimli kullanımı Stratejik Plan Hazırlama </w:t>
            </w:r>
          </w:p>
          <w:p w14:paraId="56F8AD17">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Performans Programı Hazırlama</w:t>
            </w:r>
          </w:p>
          <w:p w14:paraId="4C4BE239">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Faaliyet Raporu Hazırlama</w:t>
            </w:r>
          </w:p>
        </w:tc>
      </w:tr>
      <w:tr w14:paraId="53466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238" w:type="dxa"/>
            <w:shd w:val="clear" w:color="auto" w:fill="E2EFD9"/>
          </w:tcPr>
          <w:p w14:paraId="7BCAF599">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MEB 2024-2028 Stratejik Plan Hazırlık Programı</w:t>
            </w:r>
          </w:p>
        </w:tc>
        <w:tc>
          <w:tcPr>
            <w:tcW w:w="2133" w:type="dxa"/>
          </w:tcPr>
          <w:p w14:paraId="041A06CE">
            <w:pPr>
              <w:widowControl w:val="0"/>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Tümü</w:t>
            </w:r>
          </w:p>
        </w:tc>
        <w:tc>
          <w:tcPr>
            <w:tcW w:w="5156" w:type="dxa"/>
          </w:tcPr>
          <w:p w14:paraId="7D96902F">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2024-2028 Stratejik Planı Hazırlama Takvimi</w:t>
            </w:r>
          </w:p>
        </w:tc>
      </w:tr>
      <w:tr w14:paraId="3A180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238" w:type="dxa"/>
            <w:shd w:val="clear" w:color="auto" w:fill="E2EFD9"/>
          </w:tcPr>
          <w:p w14:paraId="430FC299">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Bitlis İl Mem 2024-2028 Stratejik Planı</w:t>
            </w:r>
          </w:p>
        </w:tc>
        <w:tc>
          <w:tcPr>
            <w:tcW w:w="2133" w:type="dxa"/>
          </w:tcPr>
          <w:p w14:paraId="39391847">
            <w:pPr>
              <w:widowControl w:val="0"/>
              <w:autoSpaceDE w:val="0"/>
              <w:autoSpaceDN w:val="0"/>
              <w:spacing w:after="0" w:line="240" w:lineRule="auto"/>
              <w:jc w:val="center"/>
              <w:rPr>
                <w:rFonts w:ascii="Times New Roman" w:hAnsi="Cambria" w:eastAsia="Cambria" w:cs="Cambria"/>
                <w:kern w:val="0"/>
                <w:sz w:val="24"/>
                <w:szCs w:val="24"/>
                <w:lang w:val="en-US"/>
              </w:rPr>
            </w:pPr>
            <w:r>
              <w:rPr>
                <w:rFonts w:ascii="Times New Roman" w:hAnsi="Cambria" w:eastAsia="Cambria" w:cs="Cambria"/>
                <w:kern w:val="0"/>
                <w:sz w:val="24"/>
                <w:szCs w:val="24"/>
                <w:lang w:val="en-US"/>
              </w:rPr>
              <w:t>Tümü</w:t>
            </w:r>
          </w:p>
        </w:tc>
        <w:tc>
          <w:tcPr>
            <w:tcW w:w="5156" w:type="dxa"/>
          </w:tcPr>
          <w:p w14:paraId="1ED93A08">
            <w:pPr>
              <w:widowControl w:val="0"/>
              <w:autoSpaceDE w:val="0"/>
              <w:autoSpaceDN w:val="0"/>
              <w:spacing w:after="0" w:line="240" w:lineRule="auto"/>
              <w:rPr>
                <w:rFonts w:ascii="Times New Roman" w:hAnsi="Cambria" w:eastAsia="Cambria" w:cs="Cambria"/>
                <w:kern w:val="0"/>
                <w:sz w:val="24"/>
                <w:szCs w:val="24"/>
                <w:lang w:val="en-US"/>
              </w:rPr>
            </w:pPr>
            <w:r>
              <w:rPr>
                <w:rFonts w:ascii="Times New Roman" w:hAnsi="Cambria" w:eastAsia="Cambria" w:cs="Cambria"/>
                <w:kern w:val="0"/>
                <w:sz w:val="24"/>
                <w:szCs w:val="24"/>
                <w:lang w:val="en-US"/>
              </w:rPr>
              <w:t>Her bir yıl için belirlenen hedeflerin gerçekleşme durumlarının tespiti ve raporlanması</w:t>
            </w:r>
          </w:p>
        </w:tc>
      </w:tr>
    </w:tbl>
    <w:p w14:paraId="689A84ED">
      <w:pPr>
        <w:widowControl w:val="0"/>
        <w:autoSpaceDE w:val="0"/>
        <w:autoSpaceDN w:val="0"/>
        <w:spacing w:before="46" w:after="0" w:line="240" w:lineRule="auto"/>
        <w:rPr>
          <w:rFonts w:ascii="Cambria" w:hAnsi="Cambria" w:eastAsia="Cambria" w:cs="Cambria"/>
          <w:b/>
          <w:kern w:val="0"/>
          <w:sz w:val="20"/>
          <w:szCs w:val="24"/>
        </w:rPr>
      </w:pPr>
    </w:p>
    <w:p w14:paraId="28C5954E">
      <w:pPr>
        <w:widowControl w:val="0"/>
        <w:autoSpaceDE w:val="0"/>
        <w:autoSpaceDN w:val="0"/>
        <w:spacing w:before="50" w:after="0" w:line="240" w:lineRule="auto"/>
        <w:rPr>
          <w:rFonts w:ascii="Cambria" w:hAnsi="Cambria" w:eastAsia="Cambria" w:cs="Cambria"/>
          <w:kern w:val="0"/>
          <w:sz w:val="20"/>
          <w:szCs w:val="24"/>
        </w:rPr>
      </w:pPr>
    </w:p>
    <w:p w14:paraId="0F5F49BD">
      <w:pPr>
        <w:pStyle w:val="54"/>
        <w:tabs>
          <w:tab w:val="left" w:pos="839"/>
        </w:tabs>
        <w:spacing w:before="280"/>
        <w:ind w:left="838"/>
        <w:jc w:val="both"/>
        <w:rPr>
          <w:b/>
          <w:sz w:val="32"/>
          <w:lang w:val="tr-TR"/>
        </w:rPr>
      </w:pPr>
    </w:p>
    <w:p w14:paraId="46AC4C94">
      <w:pPr>
        <w:rPr>
          <w:sz w:val="23"/>
        </w:rPr>
        <w:sectPr>
          <w:pgSz w:w="11910" w:h="16840"/>
          <w:pgMar w:top="1320" w:right="880" w:bottom="1280" w:left="1100" w:header="0" w:footer="1037" w:gutter="0"/>
          <w:cols w:space="708" w:num="1"/>
        </w:sectPr>
      </w:pPr>
    </w:p>
    <w:p w14:paraId="535D9941">
      <w:pPr>
        <w:pStyle w:val="3"/>
        <w:numPr>
          <w:ilvl w:val="2"/>
          <w:numId w:val="1"/>
        </w:numPr>
      </w:pPr>
      <w:bookmarkStart w:id="8" w:name="_Toc167365377"/>
      <w:r>
        <w:t>Faaliyet Alanları ile Ürün/Hizmetlerin Belirlenmesi</w:t>
      </w:r>
      <w:bookmarkEnd w:id="8"/>
    </w:p>
    <w:p w14:paraId="7D95A5F6">
      <w:pPr>
        <w:pStyle w:val="14"/>
        <w:spacing w:before="1"/>
        <w:rPr>
          <w:lang w:val="tr-TR"/>
        </w:rPr>
      </w:pPr>
    </w:p>
    <w:p w14:paraId="0BED5953">
      <w:pPr>
        <w:ind w:left="418"/>
        <w:jc w:val="both"/>
        <w:rPr>
          <w:rFonts w:ascii="Times New Roman" w:hAnsi="Times New Roman" w:cs="Times New Roman"/>
          <w:b/>
          <w:sz w:val="24"/>
          <w:szCs w:val="24"/>
        </w:rPr>
      </w:pPr>
      <w:r>
        <w:rPr>
          <w:rFonts w:ascii="Times New Roman" w:hAnsi="Times New Roman" w:cs="Times New Roman"/>
          <w:b/>
          <w:sz w:val="24"/>
          <w:szCs w:val="24"/>
        </w:rPr>
        <w:t>Tablo 3:  Faaliyet Alanlar/Ürün ve Hizmetler Tablosu</w:t>
      </w:r>
    </w:p>
    <w:tbl>
      <w:tblPr>
        <w:tblStyle w:val="42"/>
        <w:tblpPr w:leftFromText="180" w:rightFromText="180" w:vertAnchor="text" w:horzAnchor="margin" w:tblpXSpec="center" w:tblpY="49"/>
        <w:tblW w:w="5000" w:type="pct"/>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5020"/>
        <w:gridCol w:w="4835"/>
      </w:tblGrid>
      <w:tr w14:paraId="047619E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54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88AE222">
            <w:pPr>
              <w:spacing w:after="0" w:line="240" w:lineRule="auto"/>
              <w:jc w:val="both"/>
              <w:rPr>
                <w:rFonts w:ascii="Times New Roman" w:hAnsi="Times New Roman"/>
                <w:b/>
                <w:bCs/>
                <w:sz w:val="24"/>
                <w:szCs w:val="18"/>
              </w:rPr>
            </w:pPr>
            <w:r>
              <w:rPr>
                <w:rFonts w:ascii="Times New Roman" w:hAnsi="Times New Roman"/>
                <w:b/>
                <w:bCs/>
                <w:sz w:val="24"/>
                <w:szCs w:val="18"/>
              </w:rPr>
              <w:t xml:space="preserve">FAALİYET ALANI: EĞİTİM </w:t>
            </w:r>
          </w:p>
        </w:tc>
        <w:tc>
          <w:tcPr>
            <w:tcW w:w="2453" w:type="pct"/>
            <w:tcBorders>
              <w:top w:val="single" w:color="4472C4" w:themeColor="accent1" w:sz="8" w:space="0"/>
              <w:bottom w:val="single" w:color="4472C4" w:themeColor="accent1" w:sz="8" w:space="0"/>
              <w:right w:val="single" w:color="4472C4" w:themeColor="accent1" w:sz="8" w:space="0"/>
              <w:insideH w:val="single" w:sz="8" w:space="0"/>
            </w:tcBorders>
          </w:tcPr>
          <w:p w14:paraId="73CDB79A">
            <w:pPr>
              <w:spacing w:after="0" w:line="240" w:lineRule="auto"/>
              <w:jc w:val="both"/>
              <w:rPr>
                <w:rFonts w:ascii="Times New Roman" w:hAnsi="Times New Roman"/>
                <w:b/>
                <w:bCs/>
                <w:sz w:val="18"/>
                <w:szCs w:val="18"/>
              </w:rPr>
            </w:pPr>
            <w:r>
              <w:rPr>
                <w:rFonts w:ascii="Times New Roman" w:hAnsi="Times New Roman"/>
                <w:b/>
                <w:bCs/>
                <w:sz w:val="24"/>
                <w:szCs w:val="18"/>
              </w:rPr>
              <w:t>FAALİYET ALANI: YÖNETİM İŞLERİ</w:t>
            </w:r>
          </w:p>
        </w:tc>
      </w:tr>
      <w:tr w14:paraId="369F9B9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547" w:type="pct"/>
            <w:tcBorders>
              <w:left w:val="single" w:color="4472C4" w:themeColor="accent1" w:sz="8" w:space="0"/>
              <w:right w:val="single" w:color="4472C4" w:themeColor="accent1" w:sz="8" w:space="0"/>
              <w:insideV w:val="single" w:sz="8" w:space="0"/>
            </w:tcBorders>
            <w:vAlign w:val="center"/>
          </w:tcPr>
          <w:p w14:paraId="4BD4D1C9">
            <w:pPr>
              <w:numPr>
                <w:ilvl w:val="0"/>
                <w:numId w:val="9"/>
              </w:numPr>
              <w:spacing w:after="0" w:line="240" w:lineRule="auto"/>
              <w:contextualSpacing/>
              <w:rPr>
                <w:rFonts w:ascii="Times New Roman" w:hAnsi="Times New Roman"/>
                <w:b/>
                <w:bCs/>
                <w:sz w:val="20"/>
                <w:szCs w:val="20"/>
              </w:rPr>
            </w:pPr>
            <w:r>
              <w:rPr>
                <w:rFonts w:ascii="Times New Roman" w:hAnsi="Times New Roman"/>
                <w:b/>
                <w:bCs/>
                <w:sz w:val="20"/>
                <w:szCs w:val="20"/>
              </w:rPr>
              <w:t>Rehberlik Hizmetleri</w:t>
            </w:r>
          </w:p>
          <w:p w14:paraId="2DBFBC5E">
            <w:pPr>
              <w:numPr>
                <w:ilvl w:val="0"/>
                <w:numId w:val="10"/>
              </w:numPr>
              <w:spacing w:after="0" w:line="240" w:lineRule="auto"/>
              <w:rPr>
                <w:rFonts w:ascii="Times New Roman" w:hAnsi="Times New Roman"/>
                <w:bCs/>
                <w:sz w:val="20"/>
                <w:szCs w:val="20"/>
              </w:rPr>
            </w:pPr>
            <w:r>
              <w:rPr>
                <w:rFonts w:ascii="Times New Roman" w:hAnsi="Times New Roman"/>
                <w:bCs/>
                <w:sz w:val="20"/>
                <w:szCs w:val="20"/>
              </w:rPr>
              <w:t>Veli</w:t>
            </w:r>
          </w:p>
          <w:p w14:paraId="3DEB30E9">
            <w:pPr>
              <w:numPr>
                <w:ilvl w:val="0"/>
                <w:numId w:val="10"/>
              </w:numPr>
              <w:spacing w:after="0" w:line="240" w:lineRule="auto"/>
              <w:rPr>
                <w:rFonts w:ascii="Times New Roman" w:hAnsi="Times New Roman"/>
                <w:bCs/>
                <w:sz w:val="20"/>
                <w:szCs w:val="20"/>
              </w:rPr>
            </w:pPr>
            <w:r>
              <w:rPr>
                <w:rFonts w:ascii="Times New Roman" w:hAnsi="Times New Roman"/>
                <w:bCs/>
                <w:sz w:val="20"/>
                <w:szCs w:val="20"/>
              </w:rPr>
              <w:t>Öğrenci</w:t>
            </w:r>
          </w:p>
          <w:p w14:paraId="2A9C5932">
            <w:pPr>
              <w:numPr>
                <w:ilvl w:val="0"/>
                <w:numId w:val="10"/>
              </w:numPr>
              <w:spacing w:after="0" w:line="240" w:lineRule="auto"/>
              <w:rPr>
                <w:rFonts w:ascii="Times New Roman" w:hAnsi="Times New Roman"/>
                <w:bCs/>
                <w:sz w:val="20"/>
                <w:szCs w:val="20"/>
              </w:rPr>
            </w:pPr>
            <w:r>
              <w:rPr>
                <w:rFonts w:ascii="Times New Roman" w:hAnsi="Times New Roman"/>
                <w:bCs/>
                <w:sz w:val="20"/>
                <w:szCs w:val="20"/>
              </w:rPr>
              <w:t>Öğretmen</w:t>
            </w:r>
          </w:p>
          <w:p w14:paraId="71017F9D">
            <w:pPr>
              <w:spacing w:after="0" w:line="240" w:lineRule="auto"/>
              <w:ind w:left="360"/>
              <w:rPr>
                <w:rFonts w:ascii="Times New Roman" w:hAnsi="Times New Roman"/>
                <w:bCs/>
                <w:sz w:val="20"/>
                <w:szCs w:val="20"/>
              </w:rPr>
            </w:pPr>
          </w:p>
        </w:tc>
        <w:tc>
          <w:tcPr>
            <w:tcW w:w="2453" w:type="pct"/>
          </w:tcPr>
          <w:p w14:paraId="57D3DDCA">
            <w:pPr>
              <w:spacing w:after="0" w:line="240" w:lineRule="auto"/>
              <w:ind w:left="720"/>
              <w:jc w:val="both"/>
              <w:rPr>
                <w:rFonts w:ascii="Times New Roman" w:hAnsi="Times New Roman"/>
                <w:b/>
                <w:bCs/>
                <w:sz w:val="20"/>
                <w:szCs w:val="20"/>
              </w:rPr>
            </w:pPr>
            <w:r>
              <w:rPr>
                <w:rFonts w:ascii="Times New Roman" w:hAnsi="Times New Roman"/>
                <w:b/>
                <w:bCs/>
                <w:sz w:val="20"/>
                <w:szCs w:val="20"/>
              </w:rPr>
              <w:t>1 -Öğrenci işleri hizmeti</w:t>
            </w:r>
          </w:p>
          <w:p w14:paraId="43FC6AE4">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 xml:space="preserve">Kayıt- Nakil işleri     </w:t>
            </w:r>
          </w:p>
          <w:p w14:paraId="31310BC3">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 xml:space="preserve">Devam-devamsızlık     </w:t>
            </w:r>
          </w:p>
          <w:p w14:paraId="3CB7845A">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Sınıf geçme İşlemleri</w:t>
            </w:r>
          </w:p>
          <w:p w14:paraId="3DD8133D">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Ders Programları-Ders Dağıtım İşleri</w:t>
            </w:r>
          </w:p>
          <w:p w14:paraId="32632595">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Öğrencilere yönelik her türlü belgenin düzenlenmesi</w:t>
            </w:r>
          </w:p>
          <w:p w14:paraId="10C54E72">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Öğrenci sağlığı ve güvenliği</w:t>
            </w:r>
          </w:p>
          <w:p w14:paraId="480FE4AE">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Öğrenci davranışlarının değerlendirilmesi</w:t>
            </w:r>
          </w:p>
          <w:p w14:paraId="720CA0B8">
            <w:pPr>
              <w:numPr>
                <w:ilvl w:val="0"/>
                <w:numId w:val="11"/>
              </w:numPr>
              <w:spacing w:after="0" w:line="240" w:lineRule="auto"/>
              <w:jc w:val="both"/>
              <w:rPr>
                <w:rFonts w:ascii="Times New Roman" w:hAnsi="Times New Roman"/>
                <w:bCs/>
                <w:sz w:val="20"/>
                <w:szCs w:val="20"/>
              </w:rPr>
            </w:pPr>
            <w:r>
              <w:rPr>
                <w:rFonts w:ascii="Times New Roman" w:hAnsi="Times New Roman"/>
                <w:sz w:val="20"/>
                <w:szCs w:val="20"/>
              </w:rPr>
              <w:t>Öğrenci disiplin işlemleri</w:t>
            </w:r>
          </w:p>
        </w:tc>
      </w:tr>
      <w:tr w14:paraId="5F4FB53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4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vAlign w:val="center"/>
          </w:tcPr>
          <w:p w14:paraId="0DBDB0FB">
            <w:pPr>
              <w:spacing w:after="0" w:line="240" w:lineRule="auto"/>
              <w:ind w:left="720"/>
              <w:rPr>
                <w:rFonts w:ascii="Times New Roman" w:hAnsi="Times New Roman"/>
                <w:b/>
                <w:bCs/>
                <w:sz w:val="20"/>
                <w:szCs w:val="20"/>
              </w:rPr>
            </w:pPr>
            <w:r>
              <w:rPr>
                <w:rFonts w:ascii="Times New Roman" w:hAnsi="Times New Roman"/>
                <w:b/>
                <w:bCs/>
                <w:sz w:val="20"/>
                <w:szCs w:val="20"/>
              </w:rPr>
              <w:t>2- Sosyal-Kültürel Etkinlikler</w:t>
            </w:r>
          </w:p>
          <w:p w14:paraId="4394B275">
            <w:pPr>
              <w:numPr>
                <w:ilvl w:val="0"/>
                <w:numId w:val="12"/>
              </w:numPr>
              <w:spacing w:after="0" w:line="240" w:lineRule="auto"/>
              <w:rPr>
                <w:rFonts w:ascii="Times New Roman" w:hAnsi="Times New Roman"/>
                <w:bCs/>
                <w:sz w:val="20"/>
                <w:szCs w:val="20"/>
              </w:rPr>
            </w:pPr>
            <w:r>
              <w:rPr>
                <w:rFonts w:ascii="Times New Roman" w:hAnsi="Times New Roman"/>
                <w:bCs/>
                <w:sz w:val="20"/>
                <w:szCs w:val="20"/>
              </w:rPr>
              <w:t>Çeşitli Sosyal Etkinlikler (.....)</w:t>
            </w:r>
          </w:p>
          <w:p w14:paraId="28260FB9">
            <w:pPr>
              <w:numPr>
                <w:ilvl w:val="0"/>
                <w:numId w:val="12"/>
              </w:numPr>
              <w:spacing w:after="0" w:line="240" w:lineRule="auto"/>
              <w:rPr>
                <w:rFonts w:ascii="Times New Roman" w:hAnsi="Times New Roman"/>
                <w:bCs/>
                <w:sz w:val="20"/>
                <w:szCs w:val="20"/>
              </w:rPr>
            </w:pPr>
            <w:r>
              <w:rPr>
                <w:rFonts w:ascii="Times New Roman" w:hAnsi="Times New Roman"/>
                <w:bCs/>
                <w:sz w:val="20"/>
                <w:szCs w:val="20"/>
              </w:rPr>
              <w:t>Çeşitli Kültürel Etkinlikler(....)</w:t>
            </w:r>
          </w:p>
          <w:p w14:paraId="071AE394">
            <w:pPr>
              <w:numPr>
                <w:ilvl w:val="0"/>
                <w:numId w:val="12"/>
              </w:numPr>
              <w:spacing w:after="0" w:line="240" w:lineRule="auto"/>
              <w:rPr>
                <w:rFonts w:ascii="Times New Roman" w:hAnsi="Times New Roman"/>
                <w:bCs/>
                <w:sz w:val="20"/>
                <w:szCs w:val="20"/>
              </w:rPr>
            </w:pPr>
            <w:r>
              <w:rPr>
                <w:rFonts w:ascii="Times New Roman" w:hAnsi="Times New Roman"/>
                <w:bCs/>
                <w:sz w:val="20"/>
                <w:szCs w:val="20"/>
              </w:rPr>
              <w:t>Öğrenci Gezileri</w:t>
            </w:r>
          </w:p>
          <w:p w14:paraId="3DA4B78B">
            <w:pPr>
              <w:numPr>
                <w:ilvl w:val="0"/>
                <w:numId w:val="12"/>
              </w:numPr>
              <w:spacing w:after="0" w:line="240" w:lineRule="auto"/>
              <w:rPr>
                <w:rFonts w:ascii="Times New Roman" w:hAnsi="Times New Roman"/>
                <w:bCs/>
                <w:sz w:val="20"/>
                <w:szCs w:val="20"/>
              </w:rPr>
            </w:pPr>
            <w:r>
              <w:rPr>
                <w:rFonts w:ascii="Times New Roman" w:hAnsi="Times New Roman"/>
                <w:bCs/>
                <w:sz w:val="20"/>
                <w:szCs w:val="20"/>
              </w:rPr>
              <w:t>Öğretmenler Sosyal Etkinlikleri</w:t>
            </w:r>
          </w:p>
          <w:p w14:paraId="40B95A4E">
            <w:pPr>
              <w:numPr>
                <w:ilvl w:val="0"/>
                <w:numId w:val="12"/>
              </w:numPr>
              <w:spacing w:after="0" w:line="240" w:lineRule="auto"/>
              <w:rPr>
                <w:rFonts w:ascii="Times New Roman" w:hAnsi="Times New Roman"/>
                <w:bCs/>
                <w:sz w:val="20"/>
                <w:szCs w:val="20"/>
              </w:rPr>
            </w:pPr>
            <w:r>
              <w:rPr>
                <w:rFonts w:ascii="Times New Roman" w:hAnsi="Times New Roman"/>
                <w:bCs/>
                <w:sz w:val="20"/>
                <w:szCs w:val="20"/>
              </w:rPr>
              <w:t>Bayramlar-Belirli Gün ve Haftalarla İlgili törenler</w:t>
            </w:r>
          </w:p>
          <w:p w14:paraId="4072FD3A">
            <w:pPr>
              <w:numPr>
                <w:ilvl w:val="0"/>
                <w:numId w:val="12"/>
              </w:numPr>
              <w:spacing w:after="0" w:line="240" w:lineRule="auto"/>
              <w:rPr>
                <w:rFonts w:ascii="Times New Roman" w:hAnsi="Times New Roman"/>
                <w:bCs/>
                <w:sz w:val="20"/>
                <w:szCs w:val="20"/>
              </w:rPr>
            </w:pPr>
          </w:p>
        </w:tc>
        <w:tc>
          <w:tcPr>
            <w:tcW w:w="2453" w:type="pct"/>
            <w:tcBorders>
              <w:top w:val="single" w:color="4472C4" w:themeColor="accent1" w:sz="8" w:space="0"/>
              <w:bottom w:val="single" w:color="4472C4" w:themeColor="accent1" w:sz="8" w:space="0"/>
              <w:right w:val="single" w:color="4472C4" w:themeColor="accent1" w:sz="8" w:space="0"/>
              <w:insideH w:val="single" w:sz="8" w:space="0"/>
            </w:tcBorders>
          </w:tcPr>
          <w:p w14:paraId="78FBE897">
            <w:pPr>
              <w:spacing w:after="0" w:line="240" w:lineRule="auto"/>
              <w:ind w:left="720"/>
              <w:jc w:val="both"/>
              <w:rPr>
                <w:rFonts w:ascii="Times New Roman" w:hAnsi="Times New Roman"/>
                <w:b/>
                <w:bCs/>
                <w:sz w:val="20"/>
                <w:szCs w:val="20"/>
              </w:rPr>
            </w:pPr>
            <w:r>
              <w:rPr>
                <w:rFonts w:ascii="Times New Roman" w:hAnsi="Times New Roman"/>
                <w:b/>
                <w:bCs/>
                <w:sz w:val="20"/>
                <w:szCs w:val="20"/>
              </w:rPr>
              <w:t>2- Öğretmen özlük işleri hizmeti</w:t>
            </w:r>
          </w:p>
          <w:p w14:paraId="7BA43B11">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Personel Terfi-İzin-Ücret-Maaş İşlemleri</w:t>
            </w:r>
          </w:p>
          <w:p w14:paraId="1EF60B92">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Hizmet Birleştirme işlemleri</w:t>
            </w:r>
          </w:p>
          <w:p w14:paraId="4D726330">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Personel işleri</w:t>
            </w:r>
          </w:p>
          <w:p w14:paraId="1847BBE7">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Doğum- ölüm vb. yardım evrakları düzenlenmesi</w:t>
            </w:r>
          </w:p>
          <w:p w14:paraId="07CD41A5">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HİTAP işlemleri</w:t>
            </w:r>
          </w:p>
          <w:p w14:paraId="7B12ECDB">
            <w:pPr>
              <w:spacing w:after="0" w:line="240" w:lineRule="auto"/>
              <w:ind w:left="360"/>
              <w:jc w:val="both"/>
              <w:rPr>
                <w:rFonts w:ascii="Times New Roman" w:hAnsi="Times New Roman"/>
                <w:b/>
                <w:bCs/>
                <w:sz w:val="20"/>
                <w:szCs w:val="20"/>
              </w:rPr>
            </w:pPr>
          </w:p>
        </w:tc>
      </w:tr>
      <w:tr w14:paraId="38A455B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47" w:type="pct"/>
            <w:tcBorders>
              <w:left w:val="single" w:color="4472C4" w:themeColor="accent1" w:sz="8" w:space="0"/>
              <w:right w:val="single" w:color="4472C4" w:themeColor="accent1" w:sz="8" w:space="0"/>
              <w:insideV w:val="single" w:sz="8" w:space="0"/>
            </w:tcBorders>
            <w:vAlign w:val="center"/>
          </w:tcPr>
          <w:p w14:paraId="17DE876C">
            <w:pPr>
              <w:spacing w:after="0" w:line="240" w:lineRule="auto"/>
              <w:ind w:left="720"/>
              <w:rPr>
                <w:rFonts w:ascii="Times New Roman" w:hAnsi="Times New Roman"/>
                <w:b/>
                <w:bCs/>
                <w:sz w:val="20"/>
                <w:szCs w:val="20"/>
              </w:rPr>
            </w:pPr>
            <w:r>
              <w:rPr>
                <w:rFonts w:ascii="Times New Roman" w:hAnsi="Times New Roman"/>
                <w:b/>
                <w:bCs/>
                <w:sz w:val="20"/>
                <w:szCs w:val="20"/>
              </w:rPr>
              <w:t>3- Spor Etkinlikleri</w:t>
            </w:r>
          </w:p>
          <w:p w14:paraId="097E5F40">
            <w:pPr>
              <w:numPr>
                <w:ilvl w:val="0"/>
                <w:numId w:val="13"/>
              </w:numPr>
              <w:spacing w:after="0" w:line="240" w:lineRule="auto"/>
              <w:rPr>
                <w:rFonts w:ascii="Times New Roman" w:hAnsi="Times New Roman"/>
                <w:bCs/>
                <w:sz w:val="20"/>
                <w:szCs w:val="20"/>
              </w:rPr>
            </w:pPr>
            <w:r>
              <w:rPr>
                <w:rFonts w:ascii="Times New Roman" w:hAnsi="Times New Roman"/>
                <w:bCs/>
                <w:sz w:val="20"/>
                <w:szCs w:val="20"/>
              </w:rPr>
              <w:t>Futbol</w:t>
            </w:r>
          </w:p>
          <w:p w14:paraId="5D8A27FC">
            <w:pPr>
              <w:numPr>
                <w:ilvl w:val="0"/>
                <w:numId w:val="13"/>
              </w:numPr>
              <w:spacing w:after="0" w:line="240" w:lineRule="auto"/>
              <w:rPr>
                <w:rFonts w:ascii="Times New Roman" w:hAnsi="Times New Roman"/>
                <w:bCs/>
                <w:sz w:val="20"/>
                <w:szCs w:val="20"/>
              </w:rPr>
            </w:pPr>
            <w:r>
              <w:rPr>
                <w:rFonts w:ascii="Times New Roman" w:hAnsi="Times New Roman"/>
                <w:bCs/>
                <w:sz w:val="20"/>
                <w:szCs w:val="20"/>
              </w:rPr>
              <w:t>Yakan top</w:t>
            </w:r>
          </w:p>
          <w:p w14:paraId="3281F3D2">
            <w:pPr>
              <w:numPr>
                <w:ilvl w:val="0"/>
                <w:numId w:val="13"/>
              </w:numPr>
              <w:spacing w:after="0" w:line="240" w:lineRule="auto"/>
              <w:rPr>
                <w:rFonts w:ascii="Times New Roman" w:hAnsi="Times New Roman"/>
                <w:bCs/>
                <w:sz w:val="20"/>
                <w:szCs w:val="20"/>
              </w:rPr>
            </w:pPr>
            <w:r>
              <w:rPr>
                <w:rFonts w:ascii="Times New Roman" w:hAnsi="Times New Roman"/>
                <w:bCs/>
                <w:sz w:val="20"/>
                <w:szCs w:val="20"/>
              </w:rPr>
              <w:t>Atletizm</w:t>
            </w:r>
          </w:p>
          <w:p w14:paraId="66619EC6">
            <w:pPr>
              <w:numPr>
                <w:ilvl w:val="0"/>
                <w:numId w:val="13"/>
              </w:numPr>
              <w:spacing w:after="0" w:line="240" w:lineRule="auto"/>
              <w:rPr>
                <w:rFonts w:ascii="Times New Roman" w:hAnsi="Times New Roman"/>
                <w:bCs/>
                <w:sz w:val="20"/>
                <w:szCs w:val="20"/>
              </w:rPr>
            </w:pPr>
            <w:r>
              <w:rPr>
                <w:rFonts w:ascii="Times New Roman" w:hAnsi="Times New Roman"/>
                <w:bCs/>
                <w:sz w:val="20"/>
                <w:szCs w:val="20"/>
              </w:rPr>
              <w:t>Voleybol</w:t>
            </w:r>
          </w:p>
          <w:p w14:paraId="3ACA8C24">
            <w:pPr>
              <w:numPr>
                <w:ilvl w:val="0"/>
                <w:numId w:val="13"/>
              </w:numPr>
              <w:spacing w:after="0" w:line="240" w:lineRule="auto"/>
              <w:rPr>
                <w:rFonts w:ascii="Times New Roman" w:hAnsi="Times New Roman"/>
                <w:bCs/>
                <w:sz w:val="20"/>
                <w:szCs w:val="20"/>
              </w:rPr>
            </w:pPr>
            <w:r>
              <w:rPr>
                <w:rFonts w:ascii="Times New Roman" w:hAnsi="Times New Roman"/>
                <w:bCs/>
                <w:sz w:val="20"/>
                <w:szCs w:val="20"/>
              </w:rPr>
              <w:t>Basketbol</w:t>
            </w:r>
          </w:p>
          <w:p w14:paraId="3B194854">
            <w:pPr>
              <w:spacing w:after="0" w:line="240" w:lineRule="auto"/>
              <w:ind w:left="720"/>
              <w:rPr>
                <w:rFonts w:ascii="Times New Roman" w:hAnsi="Times New Roman"/>
                <w:bCs/>
                <w:sz w:val="20"/>
                <w:szCs w:val="20"/>
              </w:rPr>
            </w:pPr>
          </w:p>
        </w:tc>
        <w:tc>
          <w:tcPr>
            <w:tcW w:w="2453" w:type="pct"/>
          </w:tcPr>
          <w:p w14:paraId="1E7E163E">
            <w:pPr>
              <w:spacing w:after="0" w:line="240" w:lineRule="auto"/>
              <w:ind w:left="720"/>
              <w:jc w:val="both"/>
              <w:rPr>
                <w:rFonts w:ascii="Times New Roman" w:hAnsi="Times New Roman"/>
                <w:b/>
                <w:bCs/>
                <w:sz w:val="20"/>
                <w:szCs w:val="20"/>
              </w:rPr>
            </w:pPr>
            <w:r>
              <w:rPr>
                <w:rFonts w:ascii="Times New Roman" w:hAnsi="Times New Roman"/>
                <w:b/>
                <w:bCs/>
                <w:sz w:val="20"/>
                <w:szCs w:val="20"/>
              </w:rPr>
              <w:t>3- Büro İşleri hizmeti</w:t>
            </w:r>
          </w:p>
          <w:p w14:paraId="3AFC8499">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Ayniyat, Demirbaş, Vb. İşlemleri</w:t>
            </w:r>
          </w:p>
          <w:p w14:paraId="0B8CCAED">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Satın Alma İşlemleri</w:t>
            </w:r>
          </w:p>
          <w:p w14:paraId="62E089D7">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Muayene ve Teslim Alma İşlemleri</w:t>
            </w:r>
          </w:p>
          <w:p w14:paraId="12C313F5">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Resmi yazışma işlemleri</w:t>
            </w:r>
          </w:p>
          <w:p w14:paraId="673987C1">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Arşiv hizmetleri</w:t>
            </w:r>
          </w:p>
          <w:p w14:paraId="422DD6F1">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Halkla ilişkiler</w:t>
            </w:r>
          </w:p>
          <w:p w14:paraId="3BABC3CD">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Planlama</w:t>
            </w:r>
          </w:p>
          <w:p w14:paraId="091233DB">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Koordinasyon</w:t>
            </w:r>
          </w:p>
          <w:p w14:paraId="28B9504A">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Stratejik  planın uygulanması</w:t>
            </w:r>
          </w:p>
          <w:p w14:paraId="60B767F1">
            <w:pPr>
              <w:numPr>
                <w:ilvl w:val="0"/>
                <w:numId w:val="13"/>
              </w:numPr>
              <w:spacing w:after="0" w:line="240" w:lineRule="auto"/>
              <w:ind w:left="714" w:hanging="357"/>
              <w:rPr>
                <w:rFonts w:ascii="Times New Roman" w:hAnsi="Times New Roman"/>
                <w:sz w:val="20"/>
                <w:szCs w:val="20"/>
              </w:rPr>
            </w:pPr>
            <w:r>
              <w:rPr>
                <w:rFonts w:ascii="Times New Roman" w:hAnsi="Times New Roman"/>
                <w:bCs/>
                <w:sz w:val="20"/>
                <w:szCs w:val="20"/>
              </w:rPr>
              <w:t>Donanım ve Teknoloji</w:t>
            </w:r>
          </w:p>
          <w:p w14:paraId="17299DCA">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Disiplin ve Sicil İşlemleri</w:t>
            </w:r>
          </w:p>
          <w:p w14:paraId="59C744B6">
            <w:pPr>
              <w:numPr>
                <w:ilvl w:val="0"/>
                <w:numId w:val="13"/>
              </w:numPr>
              <w:spacing w:after="0" w:line="240" w:lineRule="auto"/>
              <w:ind w:left="714" w:hanging="357"/>
              <w:rPr>
                <w:rFonts w:ascii="Times New Roman" w:hAnsi="Times New Roman"/>
                <w:sz w:val="20"/>
                <w:szCs w:val="20"/>
              </w:rPr>
            </w:pPr>
            <w:r>
              <w:rPr>
                <w:rFonts w:ascii="Times New Roman" w:hAnsi="Times New Roman"/>
                <w:bCs/>
                <w:sz w:val="20"/>
                <w:szCs w:val="20"/>
              </w:rPr>
              <w:t>Denetim</w:t>
            </w:r>
          </w:p>
          <w:p w14:paraId="4C4A13B4">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Okul Gelişimine Ait Görev ve Hizmetler</w:t>
            </w:r>
          </w:p>
          <w:p w14:paraId="2D278E33">
            <w:pPr>
              <w:numPr>
                <w:ilvl w:val="0"/>
                <w:numId w:val="13"/>
              </w:numPr>
              <w:spacing w:after="0" w:line="240" w:lineRule="auto"/>
              <w:ind w:left="714" w:hanging="357"/>
              <w:rPr>
                <w:rFonts w:ascii="Times New Roman" w:hAnsi="Times New Roman"/>
                <w:sz w:val="20"/>
                <w:szCs w:val="20"/>
              </w:rPr>
            </w:pPr>
            <w:r>
              <w:rPr>
                <w:rFonts w:ascii="Times New Roman" w:hAnsi="Times New Roman"/>
                <w:sz w:val="20"/>
                <w:szCs w:val="20"/>
              </w:rPr>
              <w:t>Tif-Tefbis işlemleri</w:t>
            </w:r>
          </w:p>
          <w:p w14:paraId="7F529EB5">
            <w:pPr>
              <w:spacing w:after="0" w:line="240" w:lineRule="auto"/>
              <w:jc w:val="both"/>
              <w:rPr>
                <w:rFonts w:ascii="Times New Roman" w:hAnsi="Times New Roman"/>
                <w:b/>
                <w:bCs/>
                <w:sz w:val="20"/>
                <w:szCs w:val="20"/>
              </w:rPr>
            </w:pPr>
          </w:p>
        </w:tc>
      </w:tr>
      <w:tr w14:paraId="43FAEC5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54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vAlign w:val="center"/>
          </w:tcPr>
          <w:p w14:paraId="12979E4A">
            <w:pPr>
              <w:spacing w:after="0" w:line="240" w:lineRule="auto"/>
              <w:rPr>
                <w:rFonts w:ascii="Times New Roman" w:hAnsi="Times New Roman"/>
                <w:b/>
                <w:bCs/>
                <w:sz w:val="20"/>
                <w:szCs w:val="20"/>
              </w:rPr>
            </w:pPr>
            <w:r>
              <w:rPr>
                <w:rFonts w:ascii="Times New Roman" w:hAnsi="Times New Roman"/>
                <w:b/>
                <w:bCs/>
                <w:sz w:val="20"/>
                <w:szCs w:val="20"/>
              </w:rPr>
              <w:t>FAALİYET ALANI: ÖĞRETİM</w:t>
            </w:r>
          </w:p>
        </w:tc>
        <w:tc>
          <w:tcPr>
            <w:tcW w:w="2453" w:type="pct"/>
            <w:tcBorders>
              <w:top w:val="single" w:color="4472C4" w:themeColor="accent1" w:sz="8" w:space="0"/>
              <w:bottom w:val="single" w:color="4472C4" w:themeColor="accent1" w:sz="8" w:space="0"/>
              <w:right w:val="single" w:color="4472C4" w:themeColor="accent1" w:sz="8" w:space="0"/>
              <w:insideH w:val="single" w:sz="8" w:space="0"/>
            </w:tcBorders>
          </w:tcPr>
          <w:p w14:paraId="331D47F4">
            <w:pPr>
              <w:spacing w:after="0" w:line="240" w:lineRule="auto"/>
              <w:jc w:val="both"/>
              <w:rPr>
                <w:rFonts w:ascii="Times New Roman" w:hAnsi="Times New Roman"/>
                <w:bCs/>
                <w:sz w:val="20"/>
                <w:szCs w:val="20"/>
              </w:rPr>
            </w:pPr>
            <w:r>
              <w:rPr>
                <w:rFonts w:ascii="Times New Roman" w:hAnsi="Times New Roman"/>
                <w:b/>
                <w:bCs/>
                <w:sz w:val="20"/>
                <w:szCs w:val="20"/>
              </w:rPr>
              <w:t>FAALİYET ALANI: VELİ EĞİTİMİ</w:t>
            </w:r>
          </w:p>
        </w:tc>
      </w:tr>
      <w:tr w14:paraId="2F37ECF9">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547" w:type="pct"/>
            <w:tcBorders>
              <w:left w:val="single" w:color="4472C4" w:themeColor="accent1" w:sz="8" w:space="0"/>
              <w:right w:val="single" w:color="4472C4" w:themeColor="accent1" w:sz="8" w:space="0"/>
              <w:insideV w:val="single" w:sz="8" w:space="0"/>
            </w:tcBorders>
            <w:vAlign w:val="center"/>
          </w:tcPr>
          <w:p w14:paraId="28F2F543">
            <w:pPr>
              <w:spacing w:after="0" w:line="240" w:lineRule="auto"/>
              <w:ind w:left="720"/>
              <w:rPr>
                <w:rFonts w:ascii="Times New Roman" w:hAnsi="Times New Roman"/>
                <w:b/>
                <w:bCs/>
                <w:sz w:val="20"/>
                <w:szCs w:val="20"/>
              </w:rPr>
            </w:pPr>
            <w:r>
              <w:rPr>
                <w:rFonts w:ascii="Times New Roman" w:hAnsi="Times New Roman"/>
                <w:b/>
                <w:bCs/>
                <w:sz w:val="20"/>
                <w:szCs w:val="20"/>
              </w:rPr>
              <w:t>1 Müfredatın işlenmesi</w:t>
            </w:r>
          </w:p>
          <w:p w14:paraId="59788DB4">
            <w:pPr>
              <w:numPr>
                <w:ilvl w:val="0"/>
                <w:numId w:val="13"/>
              </w:numPr>
              <w:spacing w:after="0" w:line="240" w:lineRule="auto"/>
              <w:rPr>
                <w:rFonts w:ascii="Times New Roman" w:hAnsi="Times New Roman"/>
                <w:bCs/>
                <w:sz w:val="20"/>
                <w:szCs w:val="20"/>
              </w:rPr>
            </w:pPr>
            <w:r>
              <w:rPr>
                <w:rFonts w:ascii="Times New Roman" w:hAnsi="Times New Roman"/>
                <w:bCs/>
                <w:sz w:val="20"/>
                <w:szCs w:val="20"/>
              </w:rPr>
              <w:t>Kütüphanenin etkin kullanımı</w:t>
            </w:r>
          </w:p>
          <w:p w14:paraId="1E8968E4">
            <w:pPr>
              <w:numPr>
                <w:ilvl w:val="0"/>
                <w:numId w:val="13"/>
              </w:numPr>
              <w:spacing w:after="0" w:line="240" w:lineRule="auto"/>
              <w:rPr>
                <w:rFonts w:ascii="Times New Roman" w:hAnsi="Times New Roman"/>
                <w:b/>
                <w:bCs/>
                <w:sz w:val="20"/>
                <w:szCs w:val="20"/>
              </w:rPr>
            </w:pPr>
            <w:r>
              <w:rPr>
                <w:rFonts w:ascii="Times New Roman" w:hAnsi="Times New Roman"/>
                <w:bCs/>
                <w:sz w:val="20"/>
                <w:szCs w:val="20"/>
              </w:rPr>
              <w:t>Bilgi teknoloji donanımlarının sınıflarda yaygınlaştırılarak etkin kullanımını sağlamak</w:t>
            </w:r>
          </w:p>
          <w:p w14:paraId="6929F343">
            <w:pPr>
              <w:numPr>
                <w:ilvl w:val="0"/>
                <w:numId w:val="13"/>
              </w:numPr>
              <w:spacing w:after="0" w:line="240" w:lineRule="auto"/>
              <w:rPr>
                <w:rFonts w:ascii="Times New Roman" w:hAnsi="Times New Roman"/>
                <w:b/>
                <w:bCs/>
                <w:sz w:val="20"/>
                <w:szCs w:val="20"/>
              </w:rPr>
            </w:pPr>
            <w:r>
              <w:rPr>
                <w:rFonts w:ascii="Times New Roman" w:hAnsi="Times New Roman"/>
                <w:bCs/>
                <w:sz w:val="20"/>
                <w:szCs w:val="20"/>
              </w:rPr>
              <w:t>Destekleme ve Yetiştirme Kurslarının açılması ve değerlendirilmesi</w:t>
            </w:r>
          </w:p>
        </w:tc>
        <w:tc>
          <w:tcPr>
            <w:tcW w:w="2453" w:type="pct"/>
          </w:tcPr>
          <w:p w14:paraId="2FA4A48D">
            <w:pPr>
              <w:spacing w:after="0" w:line="240" w:lineRule="auto"/>
              <w:ind w:left="360"/>
              <w:jc w:val="both"/>
              <w:rPr>
                <w:rFonts w:ascii="Times New Roman" w:hAnsi="Times New Roman"/>
                <w:bCs/>
                <w:sz w:val="20"/>
                <w:szCs w:val="20"/>
              </w:rPr>
            </w:pPr>
          </w:p>
          <w:p w14:paraId="3D42D266">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Halk Eğitim Müdürlüğü ile işbirliği yapılarak Eğitici Kurslar Düzenlenmesi</w:t>
            </w:r>
          </w:p>
          <w:p w14:paraId="4466FB0E">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Veli rehberlik faaliyetleri(Seminerler)</w:t>
            </w:r>
          </w:p>
          <w:p w14:paraId="79F0C63B">
            <w:pPr>
              <w:numPr>
                <w:ilvl w:val="0"/>
                <w:numId w:val="11"/>
              </w:numPr>
              <w:spacing w:after="0" w:line="240" w:lineRule="auto"/>
              <w:jc w:val="both"/>
              <w:rPr>
                <w:rFonts w:ascii="Times New Roman" w:hAnsi="Times New Roman"/>
                <w:bCs/>
                <w:sz w:val="20"/>
                <w:szCs w:val="20"/>
              </w:rPr>
            </w:pPr>
            <w:r>
              <w:rPr>
                <w:rFonts w:ascii="Times New Roman" w:hAnsi="Times New Roman"/>
                <w:bCs/>
                <w:sz w:val="20"/>
                <w:szCs w:val="20"/>
              </w:rPr>
              <w:t>Velilere yönelik sosyal faaliyetler (......)</w:t>
            </w:r>
          </w:p>
          <w:p w14:paraId="7976C9D9">
            <w:pPr>
              <w:spacing w:after="0" w:line="240" w:lineRule="auto"/>
              <w:ind w:left="720"/>
              <w:rPr>
                <w:rFonts w:ascii="Times New Roman" w:hAnsi="Times New Roman"/>
                <w:sz w:val="20"/>
                <w:szCs w:val="20"/>
              </w:rPr>
            </w:pPr>
          </w:p>
        </w:tc>
      </w:tr>
      <w:tr w14:paraId="1EF9617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47" w:type="pct"/>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vAlign w:val="center"/>
          </w:tcPr>
          <w:p w14:paraId="63CEEB18">
            <w:pPr>
              <w:spacing w:after="0" w:line="240" w:lineRule="auto"/>
              <w:ind w:left="720"/>
              <w:rPr>
                <w:rFonts w:ascii="Times New Roman" w:hAnsi="Times New Roman"/>
                <w:b/>
                <w:bCs/>
                <w:sz w:val="20"/>
                <w:szCs w:val="20"/>
              </w:rPr>
            </w:pPr>
            <w:r>
              <w:rPr>
                <w:rFonts w:ascii="Times New Roman" w:hAnsi="Times New Roman"/>
                <w:b/>
                <w:bCs/>
                <w:sz w:val="20"/>
                <w:szCs w:val="20"/>
              </w:rPr>
              <w:t>2 Kurslar</w:t>
            </w:r>
          </w:p>
          <w:p w14:paraId="79A8905F">
            <w:pPr>
              <w:numPr>
                <w:ilvl w:val="0"/>
                <w:numId w:val="14"/>
              </w:numPr>
              <w:spacing w:after="0" w:line="240" w:lineRule="auto"/>
              <w:rPr>
                <w:rFonts w:ascii="Times New Roman" w:hAnsi="Times New Roman"/>
                <w:bCs/>
                <w:sz w:val="20"/>
                <w:szCs w:val="20"/>
              </w:rPr>
            </w:pPr>
            <w:r>
              <w:rPr>
                <w:rFonts w:ascii="Times New Roman" w:hAnsi="Times New Roman"/>
                <w:bCs/>
                <w:sz w:val="20"/>
                <w:szCs w:val="20"/>
              </w:rPr>
              <w:t>Yetiştirme (DYK)</w:t>
            </w:r>
          </w:p>
          <w:p w14:paraId="59FEB50B">
            <w:pPr>
              <w:numPr>
                <w:ilvl w:val="0"/>
                <w:numId w:val="14"/>
              </w:numPr>
              <w:spacing w:after="0" w:line="240" w:lineRule="auto"/>
              <w:rPr>
                <w:rFonts w:ascii="Times New Roman" w:hAnsi="Times New Roman"/>
                <w:bCs/>
                <w:sz w:val="20"/>
                <w:szCs w:val="20"/>
              </w:rPr>
            </w:pPr>
            <w:r>
              <w:rPr>
                <w:rFonts w:ascii="Times New Roman" w:hAnsi="Times New Roman"/>
                <w:bCs/>
                <w:sz w:val="20"/>
                <w:szCs w:val="20"/>
              </w:rPr>
              <w:t>Destek Eğitim Odası</w:t>
            </w:r>
          </w:p>
          <w:p w14:paraId="514594A1">
            <w:pPr>
              <w:spacing w:after="0" w:line="240" w:lineRule="auto"/>
              <w:ind w:left="720"/>
              <w:rPr>
                <w:rFonts w:ascii="Times New Roman" w:hAnsi="Times New Roman"/>
                <w:bCs/>
                <w:sz w:val="20"/>
                <w:szCs w:val="20"/>
              </w:rPr>
            </w:pPr>
          </w:p>
        </w:tc>
        <w:tc>
          <w:tcPr>
            <w:tcW w:w="2453" w:type="pct"/>
            <w:tcBorders>
              <w:top w:val="single" w:color="4472C4" w:themeColor="accent1" w:sz="8" w:space="0"/>
              <w:bottom w:val="single" w:color="4472C4" w:themeColor="accent1" w:sz="8" w:space="0"/>
              <w:right w:val="single" w:color="4472C4" w:themeColor="accent1" w:sz="8" w:space="0"/>
              <w:insideH w:val="single" w:sz="8" w:space="0"/>
            </w:tcBorders>
          </w:tcPr>
          <w:p w14:paraId="48254871">
            <w:pPr>
              <w:spacing w:after="0" w:line="240" w:lineRule="auto"/>
              <w:jc w:val="both"/>
              <w:rPr>
                <w:rFonts w:ascii="Times New Roman" w:hAnsi="Times New Roman"/>
                <w:b/>
                <w:bCs/>
                <w:sz w:val="20"/>
                <w:szCs w:val="20"/>
              </w:rPr>
            </w:pPr>
            <w:r>
              <w:rPr>
                <w:rFonts w:ascii="Times New Roman" w:hAnsi="Times New Roman"/>
                <w:b/>
                <w:bCs/>
                <w:sz w:val="20"/>
                <w:szCs w:val="20"/>
              </w:rPr>
              <w:t xml:space="preserve">FAALİYET ALANI: </w:t>
            </w:r>
          </w:p>
          <w:p w14:paraId="507F1513">
            <w:pPr>
              <w:spacing w:after="0" w:line="240" w:lineRule="auto"/>
              <w:jc w:val="both"/>
              <w:rPr>
                <w:rFonts w:ascii="Times New Roman" w:hAnsi="Times New Roman"/>
                <w:bCs/>
                <w:sz w:val="20"/>
                <w:szCs w:val="20"/>
              </w:rPr>
            </w:pPr>
            <w:r>
              <w:rPr>
                <w:rFonts w:ascii="Times New Roman" w:hAnsi="Times New Roman"/>
                <w:bCs/>
                <w:sz w:val="20"/>
                <w:szCs w:val="20"/>
              </w:rPr>
              <w:t>Kurslara katılımın sağlanması</w:t>
            </w:r>
          </w:p>
          <w:p w14:paraId="6F040095">
            <w:pPr>
              <w:spacing w:after="0" w:line="240" w:lineRule="auto"/>
              <w:jc w:val="both"/>
              <w:rPr>
                <w:rFonts w:ascii="Times New Roman" w:hAnsi="Times New Roman"/>
                <w:b/>
                <w:bCs/>
                <w:sz w:val="20"/>
                <w:szCs w:val="20"/>
              </w:rPr>
            </w:pPr>
            <w:r>
              <w:rPr>
                <w:rFonts w:ascii="Times New Roman" w:hAnsi="Times New Roman"/>
                <w:bCs/>
                <w:sz w:val="20"/>
                <w:szCs w:val="20"/>
              </w:rPr>
              <w:t>Kurs sürecinin ve sonucunun değerlendirilmesi</w:t>
            </w:r>
          </w:p>
        </w:tc>
      </w:tr>
      <w:tr w14:paraId="5AD13A75">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47" w:type="pct"/>
            <w:tcBorders>
              <w:left w:val="single" w:color="4472C4" w:themeColor="accent1" w:sz="8" w:space="0"/>
              <w:bottom w:val="single" w:color="4472C4" w:themeColor="accent1" w:sz="8" w:space="0"/>
              <w:right w:val="single" w:color="4472C4" w:themeColor="accent1" w:sz="8" w:space="0"/>
              <w:insideV w:val="single" w:sz="8" w:space="0"/>
            </w:tcBorders>
            <w:vAlign w:val="center"/>
          </w:tcPr>
          <w:p w14:paraId="32FCEAEF">
            <w:pPr>
              <w:spacing w:after="0" w:line="240" w:lineRule="auto"/>
              <w:ind w:left="720"/>
              <w:rPr>
                <w:rFonts w:ascii="Times New Roman" w:hAnsi="Times New Roman"/>
                <w:b/>
                <w:bCs/>
                <w:sz w:val="20"/>
                <w:szCs w:val="20"/>
              </w:rPr>
            </w:pPr>
            <w:r>
              <w:rPr>
                <w:rFonts w:ascii="Times New Roman" w:hAnsi="Times New Roman"/>
                <w:b/>
                <w:bCs/>
                <w:sz w:val="20"/>
                <w:szCs w:val="20"/>
              </w:rPr>
              <w:t>3 Proje çalışmaları</w:t>
            </w:r>
          </w:p>
          <w:p w14:paraId="71D65867">
            <w:pPr>
              <w:numPr>
                <w:ilvl w:val="0"/>
                <w:numId w:val="15"/>
              </w:numPr>
              <w:spacing w:after="0" w:line="240" w:lineRule="auto"/>
              <w:rPr>
                <w:rFonts w:ascii="Times New Roman" w:hAnsi="Times New Roman"/>
                <w:bCs/>
                <w:sz w:val="20"/>
                <w:szCs w:val="20"/>
              </w:rPr>
            </w:pPr>
            <w:r>
              <w:rPr>
                <w:rFonts w:ascii="Times New Roman" w:hAnsi="Times New Roman"/>
                <w:bCs/>
                <w:sz w:val="20"/>
                <w:szCs w:val="20"/>
              </w:rPr>
              <w:t>AB Projeleri</w:t>
            </w:r>
          </w:p>
          <w:p w14:paraId="4FDD0BE1">
            <w:pPr>
              <w:numPr>
                <w:ilvl w:val="0"/>
                <w:numId w:val="15"/>
              </w:numPr>
              <w:spacing w:after="0" w:line="240" w:lineRule="auto"/>
              <w:rPr>
                <w:rFonts w:ascii="Times New Roman" w:hAnsi="Times New Roman"/>
                <w:bCs/>
                <w:sz w:val="20"/>
                <w:szCs w:val="20"/>
              </w:rPr>
            </w:pPr>
            <w:r>
              <w:rPr>
                <w:rFonts w:ascii="Times New Roman" w:hAnsi="Times New Roman"/>
                <w:bCs/>
                <w:sz w:val="20"/>
                <w:szCs w:val="20"/>
              </w:rPr>
              <w:t>Sosyal Projeler</w:t>
            </w:r>
          </w:p>
          <w:p w14:paraId="732B757D">
            <w:pPr>
              <w:numPr>
                <w:ilvl w:val="0"/>
                <w:numId w:val="15"/>
              </w:numPr>
              <w:spacing w:after="0" w:line="240" w:lineRule="auto"/>
              <w:rPr>
                <w:rFonts w:ascii="Times New Roman" w:hAnsi="Times New Roman"/>
                <w:bCs/>
                <w:sz w:val="20"/>
                <w:szCs w:val="20"/>
              </w:rPr>
            </w:pPr>
            <w:r>
              <w:rPr>
                <w:rFonts w:ascii="Times New Roman" w:hAnsi="Times New Roman"/>
                <w:bCs/>
                <w:sz w:val="20"/>
                <w:szCs w:val="20"/>
              </w:rPr>
              <w:t>Fen Projeleri</w:t>
            </w:r>
          </w:p>
          <w:p w14:paraId="214BBA43">
            <w:pPr>
              <w:numPr>
                <w:ilvl w:val="0"/>
                <w:numId w:val="15"/>
              </w:numPr>
              <w:spacing w:after="0" w:line="240" w:lineRule="auto"/>
              <w:rPr>
                <w:rFonts w:ascii="Times New Roman" w:hAnsi="Times New Roman"/>
                <w:bCs/>
                <w:sz w:val="20"/>
                <w:szCs w:val="20"/>
              </w:rPr>
            </w:pPr>
            <w:r>
              <w:rPr>
                <w:rFonts w:ascii="Times New Roman" w:hAnsi="Times New Roman"/>
                <w:bCs/>
                <w:sz w:val="20"/>
                <w:szCs w:val="20"/>
              </w:rPr>
              <w:t>Okul özgün proje çalışmaları</w:t>
            </w:r>
          </w:p>
          <w:p w14:paraId="41D8AE3E">
            <w:pPr>
              <w:numPr>
                <w:ilvl w:val="0"/>
                <w:numId w:val="15"/>
              </w:numPr>
              <w:spacing w:after="0" w:line="240" w:lineRule="auto"/>
              <w:rPr>
                <w:rFonts w:ascii="Times New Roman" w:hAnsi="Times New Roman"/>
                <w:bCs/>
                <w:sz w:val="20"/>
                <w:szCs w:val="20"/>
              </w:rPr>
            </w:pPr>
            <w:r>
              <w:rPr>
                <w:rFonts w:ascii="Times New Roman" w:hAnsi="Times New Roman"/>
                <w:bCs/>
                <w:sz w:val="20"/>
                <w:szCs w:val="20"/>
              </w:rPr>
              <w:t>Mahalli ve ulusal projelere etkin katılım sağlamak</w:t>
            </w:r>
          </w:p>
          <w:p w14:paraId="3F883A20">
            <w:pPr>
              <w:spacing w:after="0" w:line="240" w:lineRule="auto"/>
              <w:rPr>
                <w:rFonts w:ascii="Times New Roman" w:hAnsi="Times New Roman"/>
                <w:bCs/>
                <w:sz w:val="20"/>
                <w:szCs w:val="20"/>
              </w:rPr>
            </w:pPr>
          </w:p>
        </w:tc>
        <w:tc>
          <w:tcPr>
            <w:tcW w:w="2453" w:type="pct"/>
          </w:tcPr>
          <w:p w14:paraId="593E54CD">
            <w:pPr>
              <w:spacing w:after="0" w:line="240" w:lineRule="auto"/>
              <w:jc w:val="both"/>
              <w:rPr>
                <w:rFonts w:ascii="Times New Roman" w:hAnsi="Times New Roman"/>
                <w:bCs/>
                <w:sz w:val="20"/>
                <w:szCs w:val="20"/>
              </w:rPr>
            </w:pPr>
            <w:r>
              <w:rPr>
                <w:rFonts w:ascii="Times New Roman" w:hAnsi="Times New Roman"/>
                <w:bCs/>
                <w:sz w:val="20"/>
                <w:szCs w:val="20"/>
              </w:rPr>
              <w:t>Farklı proje ve etkinliklerle okul ortamının geliştirilmesi(......)</w:t>
            </w:r>
          </w:p>
        </w:tc>
      </w:tr>
    </w:tbl>
    <w:p w14:paraId="42EEB557">
      <w:pPr>
        <w:widowControl w:val="0"/>
        <w:autoSpaceDE w:val="0"/>
        <w:autoSpaceDN w:val="0"/>
        <w:spacing w:before="118" w:after="0" w:line="360" w:lineRule="auto"/>
        <w:ind w:left="958" w:right="1014"/>
        <w:jc w:val="both"/>
        <w:rPr>
          <w:rFonts w:ascii="Cambria" w:hAnsi="Cambria" w:eastAsia="Cambria" w:cs="Cambria"/>
          <w:kern w:val="0"/>
          <w:sz w:val="24"/>
          <w:szCs w:val="24"/>
        </w:rPr>
      </w:pPr>
    </w:p>
    <w:p w14:paraId="05106508">
      <w:pPr>
        <w:widowControl w:val="0"/>
        <w:autoSpaceDE w:val="0"/>
        <w:autoSpaceDN w:val="0"/>
        <w:spacing w:before="3" w:after="0" w:line="240" w:lineRule="auto"/>
        <w:rPr>
          <w:rFonts w:ascii="Cambria" w:hAnsi="Cambria" w:eastAsia="Cambria" w:cs="Cambria"/>
          <w:kern w:val="0"/>
          <w:sz w:val="24"/>
          <w:szCs w:val="24"/>
        </w:rPr>
      </w:pPr>
    </w:p>
    <w:p w14:paraId="152EF4F0">
      <w:pPr>
        <w:widowControl w:val="0"/>
        <w:autoSpaceDE w:val="0"/>
        <w:autoSpaceDN w:val="0"/>
        <w:spacing w:after="0" w:line="240" w:lineRule="auto"/>
        <w:jc w:val="both"/>
        <w:rPr>
          <w:rFonts w:ascii="Times New Roman" w:hAnsi="Times New Roman" w:eastAsia="Cambria" w:cs="Cambria"/>
          <w:b/>
          <w:bCs/>
          <w:color w:val="000000"/>
          <w:kern w:val="0"/>
          <w:sz w:val="24"/>
          <w:szCs w:val="20"/>
        </w:rPr>
      </w:pPr>
      <w:r>
        <w:rPr>
          <w:rFonts w:ascii="Times New Roman" w:hAnsi="Times New Roman" w:eastAsia="Cambria" w:cs="Cambria"/>
          <w:b/>
          <w:bCs/>
          <w:color w:val="000000"/>
          <w:kern w:val="0"/>
          <w:sz w:val="24"/>
          <w:szCs w:val="20"/>
        </w:rPr>
        <w:t>Ürün-Hizmet Listesi</w:t>
      </w:r>
    </w:p>
    <w:tbl>
      <w:tblPr>
        <w:tblStyle w:val="41"/>
        <w:tblW w:w="0" w:type="auto"/>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4961"/>
      </w:tblGrid>
      <w:tr w14:paraId="7BE278FD">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4678" w:type="dxa"/>
            <w:tcBorders>
              <w:top w:val="single" w:color="000000" w:themeColor="text1" w:sz="8" w:space="0"/>
              <w:left w:val="nil"/>
              <w:bottom w:val="single" w:color="000000" w:themeColor="text1" w:sz="8" w:space="0"/>
              <w:right w:val="nil"/>
              <w:insideH w:val="single" w:sz="8" w:space="0"/>
              <w:insideV w:val="nil"/>
            </w:tcBorders>
          </w:tcPr>
          <w:p w14:paraId="37C6EC41">
            <w:pPr>
              <w:spacing w:before="0"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Öğrenci kayıt, kabul ve devam işleri</w:t>
            </w:r>
          </w:p>
        </w:tc>
        <w:tc>
          <w:tcPr>
            <w:tcW w:w="4961" w:type="dxa"/>
            <w:tcBorders>
              <w:top w:val="single" w:color="000000" w:themeColor="text1" w:sz="8" w:space="0"/>
              <w:bottom w:val="single" w:color="000000" w:themeColor="text1" w:sz="8" w:space="0"/>
              <w:right w:val="nil"/>
              <w:insideH w:val="single" w:sz="8" w:space="0"/>
              <w:insideV w:val="nil"/>
            </w:tcBorders>
          </w:tcPr>
          <w:p w14:paraId="61BA4254">
            <w:pPr>
              <w:spacing w:before="0"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Eğitim hizmetleri</w:t>
            </w:r>
          </w:p>
        </w:tc>
      </w:tr>
      <w:tr w14:paraId="700DE8CE">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Borders>
              <w:left w:val="nil"/>
              <w:right w:val="nil"/>
              <w:insideV w:val="nil"/>
            </w:tcBorders>
            <w:shd w:val="clear" w:color="auto" w:fill="BFBFBF" w:themeFill="text1" w:themeFillTint="3F"/>
          </w:tcPr>
          <w:p w14:paraId="0B2BE812">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Öğrenci başarısının değerlendirilmesi</w:t>
            </w:r>
          </w:p>
        </w:tc>
        <w:tc>
          <w:tcPr>
            <w:tcW w:w="4961" w:type="dxa"/>
            <w:tcBorders>
              <w:right w:val="nil"/>
              <w:insideV w:val="nil"/>
            </w:tcBorders>
            <w:shd w:val="clear" w:color="auto" w:fill="BFBFBF" w:themeFill="text1" w:themeFillTint="3F"/>
          </w:tcPr>
          <w:p w14:paraId="5D5DF8CC">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Öğretim hizmetleri</w:t>
            </w:r>
          </w:p>
        </w:tc>
      </w:tr>
      <w:tr w14:paraId="454582EB">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Pr>
          <w:p w14:paraId="1F696DFD">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Sınav işleri</w:t>
            </w:r>
          </w:p>
        </w:tc>
        <w:tc>
          <w:tcPr>
            <w:tcW w:w="4961" w:type="dxa"/>
          </w:tcPr>
          <w:p w14:paraId="51800B10">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Toplum hizmetleri</w:t>
            </w:r>
          </w:p>
        </w:tc>
      </w:tr>
      <w:tr w14:paraId="16029522">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Borders>
              <w:left w:val="nil"/>
              <w:right w:val="nil"/>
              <w:insideV w:val="nil"/>
            </w:tcBorders>
            <w:shd w:val="clear" w:color="auto" w:fill="BFBFBF" w:themeFill="text1" w:themeFillTint="3F"/>
          </w:tcPr>
          <w:p w14:paraId="7CEA36FC">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Sınıf geçme işleri</w:t>
            </w:r>
          </w:p>
        </w:tc>
        <w:tc>
          <w:tcPr>
            <w:tcW w:w="4961" w:type="dxa"/>
            <w:tcBorders>
              <w:right w:val="nil"/>
              <w:insideV w:val="nil"/>
            </w:tcBorders>
            <w:shd w:val="clear" w:color="auto" w:fill="BFBFBF" w:themeFill="text1" w:themeFillTint="3F"/>
          </w:tcPr>
          <w:p w14:paraId="20941D30">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Kulüp çalışmaları</w:t>
            </w:r>
          </w:p>
        </w:tc>
      </w:tr>
      <w:tr w14:paraId="4CC7BA9D">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Pr>
          <w:p w14:paraId="4563D841">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Öğrenim belgesi düzenleme işleri</w:t>
            </w:r>
          </w:p>
        </w:tc>
        <w:tc>
          <w:tcPr>
            <w:tcW w:w="4961" w:type="dxa"/>
          </w:tcPr>
          <w:p w14:paraId="15BC4FF4">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Öğrenim Belgesi</w:t>
            </w:r>
          </w:p>
        </w:tc>
      </w:tr>
      <w:tr w14:paraId="3F13279F">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Borders>
              <w:left w:val="nil"/>
              <w:right w:val="nil"/>
              <w:insideV w:val="nil"/>
            </w:tcBorders>
            <w:shd w:val="clear" w:color="auto" w:fill="BFBFBF" w:themeFill="text1" w:themeFillTint="3F"/>
          </w:tcPr>
          <w:p w14:paraId="4D463D88">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Personel işleri</w:t>
            </w:r>
          </w:p>
        </w:tc>
        <w:tc>
          <w:tcPr>
            <w:tcW w:w="4961" w:type="dxa"/>
            <w:tcBorders>
              <w:right w:val="nil"/>
              <w:insideV w:val="nil"/>
            </w:tcBorders>
            <w:shd w:val="clear" w:color="auto" w:fill="BFBFBF" w:themeFill="text1" w:themeFillTint="3F"/>
          </w:tcPr>
          <w:p w14:paraId="544AA0ED">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Sosyal, kültürel ve sportif etkinlikler</w:t>
            </w:r>
          </w:p>
        </w:tc>
      </w:tr>
      <w:tr w14:paraId="52FB250F">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Pr>
          <w:p w14:paraId="682E75DE">
            <w:pPr>
              <w:spacing w:after="120" w:line="360" w:lineRule="auto"/>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Öğrenci davranışlarının değerlendirilmesi</w:t>
            </w:r>
          </w:p>
        </w:tc>
        <w:tc>
          <w:tcPr>
            <w:tcW w:w="4961" w:type="dxa"/>
          </w:tcPr>
          <w:p w14:paraId="5666DC86">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Rehberlik</w:t>
            </w:r>
          </w:p>
        </w:tc>
      </w:tr>
      <w:tr w14:paraId="78F1B64E">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Borders>
              <w:left w:val="nil"/>
              <w:right w:val="nil"/>
              <w:insideV w:val="nil"/>
            </w:tcBorders>
            <w:shd w:val="clear" w:color="auto" w:fill="BFBFBF" w:themeFill="text1" w:themeFillTint="3F"/>
          </w:tcPr>
          <w:p w14:paraId="181EDAF7">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Öğrenci sağlığı ve güvenliği</w:t>
            </w:r>
          </w:p>
        </w:tc>
        <w:tc>
          <w:tcPr>
            <w:tcW w:w="4961" w:type="dxa"/>
            <w:tcBorders>
              <w:right w:val="nil"/>
              <w:insideV w:val="nil"/>
            </w:tcBorders>
            <w:shd w:val="clear" w:color="auto" w:fill="BFBFBF" w:themeFill="text1" w:themeFillTint="3F"/>
          </w:tcPr>
          <w:p w14:paraId="3421EA8C">
            <w:pPr>
              <w:spacing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Yaygın eğitim</w:t>
            </w:r>
          </w:p>
        </w:tc>
      </w:tr>
      <w:tr w14:paraId="37813B69">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4678" w:type="dxa"/>
            <w:tcBorders>
              <w:top w:val="single" w:color="000000" w:themeColor="text1" w:sz="8" w:space="0"/>
              <w:left w:val="nil"/>
              <w:bottom w:val="single" w:color="000000" w:themeColor="text1" w:sz="8" w:space="0"/>
              <w:right w:val="nil"/>
              <w:insideH w:val="single" w:sz="8" w:space="0"/>
              <w:insideV w:val="nil"/>
            </w:tcBorders>
          </w:tcPr>
          <w:p w14:paraId="50D67294">
            <w:pPr>
              <w:spacing w:before="0" w:after="120" w:line="360" w:lineRule="auto"/>
              <w:jc w:val="both"/>
              <w:rPr>
                <w:rFonts w:ascii="Times New Roman" w:hAnsi="Times New Roman" w:eastAsia="Cambria" w:cs="Cambria"/>
                <w:b/>
                <w:bCs/>
                <w:color w:val="000000" w:themeColor="text1" w:themeShade="BF"/>
                <w:kern w:val="0"/>
                <w:sz w:val="24"/>
                <w:szCs w:val="20"/>
              </w:rPr>
            </w:pPr>
            <w:r>
              <w:rPr>
                <w:rFonts w:ascii="Times New Roman" w:hAnsi="Times New Roman" w:eastAsia="Cambria" w:cs="Cambria"/>
                <w:b/>
                <w:bCs/>
                <w:color w:val="000000" w:themeColor="text1" w:themeShade="BF"/>
                <w:kern w:val="0"/>
                <w:sz w:val="24"/>
                <w:szCs w:val="20"/>
              </w:rPr>
              <w:t>Okul çevre ilişkileri</w:t>
            </w:r>
          </w:p>
        </w:tc>
        <w:tc>
          <w:tcPr>
            <w:tcW w:w="4961" w:type="dxa"/>
            <w:tcBorders>
              <w:top w:val="single" w:color="000000" w:themeColor="text1" w:sz="8" w:space="0"/>
              <w:bottom w:val="single" w:color="000000" w:themeColor="text1" w:sz="8" w:space="0"/>
              <w:right w:val="nil"/>
              <w:insideH w:val="single" w:sz="8" w:space="0"/>
              <w:insideV w:val="nil"/>
            </w:tcBorders>
          </w:tcPr>
          <w:p w14:paraId="0F94A502">
            <w:pPr>
              <w:spacing w:before="0" w:after="120" w:line="360" w:lineRule="auto"/>
              <w:jc w:val="both"/>
              <w:rPr>
                <w:rFonts w:ascii="Times New Roman" w:hAnsi="Times New Roman" w:eastAsia="Cambria" w:cs="Cambria"/>
                <w:b/>
                <w:bCs/>
                <w:color w:val="000000" w:themeColor="text1" w:themeShade="BF"/>
                <w:kern w:val="0"/>
                <w:sz w:val="24"/>
                <w:szCs w:val="20"/>
              </w:rPr>
            </w:pPr>
          </w:p>
        </w:tc>
      </w:tr>
    </w:tbl>
    <w:p w14:paraId="76541DC6">
      <w:pPr>
        <w:widowControl w:val="0"/>
        <w:autoSpaceDE w:val="0"/>
        <w:autoSpaceDN w:val="0"/>
        <w:spacing w:after="0" w:line="360" w:lineRule="auto"/>
        <w:ind w:firstLine="708"/>
        <w:jc w:val="both"/>
        <w:rPr>
          <w:rFonts w:ascii="Times New Roman" w:hAnsi="Times New Roman" w:eastAsia="Times New Roman" w:cs="Times New Roman"/>
          <w:kern w:val="0"/>
          <w:sz w:val="24"/>
          <w:szCs w:val="20"/>
        </w:rPr>
      </w:pPr>
    </w:p>
    <w:p w14:paraId="1ED64F38">
      <w:pPr>
        <w:widowControl w:val="0"/>
        <w:autoSpaceDE w:val="0"/>
        <w:autoSpaceDN w:val="0"/>
        <w:spacing w:after="0" w:line="360" w:lineRule="auto"/>
        <w:ind w:firstLine="708"/>
        <w:jc w:val="both"/>
        <w:rPr>
          <w:rFonts w:ascii="Times New Roman" w:hAnsi="Times New Roman" w:eastAsia="Times New Roman" w:cs="Times New Roman"/>
          <w:kern w:val="0"/>
          <w:sz w:val="24"/>
          <w:szCs w:val="20"/>
        </w:rPr>
      </w:pPr>
      <w:r>
        <w:rPr>
          <w:rFonts w:ascii="Times New Roman" w:hAnsi="Times New Roman" w:eastAsia="Times New Roman" w:cs="Times New Roman"/>
          <w:kern w:val="0"/>
          <w:sz w:val="24"/>
          <w:szCs w:val="20"/>
        </w:rPr>
        <w:t>Okulumuzda öğrencilerimizin kayıt, nakil, devam-devamsızlık, not, öğrenim belgesi düzenleme işlemleri e-okul yönetim bilgi sistemi üzerinden yapılmaktadır.</w:t>
      </w:r>
    </w:p>
    <w:p w14:paraId="31CDA553">
      <w:pPr>
        <w:widowControl w:val="0"/>
        <w:autoSpaceDE w:val="0"/>
        <w:autoSpaceDN w:val="0"/>
        <w:spacing w:after="0" w:line="360" w:lineRule="auto"/>
        <w:jc w:val="both"/>
        <w:rPr>
          <w:rFonts w:ascii="Times New Roman" w:hAnsi="Times New Roman" w:eastAsia="Times New Roman" w:cs="Times New Roman"/>
          <w:kern w:val="0"/>
          <w:sz w:val="24"/>
          <w:szCs w:val="20"/>
        </w:rPr>
      </w:pPr>
      <w:r>
        <w:rPr>
          <w:rFonts w:ascii="Times New Roman" w:hAnsi="Times New Roman" w:eastAsia="Times New Roman" w:cs="Times New Roman"/>
          <w:kern w:val="0"/>
          <w:sz w:val="24"/>
          <w:szCs w:val="20"/>
        </w:rPr>
        <w:t xml:space="preserve"> </w:t>
      </w:r>
      <w:r>
        <w:rPr>
          <w:rFonts w:ascii="Times New Roman" w:hAnsi="Times New Roman" w:eastAsia="Times New Roman" w:cs="Times New Roman"/>
          <w:kern w:val="0"/>
          <w:sz w:val="24"/>
          <w:szCs w:val="20"/>
        </w:rPr>
        <w:tab/>
      </w:r>
      <w:r>
        <w:rPr>
          <w:rFonts w:ascii="Times New Roman" w:hAnsi="Times New Roman" w:eastAsia="Times New Roman" w:cs="Times New Roman"/>
          <w:kern w:val="0"/>
          <w:sz w:val="24"/>
          <w:szCs w:val="20"/>
        </w:rPr>
        <w:t xml:space="preserve">  Öğretmenlerimizin özlük, derece-kademe, terfi, hizmet içi eğitim, maaş ve ek ders işlemleri mebbis ve kbs sistemleri üzerinden yapılmaktadır. Okulumuzun mali işlemleri ilgili yönetmeliklere uygun olarak yapılmaktadır.</w:t>
      </w:r>
    </w:p>
    <w:p w14:paraId="0F3522C8">
      <w:pPr>
        <w:widowControl w:val="0"/>
        <w:autoSpaceDE w:val="0"/>
        <w:autoSpaceDN w:val="0"/>
        <w:spacing w:after="0" w:line="360" w:lineRule="auto"/>
        <w:ind w:firstLine="708"/>
        <w:jc w:val="both"/>
        <w:rPr>
          <w:rFonts w:ascii="Times New Roman" w:hAnsi="Times New Roman" w:eastAsia="Times New Roman" w:cs="Times New Roman"/>
          <w:kern w:val="0"/>
          <w:sz w:val="24"/>
          <w:szCs w:val="20"/>
        </w:rPr>
      </w:pPr>
      <w:r>
        <w:rPr>
          <w:rFonts w:ascii="Times New Roman" w:hAnsi="Times New Roman" w:eastAsia="Times New Roman" w:cs="Times New Roman"/>
          <w:kern w:val="0"/>
          <w:sz w:val="24"/>
          <w:szCs w:val="20"/>
        </w:rPr>
        <w:t xml:space="preserve">Okulumuzun rehberlik anlayışı sadece öğrenci odaklı değildir . Sınıf öğretmenlerimiz öğrenci ve velilere yönelik seminerler düzenlemekte, çeşitli anket ve envanterler uygulamaktadır. Düzenli olarak veli görüşmeleri ve ev ziyaretleri yapılmaktadır. Okulumuzda davranış problemi gözlemlenen sınıf ve öğrenciler güdülenerek olumlu davranış kazanmalarını sağlamak amaçlanmaktadır. </w:t>
      </w:r>
    </w:p>
    <w:p w14:paraId="7B78275E">
      <w:pPr>
        <w:rPr>
          <w:sz w:val="16"/>
        </w:rPr>
        <w:sectPr>
          <w:pgSz w:w="11910" w:h="16840"/>
          <w:pgMar w:top="1320" w:right="1137" w:bottom="1280" w:left="1134" w:header="0" w:footer="1037" w:gutter="0"/>
          <w:cols w:space="708" w:num="1"/>
        </w:sectPr>
      </w:pPr>
    </w:p>
    <w:p w14:paraId="76C5401E">
      <w:pPr>
        <w:pStyle w:val="3"/>
        <w:numPr>
          <w:ilvl w:val="2"/>
          <w:numId w:val="1"/>
        </w:numPr>
      </w:pPr>
      <w:bookmarkStart w:id="9" w:name="_Toc167365378"/>
      <w:r>
        <w:t>Paydaş Analizi</w:t>
      </w:r>
      <w:bookmarkEnd w:id="9"/>
    </w:p>
    <w:p w14:paraId="78B4F60E"/>
    <w:p w14:paraId="7C22F9A9">
      <w:pPr>
        <w:rPr>
          <w:rFonts w:ascii="Times New Roman" w:hAnsi="Times New Roman" w:cs="Times New Roman"/>
          <w:b/>
        </w:rPr>
      </w:pPr>
      <w:r>
        <w:rPr>
          <w:rFonts w:ascii="Times New Roman" w:hAnsi="Times New Roman" w:cs="Times New Roman"/>
          <w:b/>
        </w:rPr>
        <w:t>PAYDAŞ ANALİZİ ÇALIŞMA SÜRECİ</w:t>
      </w:r>
    </w:p>
    <w:p w14:paraId="6CE7D2BA">
      <w:pPr>
        <w:widowControl w:val="0"/>
        <w:autoSpaceDE w:val="0"/>
        <w:autoSpaceDN w:val="0"/>
        <w:spacing w:before="141" w:after="0" w:line="240" w:lineRule="auto"/>
        <w:ind w:firstLine="708"/>
        <w:jc w:val="both"/>
        <w:outlineLvl w:val="0"/>
        <w:rPr>
          <w:rFonts w:ascii="Times New Roman" w:hAnsi="Times New Roman" w:eastAsia="Cambria" w:cs="Cambria"/>
          <w:b/>
          <w:bCs/>
          <w:color w:val="003366"/>
          <w:kern w:val="0"/>
          <w:sz w:val="24"/>
          <w:szCs w:val="20"/>
        </w:rPr>
      </w:pPr>
    </w:p>
    <w:p w14:paraId="1398E308">
      <w:pPr>
        <w:widowControl w:val="0"/>
        <w:tabs>
          <w:tab w:val="left" w:pos="9310"/>
        </w:tabs>
        <w:autoSpaceDE w:val="0"/>
        <w:autoSpaceDN w:val="0"/>
        <w:spacing w:after="0" w:line="360" w:lineRule="auto"/>
        <w:ind w:left="376" w:right="444"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Pr>
          <w:rFonts w:ascii="Times New Roman" w:hAnsi="Times New Roman" w:eastAsia="Times New Roman" w:cs="Times New Roman"/>
          <w:spacing w:val="40"/>
          <w:kern w:val="0"/>
          <w:sz w:val="24"/>
          <w:szCs w:val="24"/>
        </w:rPr>
        <w:t xml:space="preserve"> </w:t>
      </w:r>
      <w:r>
        <w:rPr>
          <w:rFonts w:ascii="Times New Roman" w:hAnsi="Times New Roman" w:eastAsia="Times New Roman" w:cs="Times New Roman"/>
          <w:kern w:val="0"/>
          <w:sz w:val="24"/>
          <w:szCs w:val="24"/>
        </w:rPr>
        <w:t>önerilerde dâhil olmak üzere çeşitli yöntemlerle sürekli olarak alınmaktadır.</w:t>
      </w:r>
    </w:p>
    <w:p w14:paraId="13B7F7E7">
      <w:pPr>
        <w:widowControl w:val="0"/>
        <w:tabs>
          <w:tab w:val="left" w:pos="9310"/>
        </w:tabs>
        <w:autoSpaceDE w:val="0"/>
        <w:autoSpaceDN w:val="0"/>
        <w:spacing w:before="158" w:after="0" w:line="360" w:lineRule="auto"/>
        <w:ind w:left="376" w:right="446" w:firstLine="71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14:paraId="7892D6BA">
      <w:pPr>
        <w:widowControl w:val="0"/>
        <w:tabs>
          <w:tab w:val="left" w:pos="9310"/>
        </w:tabs>
        <w:autoSpaceDE w:val="0"/>
        <w:autoSpaceDN w:val="0"/>
        <w:spacing w:before="240" w:after="0" w:line="360" w:lineRule="auto"/>
        <w:ind w:left="510" w:right="510" w:firstLine="708"/>
        <w:jc w:val="both"/>
        <w:rPr>
          <w:rFonts w:ascii="Times New Roman" w:hAnsi="Times New Roman" w:eastAsia="Times New Roman" w:cs="Times New Roman"/>
          <w:kern w:val="0"/>
          <w:sz w:val="24"/>
          <w:szCs w:val="20"/>
        </w:rPr>
      </w:pPr>
      <w:r>
        <w:rPr>
          <w:rFonts w:ascii="Times New Roman" w:hAnsi="Times New Roman" w:eastAsia="Times New Roman" w:cs="Times New Roman"/>
          <w:kern w:val="0"/>
          <w:sz w:val="24"/>
          <w:szCs w:val="20"/>
        </w:rPr>
        <w:t xml:space="preserve">Tatvan Şehit Ömer Halisdemir İmam Hatip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6F7F1B3B">
      <w:pPr>
        <w:widowControl w:val="0"/>
        <w:tabs>
          <w:tab w:val="left" w:pos="9310"/>
        </w:tabs>
        <w:autoSpaceDE w:val="0"/>
        <w:autoSpaceDN w:val="0"/>
        <w:spacing w:before="240" w:after="0" w:line="360" w:lineRule="auto"/>
        <w:ind w:left="510" w:right="510"/>
        <w:jc w:val="both"/>
        <w:rPr>
          <w:rFonts w:ascii="Times New Roman" w:hAnsi="Times New Roman" w:eastAsia="Times New Roman" w:cs="Times New Roman"/>
          <w:b/>
          <w:kern w:val="0"/>
          <w:sz w:val="24"/>
          <w:szCs w:val="20"/>
        </w:rPr>
      </w:pPr>
      <w:r>
        <w:rPr>
          <w:rFonts w:ascii="Times New Roman" w:hAnsi="Times New Roman" w:eastAsia="Times New Roman" w:cs="Times New Roman"/>
          <w:kern w:val="0"/>
          <w:sz w:val="24"/>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538444D">
      <w:pPr>
        <w:widowControl w:val="0"/>
        <w:tabs>
          <w:tab w:val="left" w:pos="9310"/>
        </w:tabs>
        <w:autoSpaceDE w:val="0"/>
        <w:autoSpaceDN w:val="0"/>
        <w:spacing w:before="240" w:after="0" w:line="360" w:lineRule="auto"/>
        <w:ind w:left="510" w:right="510"/>
        <w:jc w:val="both"/>
        <w:rPr>
          <w:rFonts w:ascii="Times New Roman" w:hAnsi="Times New Roman" w:eastAsia="Times New Roman" w:cs="Times New Roman"/>
          <w:kern w:val="0"/>
          <w:sz w:val="24"/>
          <w:szCs w:val="20"/>
        </w:rPr>
      </w:pPr>
      <w:r>
        <w:rPr>
          <w:rFonts w:ascii="Times New Roman" w:hAnsi="Times New Roman" w:eastAsia="Times New Roman" w:cs="Times New Roman"/>
          <w:kern w:val="0"/>
          <w:sz w:val="24"/>
          <w:szCs w:val="20"/>
        </w:rPr>
        <w:t xml:space="preserve">            Milli Eğitim Bakanlığı, Kaymakamlık, İlçe Milli Eğitim Müdürlüğü, Okullar, Yöneticiler, Öğretmenler, Özel Öğretim Kurumları, Öğrenciler, Okul aile birlikleri, Memur ve Hizmetli, Belediye, İlçe Emniyet Müdürlüğü, İlçe Sağlık Müdürlüğü, Meslek odaları, Sendikalar, Vakıflar, Muhtarlıklar, Tarım İlçe Müdürlüğü, Sivil Savunma İlçe Müdürlüğü, Türk Telekom İlçe Müdürlüğü, Aile ve Sosyal Hizmetler İlçe Müdürlüğü.</w:t>
      </w:r>
    </w:p>
    <w:p w14:paraId="07DCF8B2">
      <w:pPr>
        <w:widowControl w:val="0"/>
        <w:autoSpaceDE w:val="0"/>
        <w:autoSpaceDN w:val="0"/>
        <w:spacing w:before="240" w:after="0" w:line="360" w:lineRule="auto"/>
        <w:ind w:right="510"/>
        <w:jc w:val="both"/>
        <w:rPr>
          <w:rFonts w:ascii="Times New Roman" w:hAnsi="Times New Roman" w:eastAsia="Times New Roman" w:cs="Times New Roman"/>
          <w:kern w:val="0"/>
          <w:sz w:val="24"/>
          <w:szCs w:val="20"/>
        </w:rPr>
      </w:pPr>
    </w:p>
    <w:p w14:paraId="40E30E3B">
      <w:pPr>
        <w:widowControl w:val="0"/>
        <w:autoSpaceDE w:val="0"/>
        <w:autoSpaceDN w:val="0"/>
        <w:spacing w:after="0" w:line="360" w:lineRule="auto"/>
        <w:jc w:val="both"/>
        <w:rPr>
          <w:rFonts w:ascii="Cambria" w:hAnsi="Cambria" w:eastAsia="Cambria" w:cs="Cambria"/>
          <w:b/>
          <w:kern w:val="0"/>
        </w:rPr>
      </w:pPr>
      <w:r>
        <w:rPr>
          <w:rFonts w:ascii="Cambria" w:hAnsi="Cambria" w:eastAsia="Cambria" w:cs="Cambria"/>
          <w:b/>
          <w:kern w:val="0"/>
        </w:rPr>
        <w:t>Tablo 4: PAYDAŞ ANALİZİ</w:t>
      </w:r>
    </w:p>
    <w:tbl>
      <w:tblPr>
        <w:tblStyle w:val="42"/>
        <w:tblpPr w:leftFromText="141" w:rightFromText="141" w:vertAnchor="text" w:horzAnchor="margin" w:tblpY="419"/>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1560"/>
        <w:gridCol w:w="1048"/>
        <w:gridCol w:w="3883"/>
        <w:gridCol w:w="421"/>
        <w:gridCol w:w="497"/>
        <w:gridCol w:w="637"/>
        <w:gridCol w:w="426"/>
        <w:gridCol w:w="425"/>
        <w:gridCol w:w="934"/>
      </w:tblGrid>
      <w:tr w14:paraId="6DE191E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9831" w:type="dxa"/>
            <w:gridSpan w:val="9"/>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82CA13D">
            <w:pPr>
              <w:widowControl w:val="0"/>
              <w:autoSpaceDE w:val="0"/>
              <w:autoSpaceDN w:val="0"/>
              <w:spacing w:after="0" w:line="240" w:lineRule="auto"/>
              <w:jc w:val="center"/>
              <w:rPr>
                <w:rFonts w:ascii="Times New Roman" w:hAnsi="Times New Roman" w:eastAsia="Cambria" w:cs="Cambria"/>
                <w:b/>
                <w:bCs/>
                <w:color w:val="000000"/>
                <w:kern w:val="0"/>
                <w:sz w:val="20"/>
                <w:szCs w:val="20"/>
              </w:rPr>
            </w:pPr>
            <w:r>
              <w:rPr>
                <w:rFonts w:ascii="Times New Roman" w:hAnsi="Times New Roman" w:eastAsia="Cambria" w:cs="Cambria"/>
                <w:b/>
                <w:bCs/>
                <w:color w:val="000000"/>
                <w:kern w:val="0"/>
                <w:sz w:val="20"/>
                <w:szCs w:val="20"/>
              </w:rPr>
              <w:t xml:space="preserve">PAYDAŞ ANALİZİ </w:t>
            </w:r>
          </w:p>
        </w:tc>
      </w:tr>
      <w:tr w14:paraId="3DE9278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560" w:type="dxa"/>
            <w:vMerge w:val="restart"/>
            <w:tcBorders>
              <w:left w:val="single" w:color="4472C4" w:themeColor="accent1" w:sz="8" w:space="0"/>
              <w:right w:val="single" w:color="4472C4" w:themeColor="accent1" w:sz="8" w:space="0"/>
              <w:insideV w:val="single" w:sz="8" w:space="0"/>
            </w:tcBorders>
            <w:vAlign w:val="center"/>
          </w:tcPr>
          <w:p w14:paraId="6A529D26">
            <w:pPr>
              <w:widowControl w:val="0"/>
              <w:autoSpaceDE w:val="0"/>
              <w:autoSpaceDN w:val="0"/>
              <w:spacing w:after="0" w:line="240" w:lineRule="auto"/>
              <w:jc w:val="center"/>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PAYDAŞIN ADI</w:t>
            </w:r>
          </w:p>
        </w:tc>
        <w:tc>
          <w:tcPr>
            <w:tcW w:w="1048" w:type="dxa"/>
            <w:vMerge w:val="restart"/>
            <w:vAlign w:val="center"/>
          </w:tcPr>
          <w:p w14:paraId="57AA869E">
            <w:pPr>
              <w:widowControl w:val="0"/>
              <w:autoSpaceDE w:val="0"/>
              <w:autoSpaceDN w:val="0"/>
              <w:spacing w:after="0" w:line="240" w:lineRule="auto"/>
              <w:jc w:val="center"/>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PAYDAŞ</w:t>
            </w:r>
            <w:r>
              <w:rPr>
                <w:rFonts w:ascii="Times New Roman" w:hAnsi="Times New Roman" w:eastAsia="Times New Roman" w:cs="Times New Roman"/>
                <w:b/>
                <w:kern w:val="0"/>
                <w:sz w:val="20"/>
                <w:szCs w:val="20"/>
              </w:rPr>
              <w:br w:type="textWrapping"/>
            </w:r>
            <w:r>
              <w:rPr>
                <w:rFonts w:ascii="Times New Roman" w:hAnsi="Times New Roman" w:eastAsia="Times New Roman" w:cs="Times New Roman"/>
                <w:b/>
                <w:kern w:val="0"/>
                <w:sz w:val="20"/>
                <w:szCs w:val="20"/>
              </w:rPr>
              <w:t>TÜRÜ</w:t>
            </w:r>
          </w:p>
        </w:tc>
        <w:tc>
          <w:tcPr>
            <w:tcW w:w="3883" w:type="dxa"/>
            <w:vMerge w:val="restart"/>
            <w:tcBorders>
              <w:left w:val="single" w:color="4472C4" w:themeColor="accent1" w:sz="8" w:space="0"/>
              <w:right w:val="single" w:color="4472C4" w:themeColor="accent1" w:sz="8" w:space="0"/>
              <w:insideV w:val="single" w:sz="8" w:space="0"/>
            </w:tcBorders>
            <w:vAlign w:val="center"/>
          </w:tcPr>
          <w:p w14:paraId="0A6DD01D">
            <w:pPr>
              <w:widowControl w:val="0"/>
              <w:autoSpaceDE w:val="0"/>
              <w:autoSpaceDN w:val="0"/>
              <w:spacing w:after="0" w:line="240" w:lineRule="auto"/>
              <w:jc w:val="center"/>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NEDEN PAYDAŞ</w:t>
            </w:r>
          </w:p>
        </w:tc>
        <w:tc>
          <w:tcPr>
            <w:tcW w:w="421" w:type="dxa"/>
            <w:vMerge w:val="restart"/>
            <w:textDirection w:val="btLr"/>
          </w:tcPr>
          <w:p w14:paraId="5672F33B">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HEDEF KİTLE / YARARLANICI</w:t>
            </w:r>
          </w:p>
        </w:tc>
        <w:tc>
          <w:tcPr>
            <w:tcW w:w="497" w:type="dxa"/>
            <w:vMerge w:val="restart"/>
            <w:tcBorders>
              <w:left w:val="single" w:color="4472C4" w:themeColor="accent1" w:sz="8" w:space="0"/>
              <w:right w:val="single" w:color="4472C4" w:themeColor="accent1" w:sz="8" w:space="0"/>
              <w:insideV w:val="single" w:sz="8" w:space="0"/>
            </w:tcBorders>
            <w:textDirection w:val="btLr"/>
          </w:tcPr>
          <w:p w14:paraId="7CB5DF4E">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TEMEL ORTAK</w:t>
            </w:r>
          </w:p>
        </w:tc>
        <w:tc>
          <w:tcPr>
            <w:tcW w:w="637" w:type="dxa"/>
            <w:vMerge w:val="restart"/>
            <w:textDirection w:val="btLr"/>
          </w:tcPr>
          <w:p w14:paraId="745D7805">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STRATEJİK ORTAK</w:t>
            </w:r>
          </w:p>
        </w:tc>
        <w:tc>
          <w:tcPr>
            <w:tcW w:w="426" w:type="dxa"/>
            <w:vMerge w:val="restart"/>
            <w:tcBorders>
              <w:left w:val="single" w:color="4472C4" w:themeColor="accent1" w:sz="8" w:space="0"/>
              <w:right w:val="single" w:color="4472C4" w:themeColor="accent1" w:sz="8" w:space="0"/>
              <w:insideV w:val="single" w:sz="8" w:space="0"/>
            </w:tcBorders>
            <w:textDirection w:val="btLr"/>
          </w:tcPr>
          <w:p w14:paraId="5DF95532">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ÇALIŞAN</w:t>
            </w:r>
          </w:p>
        </w:tc>
        <w:tc>
          <w:tcPr>
            <w:tcW w:w="425" w:type="dxa"/>
            <w:vMerge w:val="restart"/>
            <w:textDirection w:val="btLr"/>
          </w:tcPr>
          <w:p w14:paraId="307BC53C">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TEDARİKÇİ</w:t>
            </w:r>
          </w:p>
        </w:tc>
        <w:tc>
          <w:tcPr>
            <w:tcW w:w="934" w:type="dxa"/>
            <w:tcBorders>
              <w:left w:val="single" w:color="4472C4" w:themeColor="accent1" w:sz="8" w:space="0"/>
              <w:right w:val="single" w:color="4472C4" w:themeColor="accent1" w:sz="8" w:space="0"/>
              <w:insideV w:val="single" w:sz="8" w:space="0"/>
            </w:tcBorders>
          </w:tcPr>
          <w:p w14:paraId="3C1182C5">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Önem derecesi</w:t>
            </w:r>
          </w:p>
        </w:tc>
      </w:tr>
      <w:tr w14:paraId="002C0BE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1560"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6A0A7EE">
            <w:pPr>
              <w:widowControl w:val="0"/>
              <w:autoSpaceDE w:val="0"/>
              <w:autoSpaceDN w:val="0"/>
              <w:spacing w:after="0" w:line="240" w:lineRule="auto"/>
              <w:rPr>
                <w:rFonts w:ascii="Times New Roman" w:hAnsi="Times New Roman" w:eastAsia="Times New Roman" w:cs="Times New Roman"/>
                <w:b/>
                <w:kern w:val="0"/>
                <w:sz w:val="16"/>
                <w:szCs w:val="16"/>
              </w:rPr>
            </w:pPr>
          </w:p>
        </w:tc>
        <w:tc>
          <w:tcPr>
            <w:tcW w:w="1048" w:type="dxa"/>
            <w:vMerge w:val="continue"/>
            <w:tcBorders>
              <w:top w:val="single" w:color="4472C4" w:themeColor="accent1" w:sz="8" w:space="0"/>
              <w:bottom w:val="single" w:color="4472C4" w:themeColor="accent1" w:sz="8" w:space="0"/>
              <w:insideH w:val="single" w:sz="8" w:space="0"/>
            </w:tcBorders>
          </w:tcPr>
          <w:p w14:paraId="56FAC13A">
            <w:pPr>
              <w:widowControl w:val="0"/>
              <w:autoSpaceDE w:val="0"/>
              <w:autoSpaceDN w:val="0"/>
              <w:spacing w:after="0" w:line="240" w:lineRule="auto"/>
              <w:rPr>
                <w:rFonts w:ascii="Times New Roman" w:hAnsi="Times New Roman" w:eastAsia="Times New Roman" w:cs="Times New Roman"/>
                <w:b/>
                <w:kern w:val="0"/>
                <w:sz w:val="16"/>
                <w:szCs w:val="16"/>
              </w:rPr>
            </w:pPr>
          </w:p>
        </w:tc>
        <w:tc>
          <w:tcPr>
            <w:tcW w:w="3883"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8AA0704">
            <w:pPr>
              <w:widowControl w:val="0"/>
              <w:autoSpaceDE w:val="0"/>
              <w:autoSpaceDN w:val="0"/>
              <w:spacing w:after="0" w:line="240" w:lineRule="auto"/>
              <w:rPr>
                <w:rFonts w:ascii="Times New Roman" w:hAnsi="Times New Roman" w:eastAsia="Times New Roman" w:cs="Times New Roman"/>
                <w:b/>
                <w:kern w:val="0"/>
                <w:sz w:val="20"/>
                <w:szCs w:val="20"/>
              </w:rPr>
            </w:pPr>
          </w:p>
        </w:tc>
        <w:tc>
          <w:tcPr>
            <w:tcW w:w="421" w:type="dxa"/>
            <w:vMerge w:val="continue"/>
            <w:tcBorders>
              <w:top w:val="single" w:color="4472C4" w:themeColor="accent1" w:sz="8" w:space="0"/>
              <w:bottom w:val="single" w:color="4472C4" w:themeColor="accent1" w:sz="8" w:space="0"/>
              <w:insideH w:val="single" w:sz="8" w:space="0"/>
            </w:tcBorders>
          </w:tcPr>
          <w:p w14:paraId="4DD9FDD9">
            <w:pPr>
              <w:widowControl w:val="0"/>
              <w:autoSpaceDE w:val="0"/>
              <w:autoSpaceDN w:val="0"/>
              <w:spacing w:after="0" w:line="240" w:lineRule="auto"/>
              <w:rPr>
                <w:rFonts w:ascii="Times New Roman" w:hAnsi="Times New Roman" w:eastAsia="Times New Roman" w:cs="Times New Roman"/>
                <w:b/>
                <w:kern w:val="0"/>
                <w:sz w:val="20"/>
                <w:szCs w:val="20"/>
              </w:rPr>
            </w:pPr>
          </w:p>
        </w:tc>
        <w:tc>
          <w:tcPr>
            <w:tcW w:w="497"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F91060D">
            <w:pPr>
              <w:widowControl w:val="0"/>
              <w:autoSpaceDE w:val="0"/>
              <w:autoSpaceDN w:val="0"/>
              <w:spacing w:after="0" w:line="240" w:lineRule="auto"/>
              <w:rPr>
                <w:rFonts w:ascii="Times New Roman" w:hAnsi="Times New Roman" w:eastAsia="Times New Roman" w:cs="Times New Roman"/>
                <w:b/>
                <w:kern w:val="0"/>
                <w:sz w:val="20"/>
                <w:szCs w:val="20"/>
              </w:rPr>
            </w:pPr>
          </w:p>
        </w:tc>
        <w:tc>
          <w:tcPr>
            <w:tcW w:w="637" w:type="dxa"/>
            <w:vMerge w:val="continue"/>
            <w:tcBorders>
              <w:top w:val="single" w:color="4472C4" w:themeColor="accent1" w:sz="8" w:space="0"/>
              <w:bottom w:val="single" w:color="4472C4" w:themeColor="accent1" w:sz="8" w:space="0"/>
              <w:insideH w:val="single" w:sz="8" w:space="0"/>
            </w:tcBorders>
          </w:tcPr>
          <w:p w14:paraId="517F0DFC">
            <w:pPr>
              <w:widowControl w:val="0"/>
              <w:autoSpaceDE w:val="0"/>
              <w:autoSpaceDN w:val="0"/>
              <w:spacing w:after="0" w:line="240" w:lineRule="auto"/>
              <w:rPr>
                <w:rFonts w:ascii="Times New Roman" w:hAnsi="Times New Roman" w:eastAsia="Times New Roman" w:cs="Times New Roman"/>
                <w:b/>
                <w:kern w:val="0"/>
                <w:sz w:val="20"/>
                <w:szCs w:val="20"/>
              </w:rPr>
            </w:pPr>
          </w:p>
        </w:tc>
        <w:tc>
          <w:tcPr>
            <w:tcW w:w="426"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638CD36">
            <w:pPr>
              <w:widowControl w:val="0"/>
              <w:autoSpaceDE w:val="0"/>
              <w:autoSpaceDN w:val="0"/>
              <w:spacing w:after="0" w:line="240" w:lineRule="auto"/>
              <w:rPr>
                <w:rFonts w:ascii="Times New Roman" w:hAnsi="Times New Roman" w:eastAsia="Times New Roman" w:cs="Times New Roman"/>
                <w:b/>
                <w:kern w:val="0"/>
                <w:sz w:val="20"/>
                <w:szCs w:val="20"/>
              </w:rPr>
            </w:pPr>
          </w:p>
        </w:tc>
        <w:tc>
          <w:tcPr>
            <w:tcW w:w="425" w:type="dxa"/>
            <w:vMerge w:val="continue"/>
            <w:tcBorders>
              <w:top w:val="single" w:color="4472C4" w:themeColor="accent1" w:sz="8" w:space="0"/>
              <w:bottom w:val="single" w:color="4472C4" w:themeColor="accent1" w:sz="8" w:space="0"/>
              <w:insideH w:val="single" w:sz="8" w:space="0"/>
            </w:tcBorders>
          </w:tcPr>
          <w:p w14:paraId="0F3008ED">
            <w:pPr>
              <w:widowControl w:val="0"/>
              <w:autoSpaceDE w:val="0"/>
              <w:autoSpaceDN w:val="0"/>
              <w:spacing w:after="0" w:line="240" w:lineRule="auto"/>
              <w:rPr>
                <w:rFonts w:ascii="Times New Roman" w:hAnsi="Times New Roman" w:eastAsia="Times New Roman" w:cs="Times New Roman"/>
                <w:b/>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0739C2D7">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 xml:space="preserve">1. Ö nemli      </w:t>
            </w:r>
          </w:p>
          <w:p w14:paraId="3820AAA3">
            <w:pPr>
              <w:widowControl w:val="0"/>
              <w:autoSpaceDE w:val="0"/>
              <w:autoSpaceDN w:val="0"/>
              <w:spacing w:after="0" w:line="240" w:lineRule="auto"/>
              <w:rPr>
                <w:rFonts w:ascii="Times New Roman" w:hAnsi="Times New Roman" w:eastAsia="Times New Roman" w:cs="Times New Roman"/>
                <w:b/>
                <w:kern w:val="0"/>
                <w:sz w:val="20"/>
                <w:szCs w:val="20"/>
              </w:rPr>
            </w:pPr>
            <w:r>
              <w:rPr>
                <w:rFonts w:ascii="Times New Roman" w:hAnsi="Times New Roman" w:eastAsia="Times New Roman" w:cs="Times New Roman"/>
                <w:b/>
                <w:kern w:val="0"/>
                <w:sz w:val="20"/>
                <w:szCs w:val="20"/>
              </w:rPr>
              <w:t xml:space="preserve"> 2. Önemli</w:t>
            </w:r>
          </w:p>
        </w:tc>
      </w:tr>
      <w:tr w14:paraId="5722B04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560" w:type="dxa"/>
            <w:tcBorders>
              <w:left w:val="single" w:color="4472C4" w:themeColor="accent1" w:sz="8" w:space="0"/>
              <w:right w:val="single" w:color="4472C4" w:themeColor="accent1" w:sz="8" w:space="0"/>
              <w:insideV w:val="single" w:sz="8" w:space="0"/>
            </w:tcBorders>
          </w:tcPr>
          <w:p w14:paraId="5571B86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Milli Eğitim Bakanlığı</w:t>
            </w:r>
          </w:p>
        </w:tc>
        <w:tc>
          <w:tcPr>
            <w:tcW w:w="1048" w:type="dxa"/>
          </w:tcPr>
          <w:p w14:paraId="1CB1619E">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Dış Paydaş </w:t>
            </w:r>
          </w:p>
        </w:tc>
        <w:tc>
          <w:tcPr>
            <w:tcW w:w="3883" w:type="dxa"/>
            <w:tcBorders>
              <w:left w:val="single" w:color="4472C4" w:themeColor="accent1" w:sz="8" w:space="0"/>
              <w:right w:val="single" w:color="4472C4" w:themeColor="accent1" w:sz="8" w:space="0"/>
              <w:insideV w:val="single" w:sz="8" w:space="0"/>
            </w:tcBorders>
          </w:tcPr>
          <w:p w14:paraId="125895EB">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MEB politika üretir, genel bütçe merkezden gelir, Hesap verilen mercidir. </w:t>
            </w:r>
          </w:p>
        </w:tc>
        <w:tc>
          <w:tcPr>
            <w:tcW w:w="421" w:type="dxa"/>
          </w:tcPr>
          <w:p w14:paraId="25E5042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left w:val="single" w:color="4472C4" w:themeColor="accent1" w:sz="8" w:space="0"/>
              <w:right w:val="single" w:color="4472C4" w:themeColor="accent1" w:sz="8" w:space="0"/>
              <w:insideV w:val="single" w:sz="8" w:space="0"/>
            </w:tcBorders>
          </w:tcPr>
          <w:p w14:paraId="20F9870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306D7B9D">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6" w:type="dxa"/>
            <w:tcBorders>
              <w:left w:val="single" w:color="4472C4" w:themeColor="accent1" w:sz="8" w:space="0"/>
              <w:right w:val="single" w:color="4472C4" w:themeColor="accent1" w:sz="8" w:space="0"/>
              <w:insideV w:val="single" w:sz="8" w:space="0"/>
            </w:tcBorders>
          </w:tcPr>
          <w:p w14:paraId="4CF4D08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38207BE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left w:val="single" w:color="4472C4" w:themeColor="accent1" w:sz="8" w:space="0"/>
              <w:right w:val="single" w:color="4472C4" w:themeColor="accent1" w:sz="8" w:space="0"/>
              <w:insideV w:val="single" w:sz="8" w:space="0"/>
            </w:tcBorders>
          </w:tcPr>
          <w:p w14:paraId="603C53F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1A5F7BF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EA9543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Kaymakamlık </w:t>
            </w:r>
          </w:p>
        </w:tc>
        <w:tc>
          <w:tcPr>
            <w:tcW w:w="1048" w:type="dxa"/>
            <w:tcBorders>
              <w:top w:val="single" w:color="4472C4" w:themeColor="accent1" w:sz="8" w:space="0"/>
              <w:bottom w:val="single" w:color="4472C4" w:themeColor="accent1" w:sz="8" w:space="0"/>
              <w:insideH w:val="single" w:sz="8" w:space="0"/>
            </w:tcBorders>
          </w:tcPr>
          <w:p w14:paraId="5A59FECA">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Dış Paydaş </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3E3ADD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 Kurumumuzun üstü konumunda olup, hesap verilecek mercidir.</w:t>
            </w:r>
          </w:p>
        </w:tc>
        <w:tc>
          <w:tcPr>
            <w:tcW w:w="421" w:type="dxa"/>
            <w:tcBorders>
              <w:top w:val="single" w:color="4472C4" w:themeColor="accent1" w:sz="8" w:space="0"/>
              <w:bottom w:val="single" w:color="4472C4" w:themeColor="accent1" w:sz="8" w:space="0"/>
              <w:insideH w:val="single" w:sz="8" w:space="0"/>
            </w:tcBorders>
          </w:tcPr>
          <w:p w14:paraId="35E8B58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85FA0A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Borders>
              <w:top w:val="single" w:color="4472C4" w:themeColor="accent1" w:sz="8" w:space="0"/>
              <w:bottom w:val="single" w:color="4472C4" w:themeColor="accent1" w:sz="8" w:space="0"/>
              <w:insideH w:val="single" w:sz="8" w:space="0"/>
            </w:tcBorders>
          </w:tcPr>
          <w:p w14:paraId="12A16C95">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F82223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45FCE734">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5D9E62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72D9B47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60" w:type="dxa"/>
            <w:tcBorders>
              <w:left w:val="single" w:color="4472C4" w:themeColor="accent1" w:sz="8" w:space="0"/>
              <w:right w:val="single" w:color="4472C4" w:themeColor="accent1" w:sz="8" w:space="0"/>
              <w:insideV w:val="single" w:sz="8" w:space="0"/>
            </w:tcBorders>
          </w:tcPr>
          <w:p w14:paraId="4AB7CEBB">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İlçe Milli Eğitim Müdürlüğü</w:t>
            </w:r>
          </w:p>
        </w:tc>
        <w:tc>
          <w:tcPr>
            <w:tcW w:w="1048" w:type="dxa"/>
          </w:tcPr>
          <w:p w14:paraId="132A0ADF">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right w:val="single" w:color="4472C4" w:themeColor="accent1" w:sz="8" w:space="0"/>
              <w:insideV w:val="single" w:sz="8" w:space="0"/>
            </w:tcBorders>
          </w:tcPr>
          <w:p w14:paraId="726C8C9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Müdürlüğüne bağlı okul ve kurumları belli bir plan dâhilinde yönetmek ve denetlemek, inceleme ve soruşturma işlerini yürütmek.</w:t>
            </w:r>
          </w:p>
        </w:tc>
        <w:tc>
          <w:tcPr>
            <w:tcW w:w="421" w:type="dxa"/>
          </w:tcPr>
          <w:p w14:paraId="0617846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left w:val="single" w:color="4472C4" w:themeColor="accent1" w:sz="8" w:space="0"/>
              <w:right w:val="single" w:color="4472C4" w:themeColor="accent1" w:sz="8" w:space="0"/>
              <w:insideV w:val="single" w:sz="8" w:space="0"/>
            </w:tcBorders>
          </w:tcPr>
          <w:p w14:paraId="6DECD00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424D5B5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6" w:type="dxa"/>
            <w:tcBorders>
              <w:left w:val="single" w:color="4472C4" w:themeColor="accent1" w:sz="8" w:space="0"/>
              <w:right w:val="single" w:color="4472C4" w:themeColor="accent1" w:sz="8" w:space="0"/>
              <w:insideV w:val="single" w:sz="8" w:space="0"/>
            </w:tcBorders>
          </w:tcPr>
          <w:p w14:paraId="6000DF6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1407FAD4">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707E662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73F77C3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9816EA1">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Okullar</w:t>
            </w:r>
          </w:p>
        </w:tc>
        <w:tc>
          <w:tcPr>
            <w:tcW w:w="1048" w:type="dxa"/>
            <w:tcBorders>
              <w:top w:val="single" w:color="4472C4" w:themeColor="accent1" w:sz="8" w:space="0"/>
              <w:bottom w:val="single" w:color="4472C4" w:themeColor="accent1" w:sz="8" w:space="0"/>
              <w:insideH w:val="single" w:sz="8" w:space="0"/>
            </w:tcBorders>
          </w:tcPr>
          <w:p w14:paraId="0FA00A2E">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Dış Paydaş </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346109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İlk ve Ortaokullar tedarikçi konumundadır. Ortaöğretimler stratejik ortağımızdır.</w:t>
            </w:r>
          </w:p>
        </w:tc>
        <w:tc>
          <w:tcPr>
            <w:tcW w:w="421" w:type="dxa"/>
            <w:tcBorders>
              <w:top w:val="single" w:color="4472C4" w:themeColor="accent1" w:sz="8" w:space="0"/>
              <w:bottom w:val="single" w:color="4472C4" w:themeColor="accent1" w:sz="8" w:space="0"/>
              <w:insideH w:val="single" w:sz="8" w:space="0"/>
            </w:tcBorders>
          </w:tcPr>
          <w:p w14:paraId="68F085E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51FB674">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Borders>
              <w:top w:val="single" w:color="4472C4" w:themeColor="accent1" w:sz="8" w:space="0"/>
              <w:bottom w:val="single" w:color="4472C4" w:themeColor="accent1" w:sz="8" w:space="0"/>
              <w:insideH w:val="single" w:sz="8" w:space="0"/>
            </w:tcBorders>
          </w:tcPr>
          <w:p w14:paraId="21D1905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1F3C5C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7B6E9C4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3675FE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2C28C0B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1560" w:type="dxa"/>
            <w:tcBorders>
              <w:left w:val="single" w:color="4472C4" w:themeColor="accent1" w:sz="8" w:space="0"/>
              <w:right w:val="single" w:color="4472C4" w:themeColor="accent1" w:sz="8" w:space="0"/>
              <w:insideV w:val="single" w:sz="8" w:space="0"/>
            </w:tcBorders>
          </w:tcPr>
          <w:p w14:paraId="34D79EC6">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Yönetici ve Öğretmenler</w:t>
            </w:r>
          </w:p>
        </w:tc>
        <w:tc>
          <w:tcPr>
            <w:tcW w:w="1048" w:type="dxa"/>
          </w:tcPr>
          <w:p w14:paraId="4A4BFDB4">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İç Paydaş</w:t>
            </w:r>
          </w:p>
        </w:tc>
        <w:tc>
          <w:tcPr>
            <w:tcW w:w="3883" w:type="dxa"/>
            <w:tcBorders>
              <w:left w:val="single" w:color="4472C4" w:themeColor="accent1" w:sz="8" w:space="0"/>
              <w:right w:val="single" w:color="4472C4" w:themeColor="accent1" w:sz="8" w:space="0"/>
              <w:insideV w:val="single" w:sz="8" w:space="0"/>
            </w:tcBorders>
          </w:tcPr>
          <w:p w14:paraId="43A348B0">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Hizmet veren personeldir.</w:t>
            </w:r>
          </w:p>
        </w:tc>
        <w:tc>
          <w:tcPr>
            <w:tcW w:w="421" w:type="dxa"/>
          </w:tcPr>
          <w:p w14:paraId="670BEDD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left w:val="single" w:color="4472C4" w:themeColor="accent1" w:sz="8" w:space="0"/>
              <w:right w:val="single" w:color="4472C4" w:themeColor="accent1" w:sz="8" w:space="0"/>
              <w:insideV w:val="single" w:sz="8" w:space="0"/>
            </w:tcBorders>
          </w:tcPr>
          <w:p w14:paraId="53417CA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67811AD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328E6C0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5" w:type="dxa"/>
          </w:tcPr>
          <w:p w14:paraId="0948111D">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1417D4E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3BAD2E1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DEB0D7">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Özel Öğretim Kurumları</w:t>
            </w:r>
          </w:p>
        </w:tc>
        <w:tc>
          <w:tcPr>
            <w:tcW w:w="1048" w:type="dxa"/>
            <w:tcBorders>
              <w:top w:val="single" w:color="4472C4" w:themeColor="accent1" w:sz="8" w:space="0"/>
              <w:bottom w:val="single" w:color="4472C4" w:themeColor="accent1" w:sz="8" w:space="0"/>
              <w:insideH w:val="single" w:sz="8" w:space="0"/>
            </w:tcBorders>
          </w:tcPr>
          <w:p w14:paraId="606EAEC5">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8B0FC0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Eğitim öğretim hizmetlerinde tamamlayıcı unsurdur.</w:t>
            </w:r>
          </w:p>
        </w:tc>
        <w:tc>
          <w:tcPr>
            <w:tcW w:w="421" w:type="dxa"/>
            <w:tcBorders>
              <w:top w:val="single" w:color="4472C4" w:themeColor="accent1" w:sz="8" w:space="0"/>
              <w:bottom w:val="single" w:color="4472C4" w:themeColor="accent1" w:sz="8" w:space="0"/>
              <w:insideH w:val="single" w:sz="8" w:space="0"/>
            </w:tcBorders>
          </w:tcPr>
          <w:p w14:paraId="7702D71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DB5613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6DAB1A8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7D8409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35D4B5B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96EBF9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4E48331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560" w:type="dxa"/>
            <w:tcBorders>
              <w:left w:val="single" w:color="4472C4" w:themeColor="accent1" w:sz="8" w:space="0"/>
              <w:right w:val="single" w:color="4472C4" w:themeColor="accent1" w:sz="8" w:space="0"/>
              <w:insideV w:val="single" w:sz="8" w:space="0"/>
            </w:tcBorders>
          </w:tcPr>
          <w:p w14:paraId="065FF5F0">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Öğrenciler</w:t>
            </w:r>
          </w:p>
        </w:tc>
        <w:tc>
          <w:tcPr>
            <w:tcW w:w="1048" w:type="dxa"/>
          </w:tcPr>
          <w:p w14:paraId="57670927">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İç Paydaş</w:t>
            </w:r>
          </w:p>
        </w:tc>
        <w:tc>
          <w:tcPr>
            <w:tcW w:w="3883" w:type="dxa"/>
            <w:tcBorders>
              <w:left w:val="single" w:color="4472C4" w:themeColor="accent1" w:sz="8" w:space="0"/>
              <w:right w:val="single" w:color="4472C4" w:themeColor="accent1" w:sz="8" w:space="0"/>
              <w:insideV w:val="single" w:sz="8" w:space="0"/>
            </w:tcBorders>
          </w:tcPr>
          <w:p w14:paraId="14F3786B">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Hizmetin sunulduğu paydaşlardır. İç ve dış paydaş kabul edilebileceği gibi iç paydaş görülmesi daha uygundur.</w:t>
            </w:r>
          </w:p>
        </w:tc>
        <w:tc>
          <w:tcPr>
            <w:tcW w:w="421" w:type="dxa"/>
          </w:tcPr>
          <w:p w14:paraId="0C342C4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left w:val="single" w:color="4472C4" w:themeColor="accent1" w:sz="8" w:space="0"/>
              <w:right w:val="single" w:color="4472C4" w:themeColor="accent1" w:sz="8" w:space="0"/>
              <w:insideV w:val="single" w:sz="8" w:space="0"/>
            </w:tcBorders>
          </w:tcPr>
          <w:p w14:paraId="6195F24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046EDAD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5B8CC98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539CCCC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56CF548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48E77E0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0321D30">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Okul Aile Birlikleri</w:t>
            </w:r>
          </w:p>
        </w:tc>
        <w:tc>
          <w:tcPr>
            <w:tcW w:w="1048" w:type="dxa"/>
            <w:tcBorders>
              <w:top w:val="single" w:color="4472C4" w:themeColor="accent1" w:sz="8" w:space="0"/>
              <w:bottom w:val="single" w:color="4472C4" w:themeColor="accent1" w:sz="8" w:space="0"/>
              <w:insideH w:val="single" w:sz="8" w:space="0"/>
            </w:tcBorders>
          </w:tcPr>
          <w:p w14:paraId="68C70D99">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İç Paydaş </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8E08159">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Okulun eğitim öğretim ortamları ve imkânlarının zenginleştirilmesi için çalışır.</w:t>
            </w:r>
          </w:p>
        </w:tc>
        <w:tc>
          <w:tcPr>
            <w:tcW w:w="421" w:type="dxa"/>
            <w:tcBorders>
              <w:top w:val="single" w:color="4472C4" w:themeColor="accent1" w:sz="8" w:space="0"/>
              <w:bottom w:val="single" w:color="4472C4" w:themeColor="accent1" w:sz="8" w:space="0"/>
              <w:insideH w:val="single" w:sz="8" w:space="0"/>
            </w:tcBorders>
          </w:tcPr>
          <w:p w14:paraId="5346A37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264052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Borders>
              <w:top w:val="single" w:color="4472C4" w:themeColor="accent1" w:sz="8" w:space="0"/>
              <w:bottom w:val="single" w:color="4472C4" w:themeColor="accent1" w:sz="8" w:space="0"/>
              <w:insideH w:val="single" w:sz="8" w:space="0"/>
            </w:tcBorders>
          </w:tcPr>
          <w:p w14:paraId="229D571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0F83E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5" w:type="dxa"/>
            <w:tcBorders>
              <w:top w:val="single" w:color="4472C4" w:themeColor="accent1" w:sz="8" w:space="0"/>
              <w:bottom w:val="single" w:color="4472C4" w:themeColor="accent1" w:sz="8" w:space="0"/>
              <w:insideH w:val="single" w:sz="8" w:space="0"/>
            </w:tcBorders>
          </w:tcPr>
          <w:p w14:paraId="560C6DC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91D7B1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16661B9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60" w:type="dxa"/>
            <w:tcBorders>
              <w:left w:val="single" w:color="4472C4" w:themeColor="accent1" w:sz="8" w:space="0"/>
              <w:right w:val="single" w:color="4472C4" w:themeColor="accent1" w:sz="8" w:space="0"/>
              <w:insideV w:val="single" w:sz="8" w:space="0"/>
            </w:tcBorders>
          </w:tcPr>
          <w:p w14:paraId="4BDA69B4">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Memur ve Hizmetliler</w:t>
            </w:r>
          </w:p>
        </w:tc>
        <w:tc>
          <w:tcPr>
            <w:tcW w:w="1048" w:type="dxa"/>
          </w:tcPr>
          <w:p w14:paraId="38FF682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İç Paydaş </w:t>
            </w:r>
          </w:p>
        </w:tc>
        <w:tc>
          <w:tcPr>
            <w:tcW w:w="3883" w:type="dxa"/>
            <w:tcBorders>
              <w:left w:val="single" w:color="4472C4" w:themeColor="accent1" w:sz="8" w:space="0"/>
              <w:right w:val="single" w:color="4472C4" w:themeColor="accent1" w:sz="8" w:space="0"/>
              <w:insideV w:val="single" w:sz="8" w:space="0"/>
            </w:tcBorders>
          </w:tcPr>
          <w:p w14:paraId="06D17C7E">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Görevli personeldir.</w:t>
            </w:r>
          </w:p>
        </w:tc>
        <w:tc>
          <w:tcPr>
            <w:tcW w:w="421" w:type="dxa"/>
          </w:tcPr>
          <w:p w14:paraId="5B92EDA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left w:val="single" w:color="4472C4" w:themeColor="accent1" w:sz="8" w:space="0"/>
              <w:right w:val="single" w:color="4472C4" w:themeColor="accent1" w:sz="8" w:space="0"/>
              <w:insideV w:val="single" w:sz="8" w:space="0"/>
            </w:tcBorders>
          </w:tcPr>
          <w:p w14:paraId="13C2A4C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393F23D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35F0524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5" w:type="dxa"/>
          </w:tcPr>
          <w:p w14:paraId="4FFEF00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266316D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1</w:t>
            </w:r>
          </w:p>
        </w:tc>
      </w:tr>
      <w:tr w14:paraId="0B46ABD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3E21D74">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Belediye</w:t>
            </w:r>
          </w:p>
        </w:tc>
        <w:tc>
          <w:tcPr>
            <w:tcW w:w="1048" w:type="dxa"/>
            <w:tcBorders>
              <w:top w:val="single" w:color="4472C4" w:themeColor="accent1" w:sz="8" w:space="0"/>
              <w:bottom w:val="single" w:color="4472C4" w:themeColor="accent1" w:sz="8" w:space="0"/>
              <w:insideH w:val="single" w:sz="8" w:space="0"/>
            </w:tcBorders>
          </w:tcPr>
          <w:p w14:paraId="4CDA34F5">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4B79C58">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Çevre düzenlemesi altyapıyı hazırlar.</w:t>
            </w:r>
          </w:p>
          <w:p w14:paraId="1D380227">
            <w:pPr>
              <w:widowControl w:val="0"/>
              <w:autoSpaceDE w:val="0"/>
              <w:autoSpaceDN w:val="0"/>
              <w:spacing w:after="0" w:line="240" w:lineRule="auto"/>
              <w:rPr>
                <w:rFonts w:ascii="Times New Roman" w:hAnsi="Times New Roman" w:eastAsia="Times New Roman" w:cs="Times New Roman"/>
                <w:color w:val="000000"/>
                <w:kern w:val="0"/>
                <w:sz w:val="20"/>
                <w:szCs w:val="20"/>
              </w:rPr>
            </w:pPr>
          </w:p>
        </w:tc>
        <w:tc>
          <w:tcPr>
            <w:tcW w:w="421" w:type="dxa"/>
            <w:tcBorders>
              <w:top w:val="single" w:color="4472C4" w:themeColor="accent1" w:sz="8" w:space="0"/>
              <w:bottom w:val="single" w:color="4472C4" w:themeColor="accent1" w:sz="8" w:space="0"/>
              <w:insideH w:val="single" w:sz="8" w:space="0"/>
            </w:tcBorders>
          </w:tcPr>
          <w:p w14:paraId="5C10500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26384A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0A9C0EB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B82B24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0490A72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A322EA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5FAF3AF9">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60" w:type="dxa"/>
            <w:tcBorders>
              <w:left w:val="single" w:color="4472C4" w:themeColor="accent1" w:sz="8" w:space="0"/>
              <w:right w:val="single" w:color="4472C4" w:themeColor="accent1" w:sz="8" w:space="0"/>
              <w:insideV w:val="single" w:sz="8" w:space="0"/>
            </w:tcBorders>
          </w:tcPr>
          <w:p w14:paraId="68C777B6">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İlçe Toplum Sağlığı Merkezi</w:t>
            </w:r>
          </w:p>
        </w:tc>
        <w:tc>
          <w:tcPr>
            <w:tcW w:w="1048" w:type="dxa"/>
          </w:tcPr>
          <w:p w14:paraId="6774155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right w:val="single" w:color="4472C4" w:themeColor="accent1" w:sz="8" w:space="0"/>
              <w:insideV w:val="single" w:sz="8" w:space="0"/>
            </w:tcBorders>
          </w:tcPr>
          <w:p w14:paraId="4B93A0E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Sağlık taramaları yapar ve koruyucu sağlık önlemleri alır.</w:t>
            </w:r>
          </w:p>
        </w:tc>
        <w:tc>
          <w:tcPr>
            <w:tcW w:w="421" w:type="dxa"/>
          </w:tcPr>
          <w:p w14:paraId="7464DAC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left w:val="single" w:color="4472C4" w:themeColor="accent1" w:sz="8" w:space="0"/>
              <w:right w:val="single" w:color="4472C4" w:themeColor="accent1" w:sz="8" w:space="0"/>
              <w:insideV w:val="single" w:sz="8" w:space="0"/>
            </w:tcBorders>
          </w:tcPr>
          <w:p w14:paraId="5A30781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637" w:type="dxa"/>
          </w:tcPr>
          <w:p w14:paraId="3CE52CE5">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6" w:type="dxa"/>
            <w:tcBorders>
              <w:left w:val="single" w:color="4472C4" w:themeColor="accent1" w:sz="8" w:space="0"/>
              <w:right w:val="single" w:color="4472C4" w:themeColor="accent1" w:sz="8" w:space="0"/>
              <w:insideV w:val="single" w:sz="8" w:space="0"/>
            </w:tcBorders>
          </w:tcPr>
          <w:p w14:paraId="113DE3B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58D9F80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2480A47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348F413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C37497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Meslek odaları</w:t>
            </w:r>
          </w:p>
        </w:tc>
        <w:tc>
          <w:tcPr>
            <w:tcW w:w="1048" w:type="dxa"/>
            <w:tcBorders>
              <w:top w:val="single" w:color="4472C4" w:themeColor="accent1" w:sz="8" w:space="0"/>
              <w:bottom w:val="single" w:color="4472C4" w:themeColor="accent1" w:sz="8" w:space="0"/>
              <w:insideH w:val="single" w:sz="8" w:space="0"/>
            </w:tcBorders>
          </w:tcPr>
          <w:p w14:paraId="23B0E278">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29F11DF">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Yaygın ve mesleki eğitim hizmetlerini yapar.</w:t>
            </w:r>
          </w:p>
          <w:p w14:paraId="6638491F">
            <w:pPr>
              <w:widowControl w:val="0"/>
              <w:autoSpaceDE w:val="0"/>
              <w:autoSpaceDN w:val="0"/>
              <w:spacing w:after="0" w:line="240" w:lineRule="auto"/>
              <w:rPr>
                <w:rFonts w:ascii="Times New Roman" w:hAnsi="Times New Roman" w:eastAsia="Times New Roman" w:cs="Times New Roman"/>
                <w:color w:val="000000"/>
                <w:kern w:val="0"/>
                <w:sz w:val="20"/>
                <w:szCs w:val="20"/>
              </w:rPr>
            </w:pPr>
          </w:p>
        </w:tc>
        <w:tc>
          <w:tcPr>
            <w:tcW w:w="421" w:type="dxa"/>
            <w:tcBorders>
              <w:top w:val="single" w:color="4472C4" w:themeColor="accent1" w:sz="8" w:space="0"/>
              <w:bottom w:val="single" w:color="4472C4" w:themeColor="accent1" w:sz="8" w:space="0"/>
              <w:insideH w:val="single" w:sz="8" w:space="0"/>
            </w:tcBorders>
          </w:tcPr>
          <w:p w14:paraId="44099A2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62D896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155DCAB4">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55639B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0E07165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B00BBF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5A9983B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560" w:type="dxa"/>
            <w:tcBorders>
              <w:left w:val="single" w:color="4472C4" w:themeColor="accent1" w:sz="8" w:space="0"/>
              <w:right w:val="single" w:color="4472C4" w:themeColor="accent1" w:sz="8" w:space="0"/>
              <w:insideV w:val="single" w:sz="8" w:space="0"/>
            </w:tcBorders>
          </w:tcPr>
          <w:p w14:paraId="47662B8B">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Sendikalar</w:t>
            </w:r>
          </w:p>
        </w:tc>
        <w:tc>
          <w:tcPr>
            <w:tcW w:w="1048" w:type="dxa"/>
          </w:tcPr>
          <w:p w14:paraId="74DE1EE1">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right w:val="single" w:color="4472C4" w:themeColor="accent1" w:sz="8" w:space="0"/>
              <w:insideV w:val="single" w:sz="8" w:space="0"/>
            </w:tcBorders>
          </w:tcPr>
          <w:p w14:paraId="44156D6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Personel örgütlenmesi yapar.</w:t>
            </w:r>
          </w:p>
        </w:tc>
        <w:tc>
          <w:tcPr>
            <w:tcW w:w="421" w:type="dxa"/>
          </w:tcPr>
          <w:p w14:paraId="17DEEF3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left w:val="single" w:color="4472C4" w:themeColor="accent1" w:sz="8" w:space="0"/>
              <w:right w:val="single" w:color="4472C4" w:themeColor="accent1" w:sz="8" w:space="0"/>
              <w:insideV w:val="single" w:sz="8" w:space="0"/>
            </w:tcBorders>
          </w:tcPr>
          <w:p w14:paraId="55604C0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Pr>
          <w:p w14:paraId="4EF2B29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491F4E5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5" w:type="dxa"/>
          </w:tcPr>
          <w:p w14:paraId="08D453E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3E745C6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79FEC25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268242E">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Vakıflar</w:t>
            </w:r>
          </w:p>
        </w:tc>
        <w:tc>
          <w:tcPr>
            <w:tcW w:w="1048" w:type="dxa"/>
            <w:tcBorders>
              <w:top w:val="single" w:color="4472C4" w:themeColor="accent1" w:sz="8" w:space="0"/>
              <w:bottom w:val="single" w:color="4472C4" w:themeColor="accent1" w:sz="8" w:space="0"/>
              <w:insideH w:val="single" w:sz="8" w:space="0"/>
            </w:tcBorders>
          </w:tcPr>
          <w:p w14:paraId="30BA8078">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EE05178">
            <w:pPr>
              <w:widowControl w:val="0"/>
              <w:autoSpaceDE w:val="0"/>
              <w:autoSpaceDN w:val="0"/>
              <w:spacing w:after="0" w:line="240" w:lineRule="auto"/>
              <w:rPr>
                <w:rFonts w:ascii="Times New Roman" w:hAnsi="Times New Roman" w:eastAsia="Times New Roman" w:cs="Times New Roman"/>
                <w:color w:val="000000"/>
                <w:kern w:val="0"/>
                <w:sz w:val="20"/>
                <w:szCs w:val="20"/>
              </w:rPr>
            </w:pPr>
          </w:p>
          <w:p w14:paraId="5AAED573">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Okul öncesi ve yaygın eğitim çalışmalarında destek sunar.</w:t>
            </w:r>
          </w:p>
          <w:p w14:paraId="12807553">
            <w:pPr>
              <w:widowControl w:val="0"/>
              <w:autoSpaceDE w:val="0"/>
              <w:autoSpaceDN w:val="0"/>
              <w:spacing w:after="0" w:line="240" w:lineRule="auto"/>
              <w:rPr>
                <w:rFonts w:ascii="Times New Roman" w:hAnsi="Times New Roman" w:eastAsia="Times New Roman" w:cs="Times New Roman"/>
                <w:color w:val="000000"/>
                <w:kern w:val="0"/>
                <w:sz w:val="20"/>
                <w:szCs w:val="20"/>
              </w:rPr>
            </w:pPr>
          </w:p>
        </w:tc>
        <w:tc>
          <w:tcPr>
            <w:tcW w:w="421" w:type="dxa"/>
            <w:tcBorders>
              <w:top w:val="single" w:color="4472C4" w:themeColor="accent1" w:sz="8" w:space="0"/>
              <w:bottom w:val="single" w:color="4472C4" w:themeColor="accent1" w:sz="8" w:space="0"/>
              <w:insideH w:val="single" w:sz="8" w:space="0"/>
            </w:tcBorders>
          </w:tcPr>
          <w:p w14:paraId="2C34EBF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4246C7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328A5C7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CD94E2F">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5532024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8F57B2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4375351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560" w:type="dxa"/>
            <w:tcBorders>
              <w:left w:val="single" w:color="4472C4" w:themeColor="accent1" w:sz="8" w:space="0"/>
              <w:right w:val="single" w:color="4472C4" w:themeColor="accent1" w:sz="8" w:space="0"/>
              <w:insideV w:val="single" w:sz="8" w:space="0"/>
            </w:tcBorders>
          </w:tcPr>
          <w:p w14:paraId="36BB06DB">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Muhtarlıklar</w:t>
            </w:r>
          </w:p>
        </w:tc>
        <w:tc>
          <w:tcPr>
            <w:tcW w:w="1048" w:type="dxa"/>
          </w:tcPr>
          <w:p w14:paraId="10C2276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right w:val="single" w:color="4472C4" w:themeColor="accent1" w:sz="8" w:space="0"/>
              <w:insideV w:val="single" w:sz="8" w:space="0"/>
            </w:tcBorders>
          </w:tcPr>
          <w:p w14:paraId="0D255961">
            <w:pPr>
              <w:widowControl w:val="0"/>
              <w:autoSpaceDE w:val="0"/>
              <w:autoSpaceDN w:val="0"/>
              <w:spacing w:after="0" w:line="240" w:lineRule="auto"/>
              <w:rPr>
                <w:rFonts w:ascii="Times New Roman" w:hAnsi="Times New Roman" w:eastAsia="Times New Roman" w:cs="Times New Roman"/>
                <w:color w:val="000000"/>
                <w:kern w:val="0"/>
                <w:sz w:val="20"/>
                <w:szCs w:val="20"/>
              </w:rPr>
            </w:pPr>
          </w:p>
          <w:p w14:paraId="3426D98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Halk ile iletişimi gerçekleştirir.</w:t>
            </w:r>
          </w:p>
          <w:p w14:paraId="6802A386">
            <w:pPr>
              <w:widowControl w:val="0"/>
              <w:autoSpaceDE w:val="0"/>
              <w:autoSpaceDN w:val="0"/>
              <w:spacing w:after="0" w:line="240" w:lineRule="auto"/>
              <w:rPr>
                <w:rFonts w:ascii="Times New Roman" w:hAnsi="Times New Roman" w:eastAsia="Times New Roman" w:cs="Times New Roman"/>
                <w:color w:val="000000"/>
                <w:kern w:val="0"/>
                <w:sz w:val="20"/>
                <w:szCs w:val="20"/>
              </w:rPr>
            </w:pPr>
          </w:p>
        </w:tc>
        <w:tc>
          <w:tcPr>
            <w:tcW w:w="421" w:type="dxa"/>
          </w:tcPr>
          <w:p w14:paraId="2C6F4B5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left w:val="single" w:color="4472C4" w:themeColor="accent1" w:sz="8" w:space="0"/>
              <w:right w:val="single" w:color="4472C4" w:themeColor="accent1" w:sz="8" w:space="0"/>
              <w:insideV w:val="single" w:sz="8" w:space="0"/>
            </w:tcBorders>
          </w:tcPr>
          <w:p w14:paraId="422DEDA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Pr>
          <w:p w14:paraId="0FBD1F2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626CB2F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458C2B1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left w:val="single" w:color="4472C4" w:themeColor="accent1" w:sz="8" w:space="0"/>
              <w:right w:val="single" w:color="4472C4" w:themeColor="accent1" w:sz="8" w:space="0"/>
              <w:insideV w:val="single" w:sz="8" w:space="0"/>
            </w:tcBorders>
          </w:tcPr>
          <w:p w14:paraId="60A4819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7DA4CF7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B819D0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Tarım İlçe Müdürlüğü</w:t>
            </w:r>
          </w:p>
        </w:tc>
        <w:tc>
          <w:tcPr>
            <w:tcW w:w="1048" w:type="dxa"/>
            <w:tcBorders>
              <w:top w:val="single" w:color="4472C4" w:themeColor="accent1" w:sz="8" w:space="0"/>
              <w:bottom w:val="single" w:color="4472C4" w:themeColor="accent1" w:sz="8" w:space="0"/>
              <w:insideH w:val="single" w:sz="8" w:space="0"/>
            </w:tcBorders>
          </w:tcPr>
          <w:p w14:paraId="12E9067C">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71E8D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Okul bahçelerinin ağaçlandırılmasını yapar.</w:t>
            </w:r>
          </w:p>
          <w:p w14:paraId="62496ADE">
            <w:pPr>
              <w:widowControl w:val="0"/>
              <w:autoSpaceDE w:val="0"/>
              <w:autoSpaceDN w:val="0"/>
              <w:spacing w:after="0" w:line="240" w:lineRule="auto"/>
              <w:rPr>
                <w:rFonts w:ascii="Times New Roman" w:hAnsi="Times New Roman" w:eastAsia="Times New Roman" w:cs="Times New Roman"/>
                <w:color w:val="000000"/>
                <w:kern w:val="0"/>
                <w:sz w:val="20"/>
                <w:szCs w:val="20"/>
              </w:rPr>
            </w:pPr>
          </w:p>
        </w:tc>
        <w:tc>
          <w:tcPr>
            <w:tcW w:w="421" w:type="dxa"/>
            <w:tcBorders>
              <w:top w:val="single" w:color="4472C4" w:themeColor="accent1" w:sz="8" w:space="0"/>
              <w:bottom w:val="single" w:color="4472C4" w:themeColor="accent1" w:sz="8" w:space="0"/>
              <w:insideH w:val="single" w:sz="8" w:space="0"/>
            </w:tcBorders>
          </w:tcPr>
          <w:p w14:paraId="1167D33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D06490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684FA1AA">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053E0E1">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6952C77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F5EAE44">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592CA97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560" w:type="dxa"/>
            <w:tcBorders>
              <w:left w:val="single" w:color="4472C4" w:themeColor="accent1" w:sz="8" w:space="0"/>
              <w:right w:val="single" w:color="4472C4" w:themeColor="accent1" w:sz="8" w:space="0"/>
              <w:insideV w:val="single" w:sz="8" w:space="0"/>
            </w:tcBorders>
          </w:tcPr>
          <w:p w14:paraId="7A5A7D45">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Sivil Savunma İlçe Müdürlüğü</w:t>
            </w:r>
          </w:p>
        </w:tc>
        <w:tc>
          <w:tcPr>
            <w:tcW w:w="1048" w:type="dxa"/>
          </w:tcPr>
          <w:p w14:paraId="46BF91B8">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right w:val="single" w:color="4472C4" w:themeColor="accent1" w:sz="8" w:space="0"/>
              <w:insideV w:val="single" w:sz="8" w:space="0"/>
            </w:tcBorders>
          </w:tcPr>
          <w:p w14:paraId="132087E8">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Sivil savunma hizmetleri yürütür.</w:t>
            </w:r>
          </w:p>
        </w:tc>
        <w:tc>
          <w:tcPr>
            <w:tcW w:w="421" w:type="dxa"/>
          </w:tcPr>
          <w:p w14:paraId="00998DF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left w:val="single" w:color="4472C4" w:themeColor="accent1" w:sz="8" w:space="0"/>
              <w:right w:val="single" w:color="4472C4" w:themeColor="accent1" w:sz="8" w:space="0"/>
              <w:insideV w:val="single" w:sz="8" w:space="0"/>
            </w:tcBorders>
          </w:tcPr>
          <w:p w14:paraId="649842BD">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Pr>
          <w:p w14:paraId="4C7DAD07">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right w:val="single" w:color="4472C4" w:themeColor="accent1" w:sz="8" w:space="0"/>
              <w:insideV w:val="single" w:sz="8" w:space="0"/>
            </w:tcBorders>
          </w:tcPr>
          <w:p w14:paraId="5BF07FF5">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5C98F50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right w:val="single" w:color="4472C4" w:themeColor="accent1" w:sz="8" w:space="0"/>
              <w:insideV w:val="single" w:sz="8" w:space="0"/>
            </w:tcBorders>
          </w:tcPr>
          <w:p w14:paraId="6EB21B6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0AC7482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56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9082DCD">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Türk Telekom İlçe Müdürlüğü</w:t>
            </w:r>
          </w:p>
        </w:tc>
        <w:tc>
          <w:tcPr>
            <w:tcW w:w="1048" w:type="dxa"/>
            <w:tcBorders>
              <w:top w:val="single" w:color="4472C4" w:themeColor="accent1" w:sz="8" w:space="0"/>
              <w:bottom w:val="single" w:color="4472C4" w:themeColor="accent1" w:sz="8" w:space="0"/>
              <w:insideH w:val="single" w:sz="8" w:space="0"/>
            </w:tcBorders>
          </w:tcPr>
          <w:p w14:paraId="1909793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F9342EF">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Haberleşme ve iletişim eksikliklerini giderir.</w:t>
            </w:r>
          </w:p>
        </w:tc>
        <w:tc>
          <w:tcPr>
            <w:tcW w:w="421" w:type="dxa"/>
            <w:tcBorders>
              <w:top w:val="single" w:color="4472C4" w:themeColor="accent1" w:sz="8" w:space="0"/>
              <w:bottom w:val="single" w:color="4472C4" w:themeColor="accent1" w:sz="8" w:space="0"/>
              <w:insideH w:val="single" w:sz="8" w:space="0"/>
            </w:tcBorders>
          </w:tcPr>
          <w:p w14:paraId="7AF095D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9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11F7380">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Borders>
              <w:top w:val="single" w:color="4472C4" w:themeColor="accent1" w:sz="8" w:space="0"/>
              <w:bottom w:val="single" w:color="4472C4" w:themeColor="accent1" w:sz="8" w:space="0"/>
              <w:insideH w:val="single" w:sz="8" w:space="0"/>
            </w:tcBorders>
          </w:tcPr>
          <w:p w14:paraId="33E1007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46275D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Borders>
              <w:top w:val="single" w:color="4472C4" w:themeColor="accent1" w:sz="8" w:space="0"/>
              <w:bottom w:val="single" w:color="4472C4" w:themeColor="accent1" w:sz="8" w:space="0"/>
              <w:insideH w:val="single" w:sz="8" w:space="0"/>
            </w:tcBorders>
          </w:tcPr>
          <w:p w14:paraId="4F5B992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93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94901DC">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r w14:paraId="139E855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560" w:type="dxa"/>
            <w:tcBorders>
              <w:left w:val="single" w:color="4472C4" w:themeColor="accent1" w:sz="8" w:space="0"/>
              <w:bottom w:val="single" w:color="4472C4" w:themeColor="accent1" w:sz="8" w:space="0"/>
              <w:right w:val="single" w:color="4472C4" w:themeColor="accent1" w:sz="8" w:space="0"/>
              <w:insideV w:val="single" w:sz="8" w:space="0"/>
            </w:tcBorders>
          </w:tcPr>
          <w:p w14:paraId="0C0237B5">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Medya</w:t>
            </w:r>
          </w:p>
        </w:tc>
        <w:tc>
          <w:tcPr>
            <w:tcW w:w="1048" w:type="dxa"/>
          </w:tcPr>
          <w:p w14:paraId="512B9E69">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Dış Paydaş</w:t>
            </w:r>
          </w:p>
        </w:tc>
        <w:tc>
          <w:tcPr>
            <w:tcW w:w="3883" w:type="dxa"/>
            <w:tcBorders>
              <w:left w:val="single" w:color="4472C4" w:themeColor="accent1" w:sz="8" w:space="0"/>
              <w:bottom w:val="single" w:color="4472C4" w:themeColor="accent1" w:sz="8" w:space="0"/>
              <w:right w:val="single" w:color="4472C4" w:themeColor="accent1" w:sz="8" w:space="0"/>
              <w:insideV w:val="single" w:sz="8" w:space="0"/>
            </w:tcBorders>
          </w:tcPr>
          <w:p w14:paraId="1DB70C66">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Yazılı, sözlü ve görsel yayın yapar.</w:t>
            </w:r>
          </w:p>
        </w:tc>
        <w:tc>
          <w:tcPr>
            <w:tcW w:w="421" w:type="dxa"/>
          </w:tcPr>
          <w:p w14:paraId="0356C538">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97" w:type="dxa"/>
            <w:tcBorders>
              <w:left w:val="single" w:color="4472C4" w:themeColor="accent1" w:sz="8" w:space="0"/>
              <w:bottom w:val="single" w:color="4472C4" w:themeColor="accent1" w:sz="8" w:space="0"/>
              <w:right w:val="single" w:color="4472C4" w:themeColor="accent1" w:sz="8" w:space="0"/>
              <w:insideV w:val="single" w:sz="8" w:space="0"/>
            </w:tcBorders>
          </w:tcPr>
          <w:p w14:paraId="3D9ED252">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637" w:type="dxa"/>
          </w:tcPr>
          <w:p w14:paraId="216D249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w:t>
            </w:r>
          </w:p>
        </w:tc>
        <w:tc>
          <w:tcPr>
            <w:tcW w:w="426" w:type="dxa"/>
            <w:tcBorders>
              <w:left w:val="single" w:color="4472C4" w:themeColor="accent1" w:sz="8" w:space="0"/>
              <w:bottom w:val="single" w:color="4472C4" w:themeColor="accent1" w:sz="8" w:space="0"/>
              <w:right w:val="single" w:color="4472C4" w:themeColor="accent1" w:sz="8" w:space="0"/>
              <w:insideV w:val="single" w:sz="8" w:space="0"/>
            </w:tcBorders>
          </w:tcPr>
          <w:p w14:paraId="08D0385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425" w:type="dxa"/>
          </w:tcPr>
          <w:p w14:paraId="2DB0D069">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p>
        </w:tc>
        <w:tc>
          <w:tcPr>
            <w:tcW w:w="934" w:type="dxa"/>
            <w:tcBorders>
              <w:left w:val="single" w:color="4472C4" w:themeColor="accent1" w:sz="8" w:space="0"/>
              <w:bottom w:val="single" w:color="4472C4" w:themeColor="accent1" w:sz="8" w:space="0"/>
              <w:right w:val="single" w:color="4472C4" w:themeColor="accent1" w:sz="8" w:space="0"/>
              <w:insideV w:val="single" w:sz="8" w:space="0"/>
            </w:tcBorders>
          </w:tcPr>
          <w:p w14:paraId="2CDFCECE">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2</w:t>
            </w:r>
          </w:p>
        </w:tc>
      </w:tr>
    </w:tbl>
    <w:p w14:paraId="64E65118">
      <w:pPr>
        <w:widowControl w:val="0"/>
        <w:autoSpaceDE w:val="0"/>
        <w:autoSpaceDN w:val="0"/>
        <w:spacing w:after="0" w:line="360" w:lineRule="auto"/>
        <w:jc w:val="both"/>
        <w:rPr>
          <w:rFonts w:ascii="Cambria" w:hAnsi="Cambria" w:eastAsia="Cambria" w:cs="Cambria"/>
          <w:kern w:val="0"/>
        </w:rPr>
      </w:pPr>
    </w:p>
    <w:p w14:paraId="72C8E6AC">
      <w:pPr>
        <w:widowControl w:val="0"/>
        <w:autoSpaceDE w:val="0"/>
        <w:autoSpaceDN w:val="0"/>
        <w:spacing w:after="0" w:line="360" w:lineRule="auto"/>
        <w:jc w:val="both"/>
        <w:rPr>
          <w:rFonts w:ascii="Cambria" w:hAnsi="Cambria" w:eastAsia="Cambria" w:cs="Cambria"/>
          <w:kern w:val="0"/>
        </w:rPr>
      </w:pPr>
    </w:p>
    <w:p w14:paraId="0CF59961">
      <w:pPr>
        <w:widowControl w:val="0"/>
        <w:autoSpaceDE w:val="0"/>
        <w:autoSpaceDN w:val="0"/>
        <w:spacing w:after="0" w:line="360" w:lineRule="auto"/>
        <w:jc w:val="both"/>
        <w:rPr>
          <w:rFonts w:ascii="Cambria" w:hAnsi="Cambria" w:eastAsia="Cambria" w:cs="Cambria"/>
          <w:kern w:val="0"/>
        </w:rPr>
      </w:pPr>
    </w:p>
    <w:p w14:paraId="5CA6B163">
      <w:pPr>
        <w:widowControl w:val="0"/>
        <w:autoSpaceDE w:val="0"/>
        <w:autoSpaceDN w:val="0"/>
        <w:spacing w:after="0" w:line="360" w:lineRule="auto"/>
        <w:jc w:val="both"/>
        <w:rPr>
          <w:rFonts w:ascii="Cambria" w:hAnsi="Cambria" w:eastAsia="Cambria" w:cs="Cambria"/>
          <w:kern w:val="0"/>
        </w:rPr>
      </w:pPr>
    </w:p>
    <w:tbl>
      <w:tblPr>
        <w:tblStyle w:val="42"/>
        <w:tblW w:w="0" w:type="auto"/>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3528"/>
        <w:gridCol w:w="752"/>
        <w:gridCol w:w="752"/>
        <w:gridCol w:w="635"/>
        <w:gridCol w:w="994"/>
        <w:gridCol w:w="664"/>
        <w:gridCol w:w="683"/>
        <w:gridCol w:w="877"/>
        <w:gridCol w:w="946"/>
      </w:tblGrid>
      <w:tr w14:paraId="65DEA8B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0" w:type="auto"/>
            <w:gridSpan w:val="9"/>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CDC1C37">
            <w:pPr>
              <w:widowControl w:val="0"/>
              <w:autoSpaceDE w:val="0"/>
              <w:autoSpaceDN w:val="0"/>
              <w:spacing w:after="0" w:line="240" w:lineRule="auto"/>
              <w:jc w:val="center"/>
              <w:rPr>
                <w:rFonts w:ascii="Times New Roman" w:hAnsi="Times New Roman" w:eastAsia="Times New Roman" w:cs="Times New Roman"/>
                <w:b/>
                <w:color w:val="000000"/>
                <w:kern w:val="0"/>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-508000</wp:posOffset>
                      </wp:positionV>
                      <wp:extent cx="2374265" cy="254000"/>
                      <wp:effectExtent l="0" t="0" r="6985" b="12700"/>
                      <wp:wrapNone/>
                      <wp:docPr id="245" name="Metin Kutusu 2"/>
                      <wp:cNvGraphicFramePr/>
                      <a:graphic xmlns:a="http://schemas.openxmlformats.org/drawingml/2006/main">
                        <a:graphicData uri="http://schemas.microsoft.com/office/word/2010/wordprocessingShape">
                          <wps:wsp>
                            <wps:cNvSpPr txBox="1">
                              <a:spLocks noChangeArrowheads="1"/>
                            </wps:cNvSpPr>
                            <wps:spPr bwMode="auto">
                              <a:xfrm>
                                <a:off x="0" y="0"/>
                                <a:ext cx="2374265" cy="254000"/>
                              </a:xfrm>
                              <a:prstGeom prst="rect">
                                <a:avLst/>
                              </a:prstGeom>
                              <a:solidFill>
                                <a:srgbClr val="FFFFFF"/>
                              </a:solidFill>
                              <a:ln w="9525">
                                <a:noFill/>
                                <a:miter lim="800000"/>
                              </a:ln>
                              <a:effectLst/>
                            </wps:spPr>
                            <wps:txbx>
                              <w:txbxContent>
                                <w:p w14:paraId="03DF3ED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Tablo 5: PAYDAŞ LİSTESİ</w:t>
                                  </w:r>
                                </w:p>
                                <w:p w14:paraId="048A76FE"/>
                              </w:txbxContent>
                            </wps:txbx>
                            <wps:bodyPr rot="0" vert="horz" wrap="square" lIns="91440" tIns="45720" rIns="91440" bIns="45720" anchor="t" anchorCtr="0">
                              <a:noAutofit/>
                            </wps:bodyPr>
                          </wps:wsp>
                        </a:graphicData>
                      </a:graphic>
                    </wp:anchor>
                  </w:drawing>
                </mc:Choice>
                <mc:Fallback>
                  <w:pict>
                    <v:shape id="Metin Kutusu 2" o:spid="_x0000_s1026" o:spt="202" type="#_x0000_t202" style="position:absolute;left:0pt;margin-left:0.1pt;margin-top:-40pt;height:20pt;width:186.95pt;z-index:251672576;mso-width-relative:margin;mso-height-relative:margin;" fillcolor="#FFFFFF" filled="t" stroked="f" coordsize="21600,21600" o:gfxdata="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ubjTVAAAACAEAAA8AAAAAAAAAAQAgAAAAIgAAAGRycy9kb3ducmV2Lnht&#10;bFBLAQIUABQAAAAIAIdO4kC9MV6QNQIAAGUEAAAOAAAAAAAAAAEAIAAAACQBAABkcnMvZTJvRG9j&#10;LnhtbFBLBQYAAAAABgAGAFkBAADLBQAAAAA=&#10;">
                      <v:fill on="t" focussize="0,0"/>
                      <v:stroke on="f" miterlimit="8" joinstyle="miter"/>
                      <v:imagedata o:title=""/>
                      <o:lock v:ext="edit" aspectratio="f"/>
                      <v:textbox>
                        <w:txbxContent>
                          <w:p w14:paraId="03DF3ED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Tablo 5: PAYDAŞ LİSTESİ</w:t>
                            </w:r>
                          </w:p>
                          <w:p w14:paraId="048A76FE"/>
                        </w:txbxContent>
                      </v:textbox>
                    </v:shape>
                  </w:pict>
                </mc:Fallback>
              </mc:AlternateContent>
            </w:r>
            <w:r>
              <w:rPr>
                <w:rFonts w:ascii="Times New Roman" w:hAnsi="Times New Roman" w:eastAsia="Times New Roman" w:cs="Times New Roman"/>
                <w:b/>
                <w:color w:val="000000"/>
                <w:kern w:val="0"/>
              </w:rPr>
              <w:t>PAYDAŞ LİSTESİ</w:t>
            </w:r>
          </w:p>
        </w:tc>
      </w:tr>
      <w:tr w14:paraId="20AD49C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left w:val="single" w:color="4472C4" w:themeColor="accent1" w:sz="8" w:space="0"/>
              <w:right w:val="single" w:color="4472C4" w:themeColor="accent1" w:sz="8" w:space="0"/>
              <w:insideV w:val="single" w:sz="8" w:space="0"/>
            </w:tcBorders>
          </w:tcPr>
          <w:p w14:paraId="4493024E">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 </w:t>
            </w:r>
          </w:p>
        </w:tc>
        <w:tc>
          <w:tcPr>
            <w:tcW w:w="0" w:type="auto"/>
            <w:gridSpan w:val="2"/>
          </w:tcPr>
          <w:p w14:paraId="5F930F0D">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Kurum İçi-Dışı</w:t>
            </w:r>
          </w:p>
        </w:tc>
        <w:tc>
          <w:tcPr>
            <w:tcW w:w="0" w:type="auto"/>
            <w:gridSpan w:val="6"/>
            <w:tcBorders>
              <w:left w:val="single" w:color="4472C4" w:themeColor="accent1" w:sz="8" w:space="0"/>
              <w:right w:val="single" w:color="4472C4" w:themeColor="accent1" w:sz="8" w:space="0"/>
              <w:insideV w:val="single" w:sz="8" w:space="0"/>
            </w:tcBorders>
          </w:tcPr>
          <w:p w14:paraId="0850D543">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Paydaş Türü</w:t>
            </w:r>
          </w:p>
        </w:tc>
      </w:tr>
      <w:tr w14:paraId="1C59465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1D2F105">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Paydaşlar</w:t>
            </w:r>
          </w:p>
        </w:tc>
        <w:tc>
          <w:tcPr>
            <w:tcW w:w="0" w:type="auto"/>
            <w:tcBorders>
              <w:top w:val="single" w:color="4472C4" w:themeColor="accent1" w:sz="8" w:space="0"/>
              <w:bottom w:val="single" w:color="4472C4" w:themeColor="accent1" w:sz="8" w:space="0"/>
              <w:insideH w:val="single" w:sz="8" w:space="0"/>
            </w:tcBorders>
          </w:tcPr>
          <w:p w14:paraId="75656307">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İç Paydaş</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6FB94EC">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Dış Paydaş</w:t>
            </w:r>
          </w:p>
        </w:tc>
        <w:tc>
          <w:tcPr>
            <w:tcW w:w="0" w:type="auto"/>
            <w:tcBorders>
              <w:top w:val="single" w:color="4472C4" w:themeColor="accent1" w:sz="8" w:space="0"/>
              <w:bottom w:val="single" w:color="4472C4" w:themeColor="accent1" w:sz="8" w:space="0"/>
              <w:insideH w:val="single" w:sz="8" w:space="0"/>
            </w:tcBorders>
          </w:tcPr>
          <w:p w14:paraId="0C76DE12">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Lider</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B331D3E">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Çalışanlar</w:t>
            </w:r>
          </w:p>
        </w:tc>
        <w:tc>
          <w:tcPr>
            <w:tcW w:w="0" w:type="auto"/>
            <w:tcBorders>
              <w:top w:val="single" w:color="4472C4" w:themeColor="accent1" w:sz="8" w:space="0"/>
              <w:bottom w:val="single" w:color="4472C4" w:themeColor="accent1" w:sz="8" w:space="0"/>
              <w:insideH w:val="single" w:sz="8" w:space="0"/>
            </w:tcBorders>
          </w:tcPr>
          <w:p w14:paraId="3B1D2761">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Hedef Kitle</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55F6603">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Temel Ortak</w:t>
            </w:r>
          </w:p>
        </w:tc>
        <w:tc>
          <w:tcPr>
            <w:tcW w:w="0" w:type="auto"/>
            <w:tcBorders>
              <w:top w:val="single" w:color="4472C4" w:themeColor="accent1" w:sz="8" w:space="0"/>
              <w:bottom w:val="single" w:color="4472C4" w:themeColor="accent1" w:sz="8" w:space="0"/>
              <w:insideH w:val="single" w:sz="8" w:space="0"/>
            </w:tcBorders>
          </w:tcPr>
          <w:p w14:paraId="49974AB6">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Stratejik Ortak</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2D572C8">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Tedarikçi</w:t>
            </w:r>
          </w:p>
        </w:tc>
      </w:tr>
      <w:tr w14:paraId="1D25838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33D1AF8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Yöneticilerimiz</w:t>
            </w:r>
          </w:p>
        </w:tc>
        <w:tc>
          <w:tcPr>
            <w:tcW w:w="0" w:type="auto"/>
          </w:tcPr>
          <w:p w14:paraId="1D767F8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78D0704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F9CCF1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5B35773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6C52497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476C537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F2A344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9A8FE3F">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7E6822D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4E2A9F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Öğretmen</w:t>
            </w:r>
          </w:p>
        </w:tc>
        <w:tc>
          <w:tcPr>
            <w:tcW w:w="0" w:type="auto"/>
            <w:tcBorders>
              <w:top w:val="single" w:color="4472C4" w:themeColor="accent1" w:sz="8" w:space="0"/>
              <w:bottom w:val="single" w:color="4472C4" w:themeColor="accent1" w:sz="8" w:space="0"/>
              <w:insideH w:val="single" w:sz="8" w:space="0"/>
            </w:tcBorders>
          </w:tcPr>
          <w:p w14:paraId="0D7C0ED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90AD94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2458506">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D572A9F">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1A84D5B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ACD4784">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1084744">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DBC4B9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7677133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37619DD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Öğrenci</w:t>
            </w:r>
          </w:p>
        </w:tc>
        <w:tc>
          <w:tcPr>
            <w:tcW w:w="0" w:type="auto"/>
          </w:tcPr>
          <w:p w14:paraId="3631EBD8">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709490F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10CD3F0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59DC07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11DAE482">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2B51B47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0ADF6E5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48F661F7">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3DC20F0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58A4AE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Veli</w:t>
            </w:r>
          </w:p>
        </w:tc>
        <w:tc>
          <w:tcPr>
            <w:tcW w:w="0" w:type="auto"/>
            <w:tcBorders>
              <w:top w:val="single" w:color="4472C4" w:themeColor="accent1" w:sz="8" w:space="0"/>
              <w:bottom w:val="single" w:color="4472C4" w:themeColor="accent1" w:sz="8" w:space="0"/>
              <w:insideH w:val="single" w:sz="8" w:space="0"/>
            </w:tcBorders>
          </w:tcPr>
          <w:p w14:paraId="300DA1CF">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EC9AA9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A11CE5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A6F8E5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F71D396">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BCF0E7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01632B9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17181CA">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79D260B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2F32DD6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Okul Aile Birliği</w:t>
            </w:r>
          </w:p>
        </w:tc>
        <w:tc>
          <w:tcPr>
            <w:tcW w:w="0" w:type="auto"/>
          </w:tcPr>
          <w:p w14:paraId="4EE9A39F">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3445686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7255EEE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D5A207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53745AE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365B774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7FF8A9C4">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387A7616">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5D612A3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2F0723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Memur ve Hizmetliler</w:t>
            </w:r>
          </w:p>
        </w:tc>
        <w:tc>
          <w:tcPr>
            <w:tcW w:w="0" w:type="auto"/>
            <w:tcBorders>
              <w:top w:val="single" w:color="4472C4" w:themeColor="accent1" w:sz="8" w:space="0"/>
              <w:bottom w:val="single" w:color="4472C4" w:themeColor="accent1" w:sz="8" w:space="0"/>
              <w:insideH w:val="single" w:sz="8" w:space="0"/>
            </w:tcBorders>
          </w:tcPr>
          <w:p w14:paraId="7DEEDCED">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0613CA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57213E5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B9DE10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4F270EB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4E6D1F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151C19D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064EF51">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4D8DBC0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30F62DB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Resmi Okullarımız / Kurumlarımız</w:t>
            </w:r>
          </w:p>
        </w:tc>
        <w:tc>
          <w:tcPr>
            <w:tcW w:w="0" w:type="auto"/>
          </w:tcPr>
          <w:p w14:paraId="6F37442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DB9363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2099C81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AC39FC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5FA0EE3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864834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03F164D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1CA7439">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2B89E55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D5E736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Özel - Okullarımız / Kurumlarımız</w:t>
            </w:r>
          </w:p>
        </w:tc>
        <w:tc>
          <w:tcPr>
            <w:tcW w:w="0" w:type="auto"/>
            <w:tcBorders>
              <w:top w:val="single" w:color="4472C4" w:themeColor="accent1" w:sz="8" w:space="0"/>
              <w:bottom w:val="single" w:color="4472C4" w:themeColor="accent1" w:sz="8" w:space="0"/>
              <w:insideH w:val="single" w:sz="8" w:space="0"/>
            </w:tcBorders>
          </w:tcPr>
          <w:p w14:paraId="24BE4DE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26AE509">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7E3BE93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71C4CD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53179C8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7EA98A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7A417AD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F294ECF">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7CAEF36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481F5EC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Tatvan Kaymakamlığı</w:t>
            </w:r>
          </w:p>
        </w:tc>
        <w:tc>
          <w:tcPr>
            <w:tcW w:w="0" w:type="auto"/>
          </w:tcPr>
          <w:p w14:paraId="5D31AA8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616BBEF">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71F85D7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A4DD8A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69A6097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44C531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3ED7763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1E1DE3A0">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563C6DE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C89785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xml:space="preserve">Tatvan Belediye Başkanlığı </w:t>
            </w:r>
          </w:p>
        </w:tc>
        <w:tc>
          <w:tcPr>
            <w:tcW w:w="0" w:type="auto"/>
            <w:tcBorders>
              <w:top w:val="single" w:color="4472C4" w:themeColor="accent1" w:sz="8" w:space="0"/>
              <w:bottom w:val="single" w:color="4472C4" w:themeColor="accent1" w:sz="8" w:space="0"/>
              <w:insideH w:val="single" w:sz="8" w:space="0"/>
            </w:tcBorders>
          </w:tcPr>
          <w:p w14:paraId="7ECE44E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1EEFC79">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495EBA1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75BF75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8B666D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A31895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DB6324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ACD567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2D0E661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32A1A67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Jandarma Komutanlığı</w:t>
            </w:r>
          </w:p>
        </w:tc>
        <w:tc>
          <w:tcPr>
            <w:tcW w:w="0" w:type="auto"/>
          </w:tcPr>
          <w:p w14:paraId="68C528C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0626F1BE">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57DE24D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1AB3EE3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C123F8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683E45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072FEB98">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left w:val="single" w:color="4472C4" w:themeColor="accent1" w:sz="8" w:space="0"/>
              <w:right w:val="single" w:color="4472C4" w:themeColor="accent1" w:sz="8" w:space="0"/>
              <w:insideV w:val="single" w:sz="8" w:space="0"/>
            </w:tcBorders>
          </w:tcPr>
          <w:p w14:paraId="5C68103F">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5D0538A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D74CD8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Emniyet Müdürlüğü</w:t>
            </w:r>
          </w:p>
        </w:tc>
        <w:tc>
          <w:tcPr>
            <w:tcW w:w="0" w:type="auto"/>
            <w:tcBorders>
              <w:top w:val="single" w:color="4472C4" w:themeColor="accent1" w:sz="8" w:space="0"/>
              <w:bottom w:val="single" w:color="4472C4" w:themeColor="accent1" w:sz="8" w:space="0"/>
              <w:insideH w:val="single" w:sz="8" w:space="0"/>
            </w:tcBorders>
          </w:tcPr>
          <w:p w14:paraId="61514E7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2F30E8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3F1817C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C984C4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13684F9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21AE9D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DA1BBE8">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5C4615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77BF609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5D04BD5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Milli Eğitim Müdürlüğü</w:t>
            </w:r>
          </w:p>
        </w:tc>
        <w:tc>
          <w:tcPr>
            <w:tcW w:w="0" w:type="auto"/>
          </w:tcPr>
          <w:p w14:paraId="69581AF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71F5EC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273423B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1F7A1A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2D0CBBE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CB4B50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4E0B765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47F8B235">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3F57517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2D620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Üniversiteler</w:t>
            </w:r>
          </w:p>
        </w:tc>
        <w:tc>
          <w:tcPr>
            <w:tcW w:w="0" w:type="auto"/>
            <w:tcBorders>
              <w:top w:val="single" w:color="4472C4" w:themeColor="accent1" w:sz="8" w:space="0"/>
              <w:bottom w:val="single" w:color="4472C4" w:themeColor="accent1" w:sz="8" w:space="0"/>
              <w:insideH w:val="single" w:sz="8" w:space="0"/>
            </w:tcBorders>
          </w:tcPr>
          <w:p w14:paraId="48F6636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C290FC4">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2E0FF0D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9CC7A7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0698F0E4">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D0CC0D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4829924">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5348DAA">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681738B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5F69739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Aile Politikalar Müdürlüğü</w:t>
            </w:r>
          </w:p>
        </w:tc>
        <w:tc>
          <w:tcPr>
            <w:tcW w:w="0" w:type="auto"/>
          </w:tcPr>
          <w:p w14:paraId="4866063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5549829">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1883F11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424DB5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53575CD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left w:val="single" w:color="4472C4" w:themeColor="accent1" w:sz="8" w:space="0"/>
              <w:right w:val="single" w:color="4472C4" w:themeColor="accent1" w:sz="8" w:space="0"/>
              <w:insideV w:val="single" w:sz="8" w:space="0"/>
            </w:tcBorders>
          </w:tcPr>
          <w:p w14:paraId="55946B0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30169E8">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5AC67D3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19CA7BE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7DA0E4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Ulusal Ajans</w:t>
            </w:r>
          </w:p>
        </w:tc>
        <w:tc>
          <w:tcPr>
            <w:tcW w:w="0" w:type="auto"/>
            <w:tcBorders>
              <w:top w:val="single" w:color="4472C4" w:themeColor="accent1" w:sz="8" w:space="0"/>
              <w:bottom w:val="single" w:color="4472C4" w:themeColor="accent1" w:sz="8" w:space="0"/>
              <w:insideH w:val="single" w:sz="8" w:space="0"/>
            </w:tcBorders>
          </w:tcPr>
          <w:p w14:paraId="2AC3E7E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87B92E2">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4D1E0C8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3039DC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F62F0B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2B90B5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C38510A">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6458B0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71256B5B">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09F040F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Medya</w:t>
            </w:r>
          </w:p>
        </w:tc>
        <w:tc>
          <w:tcPr>
            <w:tcW w:w="0" w:type="auto"/>
          </w:tcPr>
          <w:p w14:paraId="48869B3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A20F51D">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0C7782E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0C27FBA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53401C4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4485113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44CB2CC2">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left w:val="single" w:color="4472C4" w:themeColor="accent1" w:sz="8" w:space="0"/>
              <w:right w:val="single" w:color="4472C4" w:themeColor="accent1" w:sz="8" w:space="0"/>
              <w:insideV w:val="single" w:sz="8" w:space="0"/>
            </w:tcBorders>
          </w:tcPr>
          <w:p w14:paraId="2D22DC78">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24C4A98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DB8F9E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Eğitim Sendikaları</w:t>
            </w:r>
          </w:p>
        </w:tc>
        <w:tc>
          <w:tcPr>
            <w:tcW w:w="0" w:type="auto"/>
            <w:tcBorders>
              <w:top w:val="single" w:color="4472C4" w:themeColor="accent1" w:sz="8" w:space="0"/>
              <w:bottom w:val="single" w:color="4472C4" w:themeColor="accent1" w:sz="8" w:space="0"/>
              <w:insideH w:val="single" w:sz="8" w:space="0"/>
            </w:tcBorders>
          </w:tcPr>
          <w:p w14:paraId="1EA056C4">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0C8B77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5363C28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7DE7DB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08007AF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6136C2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6B92628">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5A7B1B3">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37369A9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1BC6940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Sağlık Müdürlüğü</w:t>
            </w:r>
          </w:p>
        </w:tc>
        <w:tc>
          <w:tcPr>
            <w:tcW w:w="0" w:type="auto"/>
          </w:tcPr>
          <w:p w14:paraId="684FAEC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7D020B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3F908E5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04C81B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7A22B0B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198EC2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5E57431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left w:val="single" w:color="4472C4" w:themeColor="accent1" w:sz="8" w:space="0"/>
              <w:right w:val="single" w:color="4472C4" w:themeColor="accent1" w:sz="8" w:space="0"/>
              <w:insideV w:val="single" w:sz="8" w:space="0"/>
            </w:tcBorders>
          </w:tcPr>
          <w:p w14:paraId="36A318A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5B998EB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435378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Toplum Sağlığı Merkezi</w:t>
            </w:r>
          </w:p>
        </w:tc>
        <w:tc>
          <w:tcPr>
            <w:tcW w:w="0" w:type="auto"/>
            <w:tcBorders>
              <w:top w:val="single" w:color="4472C4" w:themeColor="accent1" w:sz="8" w:space="0"/>
              <w:bottom w:val="single" w:color="4472C4" w:themeColor="accent1" w:sz="8" w:space="0"/>
              <w:insideH w:val="single" w:sz="8" w:space="0"/>
            </w:tcBorders>
          </w:tcPr>
          <w:p w14:paraId="2430CAE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EA97BC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64BE084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9E7B12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3AA5DCE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386928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A15FDD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18DB4B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1D7642D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7935914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Semt Kliniği</w:t>
            </w:r>
          </w:p>
        </w:tc>
        <w:tc>
          <w:tcPr>
            <w:tcW w:w="0" w:type="auto"/>
          </w:tcPr>
          <w:p w14:paraId="086E390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0A0AF53D">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51C3663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D3DD47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141F9CA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017FAD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46E50AC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79242A6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498D8AB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D03439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Tarım İlçe Müdürlüğü</w:t>
            </w:r>
          </w:p>
        </w:tc>
        <w:tc>
          <w:tcPr>
            <w:tcW w:w="0" w:type="auto"/>
            <w:tcBorders>
              <w:top w:val="single" w:color="4472C4" w:themeColor="accent1" w:sz="8" w:space="0"/>
              <w:bottom w:val="single" w:color="4472C4" w:themeColor="accent1" w:sz="8" w:space="0"/>
              <w:insideH w:val="single" w:sz="8" w:space="0"/>
            </w:tcBorders>
          </w:tcPr>
          <w:p w14:paraId="26B312A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9775D19">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63C1B26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EE5F4A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4253111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26B324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76CD22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45D9A7C">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1D1D1530">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0E3711D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Kültür ve Turizm Müdürlüğü</w:t>
            </w:r>
          </w:p>
        </w:tc>
        <w:tc>
          <w:tcPr>
            <w:tcW w:w="0" w:type="auto"/>
          </w:tcPr>
          <w:p w14:paraId="019F4BE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6EFD0E6">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61FD904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8BC964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7BE3AC7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07717B4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6B4A6E4F">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03E7334F">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4171D52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505B33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Çevre ve Orman İlçe Müdürlüğü</w:t>
            </w:r>
          </w:p>
        </w:tc>
        <w:tc>
          <w:tcPr>
            <w:tcW w:w="0" w:type="auto"/>
            <w:tcBorders>
              <w:top w:val="single" w:color="4472C4" w:themeColor="accent1" w:sz="8" w:space="0"/>
              <w:bottom w:val="single" w:color="4472C4" w:themeColor="accent1" w:sz="8" w:space="0"/>
              <w:insideH w:val="single" w:sz="8" w:space="0"/>
            </w:tcBorders>
          </w:tcPr>
          <w:p w14:paraId="1E4C92C4">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EA9FE34">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71F40B0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7B1C61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31EBBF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5CB3D1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09D05B1C">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01DDD0C">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13A5905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01826F3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Türk Telekom İlçe Müdürlüğü</w:t>
            </w:r>
          </w:p>
        </w:tc>
        <w:tc>
          <w:tcPr>
            <w:tcW w:w="0" w:type="auto"/>
          </w:tcPr>
          <w:p w14:paraId="7A65160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63647E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0C6B905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6E5DA8A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4795CAE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058E552">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48F6773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7206DD2">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05656C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F10877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Meteoroloji İlçe Müdürlüğü</w:t>
            </w:r>
          </w:p>
        </w:tc>
        <w:tc>
          <w:tcPr>
            <w:tcW w:w="0" w:type="auto"/>
            <w:tcBorders>
              <w:top w:val="single" w:color="4472C4" w:themeColor="accent1" w:sz="8" w:space="0"/>
              <w:bottom w:val="single" w:color="4472C4" w:themeColor="accent1" w:sz="8" w:space="0"/>
              <w:insideH w:val="single" w:sz="8" w:space="0"/>
            </w:tcBorders>
          </w:tcPr>
          <w:p w14:paraId="2BFCAF7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82405A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1B18875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29E29B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0ABEA5E">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308948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C7B037E">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989B046">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424C58D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1EB94DF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Sivil Toplum Kuruluşları (Vakıf - Dernek)</w:t>
            </w:r>
          </w:p>
        </w:tc>
        <w:tc>
          <w:tcPr>
            <w:tcW w:w="0" w:type="auto"/>
          </w:tcPr>
          <w:p w14:paraId="701AF0F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F0DE85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47FE92B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66C959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1D878C5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CADE61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1DBC59EE">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left w:val="single" w:color="4472C4" w:themeColor="accent1" w:sz="8" w:space="0"/>
              <w:right w:val="single" w:color="4472C4" w:themeColor="accent1" w:sz="8" w:space="0"/>
              <w:insideV w:val="single" w:sz="8" w:space="0"/>
            </w:tcBorders>
          </w:tcPr>
          <w:p w14:paraId="4B280BBB">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5D7A456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329A3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Kantin İşleticileri</w:t>
            </w:r>
          </w:p>
        </w:tc>
        <w:tc>
          <w:tcPr>
            <w:tcW w:w="0" w:type="auto"/>
            <w:tcBorders>
              <w:top w:val="single" w:color="4472C4" w:themeColor="accent1" w:sz="8" w:space="0"/>
              <w:bottom w:val="single" w:color="4472C4" w:themeColor="accent1" w:sz="8" w:space="0"/>
              <w:insideH w:val="single" w:sz="8" w:space="0"/>
            </w:tcBorders>
          </w:tcPr>
          <w:p w14:paraId="273B63D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C242D17">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7B48E88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3F13B3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7ABC53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794121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B67267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B9A8F4E">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366DE42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tcPr>
          <w:p w14:paraId="44519BF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Servis İşleticileri</w:t>
            </w:r>
          </w:p>
        </w:tc>
        <w:tc>
          <w:tcPr>
            <w:tcW w:w="0" w:type="auto"/>
          </w:tcPr>
          <w:p w14:paraId="4EA97D1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1E0A366D">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Pr>
          <w:p w14:paraId="60C91083">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2F07F9A8">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D44F7D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585E83FB">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DA8A843">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left w:val="single" w:color="4472C4" w:themeColor="accent1" w:sz="8" w:space="0"/>
              <w:right w:val="single" w:color="4472C4" w:themeColor="accent1" w:sz="8" w:space="0"/>
              <w:insideV w:val="single" w:sz="8" w:space="0"/>
            </w:tcBorders>
          </w:tcPr>
          <w:p w14:paraId="129C562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436B761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A3BBBF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Özel Sektör</w:t>
            </w:r>
          </w:p>
        </w:tc>
        <w:tc>
          <w:tcPr>
            <w:tcW w:w="0" w:type="auto"/>
            <w:tcBorders>
              <w:top w:val="single" w:color="4472C4" w:themeColor="accent1" w:sz="8" w:space="0"/>
              <w:bottom w:val="single" w:color="4472C4" w:themeColor="accent1" w:sz="8" w:space="0"/>
              <w:insideH w:val="single" w:sz="8" w:space="0"/>
            </w:tcBorders>
          </w:tcPr>
          <w:p w14:paraId="2048B61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C05A992">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0" w:type="auto"/>
            <w:tcBorders>
              <w:top w:val="single" w:color="4472C4" w:themeColor="accent1" w:sz="8" w:space="0"/>
              <w:bottom w:val="single" w:color="4472C4" w:themeColor="accent1" w:sz="8" w:space="0"/>
              <w:insideH w:val="single" w:sz="8" w:space="0"/>
            </w:tcBorders>
          </w:tcPr>
          <w:p w14:paraId="7E8A014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6F62F1A">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6D547D0">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ACBBD8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2444A955">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D1E51D">
            <w:pPr>
              <w:widowControl w:val="0"/>
              <w:autoSpaceDE w:val="0"/>
              <w:autoSpaceDN w:val="0"/>
              <w:spacing w:after="0" w:line="240" w:lineRule="auto"/>
              <w:jc w:val="center"/>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0</w:t>
            </w:r>
          </w:p>
        </w:tc>
      </w:tr>
      <w:tr w14:paraId="1162415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left w:val="single" w:color="4472C4" w:themeColor="accent1" w:sz="8" w:space="0"/>
              <w:right w:val="single" w:color="4472C4" w:themeColor="accent1" w:sz="8" w:space="0"/>
              <w:insideV w:val="single" w:sz="8" w:space="0"/>
            </w:tcBorders>
            <w:noWrap/>
          </w:tcPr>
          <w:p w14:paraId="30AB305C">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O: Bazı Paydaşlar, bir kısmı ile ilişki vardır.</w:t>
            </w:r>
          </w:p>
        </w:tc>
        <w:tc>
          <w:tcPr>
            <w:tcW w:w="0" w:type="auto"/>
            <w:noWrap/>
          </w:tcPr>
          <w:p w14:paraId="6E8A9925">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noWrap/>
          </w:tcPr>
          <w:p w14:paraId="6D969B0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3658579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76D87AD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0AFBDD36">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357525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Pr>
          <w:p w14:paraId="0490796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left w:val="single" w:color="4472C4" w:themeColor="accent1" w:sz="8" w:space="0"/>
              <w:right w:val="single" w:color="4472C4" w:themeColor="accent1" w:sz="8" w:space="0"/>
              <w:insideV w:val="single" w:sz="8" w:space="0"/>
            </w:tcBorders>
          </w:tcPr>
          <w:p w14:paraId="3EE0E479">
            <w:pPr>
              <w:widowControl w:val="0"/>
              <w:autoSpaceDE w:val="0"/>
              <w:autoSpaceDN w:val="0"/>
              <w:spacing w:after="0" w:line="240" w:lineRule="auto"/>
              <w:jc w:val="center"/>
              <w:rPr>
                <w:rFonts w:ascii="Times New Roman" w:hAnsi="Times New Roman" w:eastAsia="Times New Roman" w:cs="Times New Roman"/>
                <w:color w:val="000000"/>
                <w:kern w:val="0"/>
              </w:rPr>
            </w:pPr>
          </w:p>
        </w:tc>
      </w:tr>
      <w:tr w14:paraId="0F35D95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noWrap/>
          </w:tcPr>
          <w:p w14:paraId="12A434DB">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V: Paydaşların tamamı</w:t>
            </w:r>
          </w:p>
        </w:tc>
        <w:tc>
          <w:tcPr>
            <w:tcW w:w="0" w:type="auto"/>
            <w:tcBorders>
              <w:top w:val="single" w:color="4472C4" w:themeColor="accent1" w:sz="8" w:space="0"/>
              <w:bottom w:val="single" w:color="4472C4" w:themeColor="accent1" w:sz="8" w:space="0"/>
              <w:insideH w:val="single" w:sz="8" w:space="0"/>
            </w:tcBorders>
            <w:noWrap/>
          </w:tcPr>
          <w:p w14:paraId="11D2AE0D">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noWrap/>
          </w:tcPr>
          <w:p w14:paraId="0D47FB90">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5450DC3C">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40FCDDE7">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39DB6999">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719B2D6F">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bottom w:val="single" w:color="4472C4" w:themeColor="accent1" w:sz="8" w:space="0"/>
              <w:insideH w:val="single" w:sz="8" w:space="0"/>
            </w:tcBorders>
          </w:tcPr>
          <w:p w14:paraId="70688B41">
            <w:pPr>
              <w:widowControl w:val="0"/>
              <w:autoSpaceDE w:val="0"/>
              <w:autoSpaceDN w:val="0"/>
              <w:spacing w:after="0" w:line="240" w:lineRule="auto"/>
              <w:jc w:val="center"/>
              <w:rPr>
                <w:rFonts w:ascii="Times New Roman" w:hAnsi="Times New Roman" w:eastAsia="Times New Roman" w:cs="Times New Roman"/>
                <w:color w:val="000000"/>
                <w:kern w:val="0"/>
              </w:rPr>
            </w:pPr>
          </w:p>
        </w:tc>
        <w:tc>
          <w:tcPr>
            <w:tcW w:w="0" w:type="auto"/>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345AAFBA">
            <w:pPr>
              <w:widowControl w:val="0"/>
              <w:autoSpaceDE w:val="0"/>
              <w:autoSpaceDN w:val="0"/>
              <w:spacing w:after="0" w:line="240" w:lineRule="auto"/>
              <w:jc w:val="center"/>
              <w:rPr>
                <w:rFonts w:ascii="Times New Roman" w:hAnsi="Times New Roman" w:eastAsia="Times New Roman" w:cs="Times New Roman"/>
                <w:color w:val="000000"/>
                <w:kern w:val="0"/>
              </w:rPr>
            </w:pPr>
          </w:p>
        </w:tc>
      </w:tr>
    </w:tbl>
    <w:p w14:paraId="2E47D267">
      <w:pPr>
        <w:widowControl w:val="0"/>
        <w:autoSpaceDE w:val="0"/>
        <w:autoSpaceDN w:val="0"/>
        <w:spacing w:after="0" w:line="360" w:lineRule="auto"/>
        <w:jc w:val="both"/>
        <w:rPr>
          <w:rFonts w:ascii="Cambria" w:hAnsi="Cambria" w:eastAsia="Cambria" w:cs="Cambria"/>
          <w:kern w:val="0"/>
        </w:rPr>
      </w:pPr>
    </w:p>
    <w:p w14:paraId="497A0CB6">
      <w:pPr>
        <w:widowControl w:val="0"/>
        <w:autoSpaceDE w:val="0"/>
        <w:autoSpaceDN w:val="0"/>
        <w:spacing w:after="0" w:line="360" w:lineRule="auto"/>
        <w:jc w:val="both"/>
        <w:rPr>
          <w:rFonts w:ascii="Cambria" w:hAnsi="Cambria" w:eastAsia="Cambria" w:cs="Cambria"/>
          <w:kern w:val="0"/>
        </w:rPr>
      </w:pPr>
    </w:p>
    <w:p w14:paraId="11420C1D">
      <w:pPr>
        <w:widowControl w:val="0"/>
        <w:autoSpaceDE w:val="0"/>
        <w:autoSpaceDN w:val="0"/>
        <w:spacing w:after="0" w:line="360" w:lineRule="auto"/>
        <w:jc w:val="both"/>
        <w:rPr>
          <w:rFonts w:ascii="Cambria" w:hAnsi="Cambria" w:eastAsia="Cambria" w:cs="Cambria"/>
          <w:kern w:val="0"/>
        </w:rPr>
      </w:pPr>
    </w:p>
    <w:p w14:paraId="692D5CDF">
      <w:pPr>
        <w:widowControl w:val="0"/>
        <w:autoSpaceDE w:val="0"/>
        <w:autoSpaceDN w:val="0"/>
        <w:spacing w:after="0" w:line="360" w:lineRule="auto"/>
        <w:jc w:val="both"/>
        <w:rPr>
          <w:rFonts w:ascii="Cambria" w:hAnsi="Cambria" w:eastAsia="Cambria" w:cs="Cambria"/>
          <w:kern w:val="0"/>
        </w:rPr>
      </w:pPr>
    </w:p>
    <w:p w14:paraId="54DEF496">
      <w:pPr>
        <w:widowControl w:val="0"/>
        <w:autoSpaceDE w:val="0"/>
        <w:autoSpaceDN w:val="0"/>
        <w:spacing w:after="0" w:line="360" w:lineRule="auto"/>
        <w:jc w:val="both"/>
        <w:rPr>
          <w:rFonts w:ascii="Cambria" w:hAnsi="Cambria" w:eastAsia="Cambria" w:cs="Cambria"/>
          <w:kern w:val="0"/>
        </w:rPr>
      </w:pPr>
    </w:p>
    <w:p w14:paraId="1B0F01A5">
      <w:pPr>
        <w:widowControl w:val="0"/>
        <w:autoSpaceDE w:val="0"/>
        <w:autoSpaceDN w:val="0"/>
        <w:spacing w:after="0" w:line="360" w:lineRule="auto"/>
        <w:jc w:val="both"/>
        <w:rPr>
          <w:rFonts w:ascii="Times New Roman" w:hAnsi="Times New Roman" w:eastAsia="Cambria" w:cs="Times New Roman"/>
          <w:b/>
          <w:kern w:val="0"/>
        </w:rPr>
      </w:pPr>
    </w:p>
    <w:p w14:paraId="17EA53B9">
      <w:pPr>
        <w:widowControl w:val="0"/>
        <w:autoSpaceDE w:val="0"/>
        <w:autoSpaceDN w:val="0"/>
        <w:spacing w:after="0" w:line="360" w:lineRule="auto"/>
        <w:jc w:val="both"/>
        <w:rPr>
          <w:rFonts w:ascii="Cambria" w:hAnsi="Cambria" w:eastAsia="Cambria" w:cs="Cambria"/>
          <w:b/>
          <w:kern w:val="0"/>
        </w:rPr>
      </w:pPr>
      <w:r>
        <w:rPr>
          <w:rFonts w:ascii="Times New Roman" w:hAnsi="Times New Roman" w:eastAsia="Cambria" w:cs="Times New Roman"/>
          <w:b/>
          <w:kern w:val="0"/>
        </w:rPr>
        <w:t>Tablo 6: YARARLANICI ÜRÜN TABLOS</w:t>
      </w:r>
      <w:r>
        <w:rPr>
          <w:rFonts w:ascii="Cambria" w:hAnsi="Cambria" w:eastAsia="Cambria" w:cs="Cambria"/>
          <w:b/>
          <w:kern w:val="0"/>
        </w:rPr>
        <w:t>U</w:t>
      </w:r>
    </w:p>
    <w:p w14:paraId="3D4F98BA">
      <w:pPr>
        <w:widowControl w:val="0"/>
        <w:autoSpaceDE w:val="0"/>
        <w:autoSpaceDN w:val="0"/>
        <w:spacing w:after="0" w:line="360" w:lineRule="auto"/>
        <w:jc w:val="both"/>
        <w:rPr>
          <w:rFonts w:ascii="Cambria" w:hAnsi="Cambria" w:eastAsia="Cambria" w:cs="Cambria"/>
          <w:b/>
          <w:kern w:val="0"/>
        </w:rPr>
      </w:pPr>
    </w:p>
    <w:tbl>
      <w:tblPr>
        <w:tblStyle w:val="42"/>
        <w:tblW w:w="9639" w:type="dxa"/>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14:paraId="79E1BA9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167"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FB7A290">
            <w:pPr>
              <w:widowControl w:val="0"/>
              <w:autoSpaceDE w:val="0"/>
              <w:autoSpaceDN w:val="0"/>
              <w:spacing w:after="0" w:line="240" w:lineRule="auto"/>
              <w:rPr>
                <w:rFonts w:ascii="Times New Roman" w:hAnsi="Times New Roman" w:eastAsia="Times New Roman" w:cs="Times New Roman"/>
                <w:b/>
                <w:kern w:val="0"/>
              </w:rPr>
            </w:pPr>
            <w:r>
              <w:rPr>
                <w:rFonts w:ascii="Times New Roman" w:hAnsi="Times New Roman" w:eastAsia="Times New Roman" w:cs="Times New Roman"/>
                <w:b/>
                <w:kern w:val="0"/>
              </w:rPr>
              <w:t xml:space="preserve">Ürün/Hizmet </w:t>
            </w:r>
          </w:p>
          <w:p w14:paraId="1F48E4DC">
            <w:pPr>
              <w:widowControl w:val="0"/>
              <w:autoSpaceDE w:val="0"/>
              <w:autoSpaceDN w:val="0"/>
              <w:spacing w:after="0" w:line="240" w:lineRule="auto"/>
              <w:rPr>
                <w:rFonts w:ascii="Times New Roman" w:hAnsi="Times New Roman" w:eastAsia="Times New Roman" w:cs="Times New Roman"/>
                <w:b/>
                <w:kern w:val="0"/>
              </w:rPr>
            </w:pPr>
          </w:p>
          <w:p w14:paraId="6082DB57">
            <w:pPr>
              <w:widowControl w:val="0"/>
              <w:autoSpaceDE w:val="0"/>
              <w:autoSpaceDN w:val="0"/>
              <w:spacing w:after="0" w:line="240" w:lineRule="auto"/>
              <w:rPr>
                <w:rFonts w:ascii="Times New Roman" w:hAnsi="Times New Roman" w:eastAsia="Times New Roman" w:cs="Times New Roman"/>
                <w:b/>
                <w:kern w:val="0"/>
              </w:rPr>
            </w:pPr>
          </w:p>
          <w:p w14:paraId="5C8C56AA">
            <w:pPr>
              <w:widowControl w:val="0"/>
              <w:autoSpaceDE w:val="0"/>
              <w:autoSpaceDN w:val="0"/>
              <w:spacing w:after="0" w:line="240" w:lineRule="auto"/>
              <w:rPr>
                <w:rFonts w:ascii="Times New Roman" w:hAnsi="Times New Roman" w:eastAsia="Times New Roman" w:cs="Times New Roman"/>
                <w:b/>
                <w:kern w:val="0"/>
              </w:rPr>
            </w:pPr>
          </w:p>
          <w:p w14:paraId="67E072F8">
            <w:pPr>
              <w:widowControl w:val="0"/>
              <w:autoSpaceDE w:val="0"/>
              <w:autoSpaceDN w:val="0"/>
              <w:spacing w:after="0" w:line="240" w:lineRule="auto"/>
              <w:rPr>
                <w:rFonts w:ascii="Times New Roman" w:hAnsi="Times New Roman" w:eastAsia="Times New Roman" w:cs="Times New Roman"/>
                <w:b/>
                <w:kern w:val="0"/>
              </w:rPr>
            </w:pPr>
          </w:p>
          <w:p w14:paraId="201DCF0E">
            <w:pPr>
              <w:widowControl w:val="0"/>
              <w:autoSpaceDE w:val="0"/>
              <w:autoSpaceDN w:val="0"/>
              <w:spacing w:after="0" w:line="240" w:lineRule="auto"/>
              <w:rPr>
                <w:rFonts w:ascii="Times New Roman" w:hAnsi="Times New Roman" w:eastAsia="Times New Roman" w:cs="Times New Roman"/>
                <w:b/>
                <w:kern w:val="0"/>
              </w:rPr>
            </w:pPr>
          </w:p>
          <w:p w14:paraId="3334B7D2">
            <w:pPr>
              <w:widowControl w:val="0"/>
              <w:autoSpaceDE w:val="0"/>
              <w:autoSpaceDN w:val="0"/>
              <w:spacing w:after="0" w:line="240" w:lineRule="auto"/>
              <w:rPr>
                <w:rFonts w:ascii="Times New Roman" w:hAnsi="Times New Roman" w:eastAsia="Times New Roman" w:cs="Times New Roman"/>
                <w:b/>
                <w:kern w:val="0"/>
              </w:rPr>
            </w:pPr>
          </w:p>
          <w:p w14:paraId="156AD9D5">
            <w:pPr>
              <w:widowControl w:val="0"/>
              <w:autoSpaceDE w:val="0"/>
              <w:autoSpaceDN w:val="0"/>
              <w:spacing w:after="0" w:line="240" w:lineRule="auto"/>
              <w:rPr>
                <w:rFonts w:ascii="Times New Roman" w:hAnsi="Times New Roman" w:eastAsia="Times New Roman" w:cs="Times New Roman"/>
                <w:b/>
                <w:kern w:val="0"/>
              </w:rPr>
            </w:pPr>
          </w:p>
          <w:p w14:paraId="30BC698E">
            <w:pPr>
              <w:widowControl w:val="0"/>
              <w:autoSpaceDE w:val="0"/>
              <w:autoSpaceDN w:val="0"/>
              <w:spacing w:after="0" w:line="240" w:lineRule="auto"/>
              <w:rPr>
                <w:rFonts w:ascii="Times New Roman" w:hAnsi="Times New Roman" w:eastAsia="Times New Roman" w:cs="Times New Roman"/>
                <w:b/>
                <w:kern w:val="0"/>
              </w:rPr>
            </w:pPr>
          </w:p>
          <w:p w14:paraId="7CD38BFA">
            <w:pPr>
              <w:widowControl w:val="0"/>
              <w:autoSpaceDE w:val="0"/>
              <w:autoSpaceDN w:val="0"/>
              <w:spacing w:after="0" w:line="240" w:lineRule="auto"/>
              <w:rPr>
                <w:rFonts w:ascii="Times New Roman" w:hAnsi="Times New Roman" w:eastAsia="Times New Roman" w:cs="Times New Roman"/>
                <w:b/>
                <w:kern w:val="0"/>
              </w:rPr>
            </w:pPr>
            <w:r>
              <w:rPr>
                <w:rFonts w:ascii="Times New Roman" w:hAnsi="Times New Roman" w:eastAsia="Times New Roman" w:cs="Times New Roman"/>
                <w:b/>
                <w:kern w:val="0"/>
              </w:rPr>
              <w:t>Yararlanıcı/Müşteri</w:t>
            </w:r>
          </w:p>
        </w:tc>
        <w:tc>
          <w:tcPr>
            <w:tcW w:w="320" w:type="dxa"/>
            <w:tcBorders>
              <w:top w:val="single" w:color="4472C4" w:themeColor="accent1" w:sz="8" w:space="0"/>
              <w:bottom w:val="single" w:color="4472C4" w:themeColor="accent1" w:sz="8" w:space="0"/>
              <w:insideH w:val="single" w:sz="8" w:space="0"/>
            </w:tcBorders>
            <w:textDirection w:val="btLr"/>
          </w:tcPr>
          <w:p w14:paraId="5A180A7B">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Personel işleri </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1391B786">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Rehberlik ve Yönlendirme </w:t>
            </w:r>
          </w:p>
        </w:tc>
        <w:tc>
          <w:tcPr>
            <w:tcW w:w="411" w:type="dxa"/>
            <w:tcBorders>
              <w:top w:val="single" w:color="4472C4" w:themeColor="accent1" w:sz="8" w:space="0"/>
              <w:bottom w:val="single" w:color="4472C4" w:themeColor="accent1" w:sz="8" w:space="0"/>
              <w:insideH w:val="single" w:sz="8" w:space="0"/>
            </w:tcBorders>
            <w:textDirection w:val="btLr"/>
          </w:tcPr>
          <w:p w14:paraId="675650EB">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Öğrenci başarısının değerlendirilmesi </w:t>
            </w: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6B0BDA5E">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Öğrenci kayıt, kabul ve devam işleri  </w:t>
            </w:r>
            <w:r>
              <w:rPr>
                <w:rFonts w:ascii="Times New Roman" w:hAnsi="Times New Roman" w:eastAsia="Times New Roman" w:cs="Times New Roman"/>
                <w:kern w:val="0"/>
              </w:rPr>
              <w:br w:type="textWrapping"/>
            </w:r>
          </w:p>
        </w:tc>
        <w:tc>
          <w:tcPr>
            <w:tcW w:w="411" w:type="dxa"/>
            <w:tcBorders>
              <w:top w:val="single" w:color="4472C4" w:themeColor="accent1" w:sz="8" w:space="0"/>
              <w:bottom w:val="single" w:color="4472C4" w:themeColor="accent1" w:sz="8" w:space="0"/>
              <w:insideH w:val="single" w:sz="8" w:space="0"/>
            </w:tcBorders>
            <w:textDirection w:val="btLr"/>
          </w:tcPr>
          <w:p w14:paraId="22345230">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Öğrencilere Ücretsiz Ders Kitabı Dağıtımı</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5D05A15A">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Sınav işleri </w:t>
            </w:r>
          </w:p>
        </w:tc>
        <w:tc>
          <w:tcPr>
            <w:tcW w:w="411" w:type="dxa"/>
            <w:tcBorders>
              <w:top w:val="single" w:color="4472C4" w:themeColor="accent1" w:sz="8" w:space="0"/>
              <w:bottom w:val="single" w:color="4472C4" w:themeColor="accent1" w:sz="8" w:space="0"/>
              <w:insideH w:val="single" w:sz="8" w:space="0"/>
            </w:tcBorders>
            <w:textDirection w:val="btLr"/>
          </w:tcPr>
          <w:p w14:paraId="5FBEE217">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Sınıf geçme işleri </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21F2D652">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Öğrenim belgesi </w:t>
            </w:r>
          </w:p>
        </w:tc>
        <w:tc>
          <w:tcPr>
            <w:tcW w:w="411" w:type="dxa"/>
            <w:tcBorders>
              <w:top w:val="single" w:color="4472C4" w:themeColor="accent1" w:sz="8" w:space="0"/>
              <w:bottom w:val="single" w:color="4472C4" w:themeColor="accent1" w:sz="8" w:space="0"/>
              <w:insideH w:val="single" w:sz="8" w:space="0"/>
            </w:tcBorders>
            <w:textDirection w:val="btLr"/>
          </w:tcPr>
          <w:p w14:paraId="76827A12">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Sportif Faaliyetler</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30AE098D">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Sosyal ve Kültürel Faaliyetler</w:t>
            </w:r>
          </w:p>
        </w:tc>
        <w:tc>
          <w:tcPr>
            <w:tcW w:w="411" w:type="dxa"/>
            <w:tcBorders>
              <w:top w:val="single" w:color="4472C4" w:themeColor="accent1" w:sz="8" w:space="0"/>
              <w:bottom w:val="single" w:color="4472C4" w:themeColor="accent1" w:sz="8" w:space="0"/>
              <w:insideH w:val="single" w:sz="8" w:space="0"/>
            </w:tcBorders>
            <w:textDirection w:val="btLr"/>
          </w:tcPr>
          <w:p w14:paraId="309280D6">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Öğrenci davranışlarının değerlendirilmesi </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5A92CBA0">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Öğrenci sağlığı ve güvenliği </w:t>
            </w:r>
          </w:p>
        </w:tc>
        <w:tc>
          <w:tcPr>
            <w:tcW w:w="411" w:type="dxa"/>
            <w:tcBorders>
              <w:top w:val="single" w:color="4472C4" w:themeColor="accent1" w:sz="8" w:space="0"/>
              <w:bottom w:val="single" w:color="4472C4" w:themeColor="accent1" w:sz="8" w:space="0"/>
              <w:insideH w:val="single" w:sz="8" w:space="0"/>
            </w:tcBorders>
            <w:textDirection w:val="btLr"/>
          </w:tcPr>
          <w:p w14:paraId="5EC53AEE">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Mezunlar (Öğrenci) </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62B26C44">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Öğrenci Servisleri</w:t>
            </w:r>
          </w:p>
        </w:tc>
        <w:tc>
          <w:tcPr>
            <w:tcW w:w="526" w:type="dxa"/>
            <w:tcBorders>
              <w:top w:val="single" w:color="4472C4" w:themeColor="accent1" w:sz="8" w:space="0"/>
              <w:bottom w:val="single" w:color="4472C4" w:themeColor="accent1" w:sz="8" w:space="0"/>
              <w:insideH w:val="single" w:sz="8" w:space="0"/>
            </w:tcBorders>
            <w:textDirection w:val="btLr"/>
          </w:tcPr>
          <w:p w14:paraId="7D64A466">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Eğitim-Öğretimi ve Yönetimi Geliştirme Çalışmaları    </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5BC69E83">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Fiziki Nitelik Geliştirme Çalışmaları</w:t>
            </w:r>
          </w:p>
        </w:tc>
        <w:tc>
          <w:tcPr>
            <w:tcW w:w="411" w:type="dxa"/>
            <w:tcBorders>
              <w:top w:val="single" w:color="4472C4" w:themeColor="accent1" w:sz="8" w:space="0"/>
              <w:bottom w:val="single" w:color="4472C4" w:themeColor="accent1" w:sz="8" w:space="0"/>
              <w:insideH w:val="single" w:sz="8" w:space="0"/>
            </w:tcBorders>
            <w:textDirection w:val="btLr"/>
          </w:tcPr>
          <w:p w14:paraId="7DB3D060">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Staj işleri </w:t>
            </w: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extDirection w:val="btLr"/>
          </w:tcPr>
          <w:p w14:paraId="4DD7D75F">
            <w:pPr>
              <w:widowControl w:val="0"/>
              <w:autoSpaceDE w:val="0"/>
              <w:autoSpaceDN w:val="0"/>
              <w:spacing w:after="0" w:line="240" w:lineRule="auto"/>
              <w:rPr>
                <w:rFonts w:ascii="Times New Roman" w:hAnsi="Times New Roman" w:eastAsia="Times New Roman" w:cs="Times New Roman"/>
                <w:kern w:val="0"/>
              </w:rPr>
            </w:pPr>
            <w:r>
              <w:rPr>
                <w:rFonts w:ascii="Times New Roman" w:hAnsi="Times New Roman" w:eastAsia="Times New Roman" w:cs="Times New Roman"/>
                <w:kern w:val="0"/>
              </w:rPr>
              <w:t xml:space="preserve">Okul çevre ilişkileri </w:t>
            </w:r>
          </w:p>
        </w:tc>
      </w:tr>
      <w:tr w14:paraId="036FD1B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2E89F36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Milli Eğitim Bakanlığı</w:t>
            </w:r>
          </w:p>
        </w:tc>
        <w:tc>
          <w:tcPr>
            <w:tcW w:w="320" w:type="dxa"/>
          </w:tcPr>
          <w:p w14:paraId="7706A1E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1F7860A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37554D28">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600" w:type="dxa"/>
            <w:tcBorders>
              <w:left w:val="single" w:color="4472C4" w:themeColor="accent1" w:sz="8" w:space="0"/>
              <w:right w:val="single" w:color="4472C4" w:themeColor="accent1" w:sz="8" w:space="0"/>
              <w:insideV w:val="single" w:sz="8" w:space="0"/>
            </w:tcBorders>
          </w:tcPr>
          <w:p w14:paraId="286645C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32622A9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6FB5FF4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3B3172B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D1D692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A9A01A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B02F63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6346404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2C91478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42D086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2322992">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1BC5EA6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left w:val="single" w:color="4472C4" w:themeColor="accent1" w:sz="8" w:space="0"/>
              <w:right w:val="single" w:color="4472C4" w:themeColor="accent1" w:sz="8" w:space="0"/>
              <w:insideV w:val="single" w:sz="8" w:space="0"/>
            </w:tcBorders>
          </w:tcPr>
          <w:p w14:paraId="19549F9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7FF62CC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27" w:type="dxa"/>
            <w:tcBorders>
              <w:left w:val="single" w:color="4472C4" w:themeColor="accent1" w:sz="8" w:space="0"/>
              <w:right w:val="single" w:color="4472C4" w:themeColor="accent1" w:sz="8" w:space="0"/>
              <w:insideV w:val="single" w:sz="8" w:space="0"/>
            </w:tcBorders>
          </w:tcPr>
          <w:p w14:paraId="63C2B0F0">
            <w:pPr>
              <w:widowControl w:val="0"/>
              <w:autoSpaceDE w:val="0"/>
              <w:autoSpaceDN w:val="0"/>
              <w:spacing w:after="0" w:line="240" w:lineRule="auto"/>
              <w:rPr>
                <w:rFonts w:ascii="Times New Roman" w:hAnsi="Times New Roman" w:eastAsia="Times New Roman" w:cs="Times New Roman"/>
                <w:color w:val="000000"/>
                <w:kern w:val="0"/>
              </w:rPr>
            </w:pPr>
          </w:p>
        </w:tc>
      </w:tr>
      <w:tr w14:paraId="77AE5AD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8DC71C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Tatvan Kaymakamlığı</w:t>
            </w:r>
          </w:p>
        </w:tc>
        <w:tc>
          <w:tcPr>
            <w:tcW w:w="320" w:type="dxa"/>
            <w:tcBorders>
              <w:top w:val="single" w:color="4472C4" w:themeColor="accent1" w:sz="8" w:space="0"/>
              <w:bottom w:val="single" w:color="4472C4" w:themeColor="accent1" w:sz="8" w:space="0"/>
              <w:insideH w:val="single" w:sz="8" w:space="0"/>
            </w:tcBorders>
          </w:tcPr>
          <w:p w14:paraId="68DB185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1055B2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C1D5D75">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9E009A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7EF794B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9C6EE7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6B5A35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D1CFA1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492D0D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C43A3B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5E80745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C306C0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41736AF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2D58CBC">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39CB8B2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5998DC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22B33219">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C47F2C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282A2A9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3EC7F65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Milli Eğitim Müdürlüğü</w:t>
            </w:r>
          </w:p>
        </w:tc>
        <w:tc>
          <w:tcPr>
            <w:tcW w:w="320" w:type="dxa"/>
          </w:tcPr>
          <w:p w14:paraId="10C5BCD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26C03B4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4E78A37D">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2E5E019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40EF7A8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210300A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0E0CFBA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B534E2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A64396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2374EB6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5FCC669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F9C47D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702CFAE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2715BD1">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61DFF28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left w:val="single" w:color="4472C4" w:themeColor="accent1" w:sz="8" w:space="0"/>
              <w:right w:val="single" w:color="4472C4" w:themeColor="accent1" w:sz="8" w:space="0"/>
              <w:insideV w:val="single" w:sz="8" w:space="0"/>
            </w:tcBorders>
          </w:tcPr>
          <w:p w14:paraId="76EB0C7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0A3126F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27" w:type="dxa"/>
            <w:tcBorders>
              <w:left w:val="single" w:color="4472C4" w:themeColor="accent1" w:sz="8" w:space="0"/>
              <w:right w:val="single" w:color="4472C4" w:themeColor="accent1" w:sz="8" w:space="0"/>
              <w:insideV w:val="single" w:sz="8" w:space="0"/>
            </w:tcBorders>
          </w:tcPr>
          <w:p w14:paraId="0EED4485">
            <w:pPr>
              <w:widowControl w:val="0"/>
              <w:autoSpaceDE w:val="0"/>
              <w:autoSpaceDN w:val="0"/>
              <w:spacing w:after="0" w:line="240" w:lineRule="auto"/>
              <w:rPr>
                <w:rFonts w:ascii="Times New Roman" w:hAnsi="Times New Roman" w:eastAsia="Times New Roman" w:cs="Times New Roman"/>
                <w:color w:val="000000"/>
                <w:kern w:val="0"/>
              </w:rPr>
            </w:pPr>
          </w:p>
        </w:tc>
      </w:tr>
      <w:tr w14:paraId="39F28CD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5B08EC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Okullar /Kurumlar</w:t>
            </w:r>
          </w:p>
        </w:tc>
        <w:tc>
          <w:tcPr>
            <w:tcW w:w="320" w:type="dxa"/>
            <w:tcBorders>
              <w:top w:val="single" w:color="4472C4" w:themeColor="accent1" w:sz="8" w:space="0"/>
              <w:bottom w:val="single" w:color="4472C4" w:themeColor="accent1" w:sz="8" w:space="0"/>
              <w:insideH w:val="single" w:sz="8" w:space="0"/>
            </w:tcBorders>
          </w:tcPr>
          <w:p w14:paraId="378E859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CEDAD4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39F5B8A2">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AAC8D16">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4ECB1846">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C86AB9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32F8F1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D07054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A2BCE8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34CE19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7E8BA65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F369F0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5371B9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E79948">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38FC6A2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1E26F18">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4416B85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32BAAD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7B47856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5BFDFC3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Özel Öğretim Kurumları</w:t>
            </w:r>
          </w:p>
        </w:tc>
        <w:tc>
          <w:tcPr>
            <w:tcW w:w="320" w:type="dxa"/>
          </w:tcPr>
          <w:p w14:paraId="4E503E6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5750C61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48395B4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600" w:type="dxa"/>
            <w:tcBorders>
              <w:left w:val="single" w:color="4472C4" w:themeColor="accent1" w:sz="8" w:space="0"/>
              <w:right w:val="single" w:color="4472C4" w:themeColor="accent1" w:sz="8" w:space="0"/>
              <w:insideV w:val="single" w:sz="8" w:space="0"/>
            </w:tcBorders>
          </w:tcPr>
          <w:p w14:paraId="24D3A80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AF8D62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AE02B2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4A00675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AFBC7B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84DFC0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37B9C0F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0F5CC32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6D09360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66E65A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21CE2450">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56A089D0">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51E2738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CFF6D2A">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1155C481">
            <w:pPr>
              <w:widowControl w:val="0"/>
              <w:autoSpaceDE w:val="0"/>
              <w:autoSpaceDN w:val="0"/>
              <w:spacing w:after="0" w:line="240" w:lineRule="auto"/>
              <w:rPr>
                <w:rFonts w:ascii="Times New Roman" w:hAnsi="Times New Roman" w:eastAsia="Times New Roman" w:cs="Times New Roman"/>
                <w:color w:val="000000"/>
                <w:kern w:val="0"/>
              </w:rPr>
            </w:pPr>
          </w:p>
        </w:tc>
      </w:tr>
      <w:tr w14:paraId="72FDCC6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A786F1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Yöneticilerimiz</w:t>
            </w:r>
          </w:p>
        </w:tc>
        <w:tc>
          <w:tcPr>
            <w:tcW w:w="320" w:type="dxa"/>
            <w:tcBorders>
              <w:top w:val="single" w:color="4472C4" w:themeColor="accent1" w:sz="8" w:space="0"/>
              <w:bottom w:val="single" w:color="4472C4" w:themeColor="accent1" w:sz="8" w:space="0"/>
              <w:insideH w:val="single" w:sz="8" w:space="0"/>
            </w:tcBorders>
          </w:tcPr>
          <w:p w14:paraId="30914ED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A20192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230B581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79F4A7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1B64F97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EE52F6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088864D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188C85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39983A7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CE9561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7609812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575A408">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7A35034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86AE96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526" w:type="dxa"/>
            <w:tcBorders>
              <w:top w:val="single" w:color="4472C4" w:themeColor="accent1" w:sz="8" w:space="0"/>
              <w:bottom w:val="single" w:color="4472C4" w:themeColor="accent1" w:sz="8" w:space="0"/>
              <w:insideH w:val="single" w:sz="8" w:space="0"/>
            </w:tcBorders>
          </w:tcPr>
          <w:p w14:paraId="53F26B2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8077CE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065C1646">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094551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5E087D2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30F19FF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xml:space="preserve">Öğretmenler </w:t>
            </w:r>
          </w:p>
        </w:tc>
        <w:tc>
          <w:tcPr>
            <w:tcW w:w="320" w:type="dxa"/>
          </w:tcPr>
          <w:p w14:paraId="17CD4A8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19DBB6E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06401C8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600" w:type="dxa"/>
            <w:tcBorders>
              <w:left w:val="single" w:color="4472C4" w:themeColor="accent1" w:sz="8" w:space="0"/>
              <w:right w:val="single" w:color="4472C4" w:themeColor="accent1" w:sz="8" w:space="0"/>
              <w:insideV w:val="single" w:sz="8" w:space="0"/>
            </w:tcBorders>
          </w:tcPr>
          <w:p w14:paraId="58A700D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2EC5566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687179E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21B3035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06761A4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4DC530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425A83A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257EBBC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6E79AC7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4503182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602CD5C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526" w:type="dxa"/>
          </w:tcPr>
          <w:p w14:paraId="75B083E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left w:val="single" w:color="4472C4" w:themeColor="accent1" w:sz="8" w:space="0"/>
              <w:right w:val="single" w:color="4472C4" w:themeColor="accent1" w:sz="8" w:space="0"/>
              <w:insideV w:val="single" w:sz="8" w:space="0"/>
            </w:tcBorders>
          </w:tcPr>
          <w:p w14:paraId="613E478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CCCC74E">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52AB53B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44F25FF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2072F3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Öğrenciler</w:t>
            </w:r>
          </w:p>
        </w:tc>
        <w:tc>
          <w:tcPr>
            <w:tcW w:w="320" w:type="dxa"/>
            <w:tcBorders>
              <w:top w:val="single" w:color="4472C4" w:themeColor="accent1" w:sz="8" w:space="0"/>
              <w:bottom w:val="single" w:color="4472C4" w:themeColor="accent1" w:sz="8" w:space="0"/>
              <w:insideH w:val="single" w:sz="8" w:space="0"/>
            </w:tcBorders>
          </w:tcPr>
          <w:p w14:paraId="4E17401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FA5CDD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78F80F80">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D53230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F3B0D1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8A0173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165414C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C986FD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28906F6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62F45F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312BC97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B8581B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10F40C2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16696F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526" w:type="dxa"/>
            <w:tcBorders>
              <w:top w:val="single" w:color="4472C4" w:themeColor="accent1" w:sz="8" w:space="0"/>
              <w:bottom w:val="single" w:color="4472C4" w:themeColor="accent1" w:sz="8" w:space="0"/>
              <w:insideH w:val="single" w:sz="8" w:space="0"/>
            </w:tcBorders>
          </w:tcPr>
          <w:p w14:paraId="19E8216B">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BC4BF3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5F376247">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2B56D9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2F1E031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503B9C4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Okul aile birlikleri</w:t>
            </w:r>
          </w:p>
        </w:tc>
        <w:tc>
          <w:tcPr>
            <w:tcW w:w="320" w:type="dxa"/>
          </w:tcPr>
          <w:p w14:paraId="14E9E37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3437F2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CBCBD53">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196B6ED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6B8AE68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5B824F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2C67C5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52DB54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B61B7E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21763F0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4A3071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C9300B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A555FD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FC5A759">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4754E922">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38A5D30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3FCC734C">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3032A18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8F41999">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45907C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Memur ve Hizmetli</w:t>
            </w:r>
          </w:p>
        </w:tc>
        <w:tc>
          <w:tcPr>
            <w:tcW w:w="320" w:type="dxa"/>
            <w:tcBorders>
              <w:top w:val="single" w:color="4472C4" w:themeColor="accent1" w:sz="8" w:space="0"/>
              <w:bottom w:val="single" w:color="4472C4" w:themeColor="accent1" w:sz="8" w:space="0"/>
              <w:insideH w:val="single" w:sz="8" w:space="0"/>
            </w:tcBorders>
          </w:tcPr>
          <w:p w14:paraId="1A759E2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C839FC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6C5C811">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6DF105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3254AD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E833D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FD9B47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F46278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E61CA0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FCB07E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1E87B6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869814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F6493D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3FFC699">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759AF1ED">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D1F8C0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4ABA0144">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9231F7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1DEC67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3160E95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Belediye</w:t>
            </w:r>
          </w:p>
        </w:tc>
        <w:tc>
          <w:tcPr>
            <w:tcW w:w="320" w:type="dxa"/>
          </w:tcPr>
          <w:p w14:paraId="4631250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67958A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511D5A1F">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05EA542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089A80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1D1816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2C6E1E7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B76F3B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E4A2CC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3750BDB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216752A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A7E12B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AD50E6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776D75D">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1A32826D">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6CF36CE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24D76C57">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50BC269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03542E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AAEB3F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Sağlık Müdürlüğü</w:t>
            </w:r>
          </w:p>
        </w:tc>
        <w:tc>
          <w:tcPr>
            <w:tcW w:w="320" w:type="dxa"/>
            <w:tcBorders>
              <w:top w:val="single" w:color="4472C4" w:themeColor="accent1" w:sz="8" w:space="0"/>
              <w:bottom w:val="single" w:color="4472C4" w:themeColor="accent1" w:sz="8" w:space="0"/>
              <w:insideH w:val="single" w:sz="8" w:space="0"/>
            </w:tcBorders>
          </w:tcPr>
          <w:p w14:paraId="76DE35E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3DE912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DABF96A">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DA4D4B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3F8D40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339D08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553327B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ABBBF5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7AF6453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4EA940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2BAFE1B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980145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7FBD17B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9F9C9A4">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6FC0B374">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33E484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4263A3B9">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A958117">
            <w:pPr>
              <w:widowControl w:val="0"/>
              <w:autoSpaceDE w:val="0"/>
              <w:autoSpaceDN w:val="0"/>
              <w:spacing w:after="0" w:line="240" w:lineRule="auto"/>
              <w:rPr>
                <w:rFonts w:ascii="Times New Roman" w:hAnsi="Times New Roman" w:eastAsia="Times New Roman" w:cs="Times New Roman"/>
                <w:color w:val="000000"/>
                <w:kern w:val="0"/>
              </w:rPr>
            </w:pPr>
          </w:p>
        </w:tc>
      </w:tr>
      <w:tr w14:paraId="1469BC3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4EC9AEF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Meslek odaları</w:t>
            </w:r>
          </w:p>
        </w:tc>
        <w:tc>
          <w:tcPr>
            <w:tcW w:w="320" w:type="dxa"/>
          </w:tcPr>
          <w:p w14:paraId="59BDB7A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A10B4F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7BAC214E">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0598156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63CC1B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39C9D0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01D1A6D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68E026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279DEF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57CD1D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416EC7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F25EA7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6A17042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left w:val="single" w:color="4472C4" w:themeColor="accent1" w:sz="8" w:space="0"/>
              <w:right w:val="single" w:color="4472C4" w:themeColor="accent1" w:sz="8" w:space="0"/>
              <w:insideV w:val="single" w:sz="8" w:space="0"/>
            </w:tcBorders>
          </w:tcPr>
          <w:p w14:paraId="4909E234">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19F7DA6B">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09278F3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5B5AAC83">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09DBF8A3">
            <w:pPr>
              <w:widowControl w:val="0"/>
              <w:autoSpaceDE w:val="0"/>
              <w:autoSpaceDN w:val="0"/>
              <w:spacing w:after="0" w:line="240" w:lineRule="auto"/>
              <w:rPr>
                <w:rFonts w:ascii="Times New Roman" w:hAnsi="Times New Roman" w:eastAsia="Times New Roman" w:cs="Times New Roman"/>
                <w:color w:val="000000"/>
                <w:kern w:val="0"/>
              </w:rPr>
            </w:pPr>
          </w:p>
        </w:tc>
      </w:tr>
      <w:tr w14:paraId="0870DD0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A70BF3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Eğitim Sendikaları</w:t>
            </w:r>
          </w:p>
        </w:tc>
        <w:tc>
          <w:tcPr>
            <w:tcW w:w="320" w:type="dxa"/>
            <w:tcBorders>
              <w:top w:val="single" w:color="4472C4" w:themeColor="accent1" w:sz="8" w:space="0"/>
              <w:bottom w:val="single" w:color="4472C4" w:themeColor="accent1" w:sz="8" w:space="0"/>
              <w:insideH w:val="single" w:sz="8" w:space="0"/>
            </w:tcBorders>
          </w:tcPr>
          <w:p w14:paraId="087B566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3C1D736">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945CF99">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55F9AA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368138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CFD62B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0B9BAB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0EFBB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583603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81BF4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541B9D0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559837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33DC39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1C5AF16">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5249109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A269D7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EE3EFE0">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EEFB79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C214DB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1B0B9E8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Vakıflar</w:t>
            </w:r>
          </w:p>
        </w:tc>
        <w:tc>
          <w:tcPr>
            <w:tcW w:w="320" w:type="dxa"/>
          </w:tcPr>
          <w:p w14:paraId="1E782D7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045EEB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8C33354">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0AAC481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8A8656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6E9F85C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4061E3F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1FD054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276101B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D35D59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F3CA92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9ED86B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5ACC8E0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3BF9950">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64C1A7F5">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1A0595D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7B37449B">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1381FB1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57492A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998941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Muhtarlıklar</w:t>
            </w:r>
          </w:p>
        </w:tc>
        <w:tc>
          <w:tcPr>
            <w:tcW w:w="320" w:type="dxa"/>
            <w:tcBorders>
              <w:top w:val="single" w:color="4472C4" w:themeColor="accent1" w:sz="8" w:space="0"/>
              <w:bottom w:val="single" w:color="4472C4" w:themeColor="accent1" w:sz="8" w:space="0"/>
              <w:insideH w:val="single" w:sz="8" w:space="0"/>
            </w:tcBorders>
          </w:tcPr>
          <w:p w14:paraId="2689C50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021E45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5931B1D">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BB4D8A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2B802F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7C36AC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26D047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8413FB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32E7595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D07309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22F996E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C72728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267AB9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327272A">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4DDEEBF0">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7E4C6F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3EB59C5F">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749FE7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273E30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60FA360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Tarım İlçe Müdürlüğü</w:t>
            </w:r>
          </w:p>
        </w:tc>
        <w:tc>
          <w:tcPr>
            <w:tcW w:w="320" w:type="dxa"/>
          </w:tcPr>
          <w:p w14:paraId="30AA381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297CADB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24E13088">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7FD1270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1A32257">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17910C0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1487D9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3663DC4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F8CBC0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3C1A84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C787A9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5206F2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50559A9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7D6BF453">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6D391489">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32D07BE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148B8D36">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09095C1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r w14:paraId="02D8B74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849E50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Sivil Savunma İlçe Müdürlüğü</w:t>
            </w:r>
          </w:p>
        </w:tc>
        <w:tc>
          <w:tcPr>
            <w:tcW w:w="320" w:type="dxa"/>
            <w:tcBorders>
              <w:top w:val="single" w:color="4472C4" w:themeColor="accent1" w:sz="8" w:space="0"/>
              <w:bottom w:val="single" w:color="4472C4" w:themeColor="accent1" w:sz="8" w:space="0"/>
              <w:insideH w:val="single" w:sz="8" w:space="0"/>
            </w:tcBorders>
          </w:tcPr>
          <w:p w14:paraId="660E2AD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3C6349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1B226234">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D0A2CD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0CE1E3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EC1981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41DE3696">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70A862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2C13F96C">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4FE145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2E2022F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396E04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6D3D7A8F">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AF441F2">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5D1A80AC">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D29C84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5DC03368">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D3FC0D6">
            <w:pPr>
              <w:widowControl w:val="0"/>
              <w:autoSpaceDE w:val="0"/>
              <w:autoSpaceDN w:val="0"/>
              <w:spacing w:after="0" w:line="240" w:lineRule="auto"/>
              <w:rPr>
                <w:rFonts w:ascii="Times New Roman" w:hAnsi="Times New Roman" w:eastAsia="Times New Roman" w:cs="Times New Roman"/>
                <w:color w:val="000000"/>
                <w:kern w:val="0"/>
              </w:rPr>
            </w:pPr>
          </w:p>
        </w:tc>
      </w:tr>
      <w:tr w14:paraId="6498199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left w:val="single" w:color="4472C4" w:themeColor="accent1" w:sz="8" w:space="0"/>
              <w:right w:val="single" w:color="4472C4" w:themeColor="accent1" w:sz="8" w:space="0"/>
              <w:insideV w:val="single" w:sz="8" w:space="0"/>
            </w:tcBorders>
          </w:tcPr>
          <w:p w14:paraId="151F7DD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Türk Telekom İlçe Müdürlüğü</w:t>
            </w:r>
          </w:p>
        </w:tc>
        <w:tc>
          <w:tcPr>
            <w:tcW w:w="320" w:type="dxa"/>
          </w:tcPr>
          <w:p w14:paraId="4BD5E65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694A6C0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C6DDDD6">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left w:val="single" w:color="4472C4" w:themeColor="accent1" w:sz="8" w:space="0"/>
              <w:right w:val="single" w:color="4472C4" w:themeColor="accent1" w:sz="8" w:space="0"/>
              <w:insideV w:val="single" w:sz="8" w:space="0"/>
            </w:tcBorders>
          </w:tcPr>
          <w:p w14:paraId="7B55AFE3">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793FC1F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1055EF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2F56CA9E">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03A1A13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5A555DA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2ED81EF0">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3FFF991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4C24EA59">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Pr>
          <w:p w14:paraId="622520A4">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left w:val="single" w:color="4472C4" w:themeColor="accent1" w:sz="8" w:space="0"/>
              <w:right w:val="single" w:color="4472C4" w:themeColor="accent1" w:sz="8" w:space="0"/>
              <w:insideV w:val="single" w:sz="8" w:space="0"/>
            </w:tcBorders>
          </w:tcPr>
          <w:p w14:paraId="5B6D670F">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Pr>
          <w:p w14:paraId="64BC884E">
            <w:pPr>
              <w:widowControl w:val="0"/>
              <w:autoSpaceDE w:val="0"/>
              <w:autoSpaceDN w:val="0"/>
              <w:spacing w:after="0" w:line="240" w:lineRule="auto"/>
              <w:rPr>
                <w:rFonts w:ascii="Times New Roman" w:hAnsi="Times New Roman" w:eastAsia="Times New Roman" w:cs="Times New Roman"/>
                <w:color w:val="000000"/>
                <w:kern w:val="0"/>
              </w:rPr>
            </w:pPr>
          </w:p>
        </w:tc>
        <w:tc>
          <w:tcPr>
            <w:tcW w:w="296" w:type="dxa"/>
            <w:tcBorders>
              <w:left w:val="single" w:color="4472C4" w:themeColor="accent1" w:sz="8" w:space="0"/>
              <w:right w:val="single" w:color="4472C4" w:themeColor="accent1" w:sz="8" w:space="0"/>
              <w:insideV w:val="single" w:sz="8" w:space="0"/>
            </w:tcBorders>
          </w:tcPr>
          <w:p w14:paraId="7C624DC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Pr>
          <w:p w14:paraId="05A83D38">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left w:val="single" w:color="4472C4" w:themeColor="accent1" w:sz="8" w:space="0"/>
              <w:right w:val="single" w:color="4472C4" w:themeColor="accent1" w:sz="8" w:space="0"/>
              <w:insideV w:val="single" w:sz="8" w:space="0"/>
            </w:tcBorders>
          </w:tcPr>
          <w:p w14:paraId="36CFDD9B">
            <w:pPr>
              <w:widowControl w:val="0"/>
              <w:autoSpaceDE w:val="0"/>
              <w:autoSpaceDN w:val="0"/>
              <w:spacing w:after="0" w:line="240" w:lineRule="auto"/>
              <w:rPr>
                <w:rFonts w:ascii="Times New Roman" w:hAnsi="Times New Roman" w:eastAsia="Times New Roman" w:cs="Times New Roman"/>
                <w:color w:val="000000"/>
                <w:kern w:val="0"/>
              </w:rPr>
            </w:pPr>
          </w:p>
        </w:tc>
      </w:tr>
      <w:tr w14:paraId="0B8026A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21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2E2BCAB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Medya</w:t>
            </w:r>
          </w:p>
        </w:tc>
        <w:tc>
          <w:tcPr>
            <w:tcW w:w="320" w:type="dxa"/>
            <w:tcBorders>
              <w:top w:val="single" w:color="4472C4" w:themeColor="accent1" w:sz="8" w:space="0"/>
              <w:bottom w:val="single" w:color="4472C4" w:themeColor="accent1" w:sz="8" w:space="0"/>
              <w:insideH w:val="single" w:sz="8" w:space="0"/>
            </w:tcBorders>
          </w:tcPr>
          <w:p w14:paraId="2921238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3E49997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4276A9D4">
            <w:pPr>
              <w:widowControl w:val="0"/>
              <w:autoSpaceDE w:val="0"/>
              <w:autoSpaceDN w:val="0"/>
              <w:spacing w:after="0" w:line="240" w:lineRule="auto"/>
              <w:rPr>
                <w:rFonts w:ascii="Times New Roman" w:hAnsi="Times New Roman" w:eastAsia="Times New Roman" w:cs="Times New Roman"/>
                <w:color w:val="000000"/>
                <w:kern w:val="0"/>
              </w:rPr>
            </w:pPr>
          </w:p>
        </w:tc>
        <w:tc>
          <w:tcPr>
            <w:tcW w:w="600"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6E3DEC3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B03C37A">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697D050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CE3F908">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38C2DD3B">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096C58C5">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3626BE81">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659A03D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6C2F0D4D">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bottom w:val="single" w:color="4472C4" w:themeColor="accent1" w:sz="8" w:space="0"/>
              <w:insideH w:val="single" w:sz="8" w:space="0"/>
            </w:tcBorders>
          </w:tcPr>
          <w:p w14:paraId="74C55822">
            <w:pPr>
              <w:widowControl w:val="0"/>
              <w:autoSpaceDE w:val="0"/>
              <w:autoSpaceDN w:val="0"/>
              <w:spacing w:after="0" w:line="240" w:lineRule="auto"/>
              <w:rPr>
                <w:rFonts w:ascii="Times New Roman" w:hAnsi="Times New Roman" w:eastAsia="Times New Roman" w:cs="Times New Roman"/>
                <w:color w:val="000000"/>
                <w:kern w:val="0"/>
              </w:rPr>
            </w:pPr>
          </w:p>
        </w:tc>
        <w:tc>
          <w:tcPr>
            <w:tcW w:w="411"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5ECFD8C8">
            <w:pPr>
              <w:widowControl w:val="0"/>
              <w:autoSpaceDE w:val="0"/>
              <w:autoSpaceDN w:val="0"/>
              <w:spacing w:after="0" w:line="240" w:lineRule="auto"/>
              <w:rPr>
                <w:rFonts w:ascii="Times New Roman" w:hAnsi="Times New Roman" w:eastAsia="Times New Roman" w:cs="Times New Roman"/>
                <w:color w:val="000000"/>
                <w:kern w:val="0"/>
              </w:rPr>
            </w:pPr>
          </w:p>
        </w:tc>
        <w:tc>
          <w:tcPr>
            <w:tcW w:w="526" w:type="dxa"/>
            <w:tcBorders>
              <w:top w:val="single" w:color="4472C4" w:themeColor="accent1" w:sz="8" w:space="0"/>
              <w:bottom w:val="single" w:color="4472C4" w:themeColor="accent1" w:sz="8" w:space="0"/>
              <w:insideH w:val="single" w:sz="8" w:space="0"/>
            </w:tcBorders>
          </w:tcPr>
          <w:p w14:paraId="35E1E8A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296"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3234A71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411" w:type="dxa"/>
            <w:tcBorders>
              <w:top w:val="single" w:color="4472C4" w:themeColor="accent1" w:sz="8" w:space="0"/>
              <w:bottom w:val="single" w:color="4472C4" w:themeColor="accent1" w:sz="8" w:space="0"/>
              <w:insideH w:val="single" w:sz="8" w:space="0"/>
            </w:tcBorders>
          </w:tcPr>
          <w:p w14:paraId="4F1D8455">
            <w:pPr>
              <w:widowControl w:val="0"/>
              <w:autoSpaceDE w:val="0"/>
              <w:autoSpaceDN w:val="0"/>
              <w:spacing w:after="0" w:line="240" w:lineRule="auto"/>
              <w:rPr>
                <w:rFonts w:ascii="Times New Roman" w:hAnsi="Times New Roman" w:eastAsia="Times New Roman" w:cs="Times New Roman"/>
                <w:color w:val="000000"/>
                <w:kern w:val="0"/>
              </w:rPr>
            </w:pPr>
          </w:p>
        </w:tc>
        <w:tc>
          <w:tcPr>
            <w:tcW w:w="427"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2A629D5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r>
    </w:tbl>
    <w:p w14:paraId="7A2CD761">
      <w:pPr>
        <w:widowControl w:val="0"/>
        <w:autoSpaceDE w:val="0"/>
        <w:autoSpaceDN w:val="0"/>
        <w:spacing w:after="0" w:line="360" w:lineRule="auto"/>
        <w:jc w:val="both"/>
        <w:rPr>
          <w:rFonts w:ascii="Cambria" w:hAnsi="Cambria" w:eastAsia="Cambria" w:cs="Cambria"/>
          <w:kern w:val="0"/>
        </w:rPr>
      </w:pPr>
    </w:p>
    <w:p w14:paraId="0AE27998">
      <w:pPr>
        <w:widowControl w:val="0"/>
        <w:autoSpaceDE w:val="0"/>
        <w:autoSpaceDN w:val="0"/>
        <w:spacing w:after="0" w:line="360" w:lineRule="auto"/>
        <w:jc w:val="both"/>
        <w:rPr>
          <w:rFonts w:ascii="Cambria" w:hAnsi="Cambria" w:eastAsia="Cambria" w:cs="Cambria"/>
          <w:kern w:val="0"/>
        </w:rPr>
      </w:pPr>
    </w:p>
    <w:p w14:paraId="5DF996DC">
      <w:pPr>
        <w:widowControl w:val="0"/>
        <w:autoSpaceDE w:val="0"/>
        <w:autoSpaceDN w:val="0"/>
        <w:spacing w:after="0" w:line="360" w:lineRule="auto"/>
        <w:jc w:val="both"/>
        <w:rPr>
          <w:rFonts w:ascii="Cambria" w:hAnsi="Cambria" w:eastAsia="Cambria" w:cs="Cambria"/>
          <w:kern w:val="0"/>
        </w:rPr>
      </w:pPr>
    </w:p>
    <w:p w14:paraId="09D42143">
      <w:pPr>
        <w:widowControl w:val="0"/>
        <w:autoSpaceDE w:val="0"/>
        <w:autoSpaceDN w:val="0"/>
        <w:spacing w:after="0" w:line="360" w:lineRule="auto"/>
        <w:jc w:val="both"/>
        <w:rPr>
          <w:rFonts w:ascii="Cambria" w:hAnsi="Cambria" w:eastAsia="Cambria" w:cs="Cambria"/>
          <w:kern w:val="0"/>
        </w:rPr>
      </w:pPr>
    </w:p>
    <w:p w14:paraId="73EAD124">
      <w:pPr>
        <w:widowControl w:val="0"/>
        <w:autoSpaceDE w:val="0"/>
        <w:autoSpaceDN w:val="0"/>
        <w:spacing w:after="0" w:line="360" w:lineRule="auto"/>
        <w:jc w:val="both"/>
        <w:rPr>
          <w:rFonts w:ascii="Cambria" w:hAnsi="Cambria" w:eastAsia="Cambria" w:cs="Cambria"/>
          <w:kern w:val="0"/>
        </w:rPr>
      </w:pPr>
    </w:p>
    <w:p w14:paraId="304250D0">
      <w:pPr>
        <w:widowControl w:val="0"/>
        <w:autoSpaceDE w:val="0"/>
        <w:autoSpaceDN w:val="0"/>
        <w:spacing w:after="0" w:line="360" w:lineRule="auto"/>
        <w:jc w:val="both"/>
        <w:rPr>
          <w:rFonts w:ascii="Cambria" w:hAnsi="Cambria" w:eastAsia="Cambria" w:cs="Cambria"/>
          <w:kern w:val="0"/>
        </w:rPr>
      </w:pPr>
    </w:p>
    <w:p w14:paraId="157E01F9">
      <w:pPr>
        <w:widowControl w:val="0"/>
        <w:autoSpaceDE w:val="0"/>
        <w:autoSpaceDN w:val="0"/>
        <w:spacing w:after="0" w:line="360" w:lineRule="auto"/>
        <w:jc w:val="both"/>
        <w:rPr>
          <w:rFonts w:ascii="Cambria" w:hAnsi="Cambria" w:eastAsia="Cambria" w:cs="Cambria"/>
          <w:kern w:val="0"/>
        </w:rPr>
      </w:pPr>
    </w:p>
    <w:p w14:paraId="1F501509">
      <w:pPr>
        <w:widowControl w:val="0"/>
        <w:autoSpaceDE w:val="0"/>
        <w:autoSpaceDN w:val="0"/>
        <w:spacing w:after="0" w:line="360" w:lineRule="auto"/>
        <w:jc w:val="both"/>
        <w:rPr>
          <w:rFonts w:ascii="Cambria" w:hAnsi="Cambria" w:eastAsia="Cambria" w:cs="Cambria"/>
          <w:kern w:val="0"/>
        </w:rPr>
      </w:pPr>
    </w:p>
    <w:p w14:paraId="67131830">
      <w:pPr>
        <w:widowControl w:val="0"/>
        <w:autoSpaceDE w:val="0"/>
        <w:autoSpaceDN w:val="0"/>
        <w:spacing w:after="0" w:line="360" w:lineRule="auto"/>
        <w:jc w:val="both"/>
        <w:rPr>
          <w:rFonts w:ascii="Cambria" w:hAnsi="Cambria" w:eastAsia="Cambria" w:cs="Cambria"/>
          <w:kern w:val="0"/>
        </w:rPr>
      </w:pPr>
    </w:p>
    <w:p w14:paraId="2544D9A5">
      <w:pPr>
        <w:widowControl w:val="0"/>
        <w:autoSpaceDE w:val="0"/>
        <w:autoSpaceDN w:val="0"/>
        <w:spacing w:after="0" w:line="360" w:lineRule="auto"/>
        <w:jc w:val="both"/>
        <w:rPr>
          <w:rFonts w:ascii="Times New Roman" w:hAnsi="Times New Roman" w:eastAsia="Cambria" w:cs="Times New Roman"/>
          <w:kern w:val="0"/>
          <w:sz w:val="24"/>
          <w:szCs w:val="24"/>
        </w:rPr>
      </w:pPr>
    </w:p>
    <w:p w14:paraId="7B5A57E9">
      <w:pPr>
        <w:widowControl w:val="0"/>
        <w:autoSpaceDE w:val="0"/>
        <w:autoSpaceDN w:val="0"/>
        <w:spacing w:after="0" w:line="360" w:lineRule="auto"/>
        <w:jc w:val="both"/>
        <w:rPr>
          <w:rFonts w:ascii="Times New Roman" w:hAnsi="Times New Roman" w:eastAsia="Cambria" w:cs="Times New Roman"/>
          <w:b/>
          <w:kern w:val="0"/>
          <w:sz w:val="24"/>
          <w:szCs w:val="24"/>
        </w:rPr>
      </w:pPr>
      <w:r>
        <w:rPr>
          <w:rFonts w:ascii="Times New Roman" w:hAnsi="Times New Roman" w:eastAsia="Cambria" w:cs="Times New Roman"/>
          <w:b/>
          <w:kern w:val="0"/>
          <w:sz w:val="24"/>
          <w:szCs w:val="24"/>
        </w:rPr>
        <w:t>Tablo 7: PAYDAŞ ÖNEM MATRİSİ</w:t>
      </w:r>
    </w:p>
    <w:p w14:paraId="0DFFD2EC">
      <w:pPr>
        <w:widowControl w:val="0"/>
        <w:autoSpaceDE w:val="0"/>
        <w:autoSpaceDN w:val="0"/>
        <w:spacing w:after="0" w:line="360" w:lineRule="auto"/>
        <w:jc w:val="both"/>
        <w:rPr>
          <w:rFonts w:ascii="Cambria" w:hAnsi="Cambria" w:eastAsia="Cambria" w:cs="Cambria"/>
          <w:b/>
          <w:kern w:val="0"/>
        </w:rPr>
      </w:pPr>
    </w:p>
    <w:tbl>
      <w:tblPr>
        <w:tblStyle w:val="42"/>
        <w:tblW w:w="9639" w:type="dxa"/>
        <w:tblInd w:w="0"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Layout w:type="autofit"/>
        <w:tblCellMar>
          <w:top w:w="0" w:type="dxa"/>
          <w:left w:w="108" w:type="dxa"/>
          <w:bottom w:w="0" w:type="dxa"/>
          <w:right w:w="108" w:type="dxa"/>
        </w:tblCellMar>
      </w:tblPr>
      <w:tblGrid>
        <w:gridCol w:w="3370"/>
        <w:gridCol w:w="1171"/>
        <w:gridCol w:w="1502"/>
        <w:gridCol w:w="1967"/>
        <w:gridCol w:w="1629"/>
      </w:tblGrid>
      <w:tr w14:paraId="207FFEC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9639" w:type="dxa"/>
            <w:gridSpan w:val="5"/>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E7A080B">
            <w:pPr>
              <w:widowControl w:val="0"/>
              <w:autoSpaceDE w:val="0"/>
              <w:autoSpaceDN w:val="0"/>
              <w:spacing w:after="0" w:line="240" w:lineRule="auto"/>
              <w:jc w:val="center"/>
              <w:rPr>
                <w:rFonts w:ascii="Times New Roman" w:hAnsi="Times New Roman" w:eastAsia="Times New Roman" w:cs="Times New Roman"/>
                <w:b/>
                <w:kern w:val="0"/>
              </w:rPr>
            </w:pPr>
            <w:r>
              <w:rPr>
                <w:rFonts w:ascii="Times New Roman" w:hAnsi="Times New Roman" w:cs="Times New Roman"/>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896" name="Control 84"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4" o:spid="_x0000_s1026" o:spt="1" style="position:absolute;left:0pt;margin-left:0pt;margin-top:0pt;height:25.5pt;width:114pt;visibility:hidden;z-index:251663360;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G4xd4B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897" name="Control 85"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5" o:spid="_x0000_s1026" o:spt="1" style="position:absolute;left:0pt;margin-left:0pt;margin-top:0pt;height:25.5pt;width:114pt;visibility:hidden;z-index:251664384;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k2TtCx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898" name="Control 86"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6" o:spid="_x0000_s1026" o:spt="1" style="position:absolute;left:0pt;margin-left:0pt;margin-top:0pt;height:25.5pt;width:114pt;visibility:hidden;z-index:251665408;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rjebSR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1" name="Control 87"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7" o:spid="_x0000_s1026" o:spt="1" style="position:absolute;left:0pt;margin-left:0pt;margin-top:0pt;height:25.5pt;width:114pt;visibility:hidden;z-index:251666432;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wZhbUAAAABAEAAA8AAAAA&#10;AAAAAQAgAAAAIgAAAGRycy9kb3ducmV2LnhtbFBLAQIUABQAAAAIAIdO4kAYOeCzGAIAADwEAAAO&#10;AAAAAAAAAAEAIAAAACMBAABkcnMvZTJvRG9jLnhtbFBLBQYAAAAABgAGAFkBAACtBQ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2" name="Control 88"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8" o:spid="_x0000_s1026" o:spt="1" style="position:absolute;left:0pt;margin-left:0pt;margin-top:0pt;height:25.5pt;width:114pt;visibility:hidden;z-index:251667456;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w5n02R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3" name="Control 89"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89" o:spid="_x0000_s1026" o:spt="1" style="position:absolute;left:0pt;margin-left:0pt;margin-top:0pt;height:25.5pt;width:114pt;visibility:hidden;z-index:251668480;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S3FEMh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4" name="Control 90"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90" o:spid="_x0000_s1026" o:spt="1" style="position:absolute;left:0pt;margin-left:0pt;margin-top:0pt;height:25.5pt;width:114pt;visibility:hidden;z-index:251669504;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wZhbUAAAABAEAAA8AAAAA&#10;AAAAAQAgAAAAIgAAAGRycy9kb3ducmV2LnhtbFBLAQIUABQAAAAIAIdO4kD5qIQdGAIAADwEAAAO&#10;AAAAAAAAAAEAIAAAACMBAABkcnMvZTJvRG9jLnhtbFBLBQYAAAAABgAGAFkBAACtBQ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70528"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5" name="Control 91"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91" o:spid="_x0000_s1026" o:spt="1" style="position:absolute;left:0pt;margin-left:0pt;margin-top:0pt;height:25.5pt;width:114pt;visibility:hidden;z-index:251670528;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wZhbUAAAABAEAAA8AAAAA&#10;AAAAAQAgAAAAIgAAAGRycy9kb3ducmV2LnhtbFBLAQIUABQAAAAIAIdO4kBxQDT2GAIAADwEAAAO&#10;AAAAAAAAAAEAIAAAACMBAABkcnMvZTJvRG9jLnhtbFBLBQYAAAAABgAGAFkBAACtBQAAAAA=&#10;">
                      <v:fill on="f" focussize="0,0"/>
                      <v:stroke on="f"/>
                      <v:imagedata o:title=""/>
                      <o:lock v:ext="edit" rotation="t" aspectratio="f"/>
                    </v:rect>
                  </w:pict>
                </mc:Fallback>
              </mc:AlternateContent>
            </w:r>
            <w:r>
              <w:rPr>
                <w:rFonts w:ascii="Times New Roman" w:hAnsi="Times New Roman" w:cs="Times New Roman"/>
              </w:rPr>
              <mc:AlternateContent>
                <mc:Choice Requires="wps">
                  <w:drawing>
                    <wp:anchor distT="0" distB="0" distL="114300" distR="114300" simplePos="0" relativeHeight="251671552" behindDoc="0" locked="0" layoutInCell="1" hidden="1" allowOverlap="1">
                      <wp:simplePos x="0" y="0"/>
                      <wp:positionH relativeFrom="column">
                        <wp:posOffset>0</wp:posOffset>
                      </wp:positionH>
                      <wp:positionV relativeFrom="paragraph">
                        <wp:posOffset>0</wp:posOffset>
                      </wp:positionV>
                      <wp:extent cx="1447800" cy="323850"/>
                      <wp:effectExtent l="0" t="0" r="0" b="0"/>
                      <wp:wrapNone/>
                      <wp:docPr id="80906" name="Control 92" hidden="1"/>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Control 92" o:spid="_x0000_s1026" o:spt="1" style="position:absolute;left:0pt;margin-left:0pt;margin-top:0pt;height:25.5pt;width:114pt;visibility:hidden;z-index:251671552;mso-width-relative:page;mso-height-relative:page;" filled="f" stroked="f" coordsize="21600,21600" o:gfxdata="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MGYW1AAAAAQBAAAPAAAA&#10;AAAAAAEAIAAAACIAAABkcnMvZG93bnJldi54bWxQSwECFAAUAAAACACHTuJAqH+UERkCAAA8BAAA&#10;DgAAAAAAAAABACAAAAAjAQAAZHJzL2Uyb0RvYy54bWxQSwUGAAAAAAYABgBZAQAArgUAAAAA&#10;">
                      <v:fill on="f" focussize="0,0"/>
                      <v:stroke on="f"/>
                      <v:imagedata o:title=""/>
                      <o:lock v:ext="edit" rotation="t" aspectratio="f"/>
                    </v:rect>
                  </w:pict>
                </mc:Fallback>
              </mc:AlternateContent>
            </w:r>
            <w:r>
              <w:rPr>
                <w:rFonts w:ascii="Times New Roman" w:hAnsi="Times New Roman" w:eastAsia="Times New Roman" w:cs="Times New Roman"/>
                <w:b/>
                <w:kern w:val="0"/>
              </w:rPr>
              <w:t xml:space="preserve">PAYDAŞ ÖNEM ETKİ MATRİSİ </w:t>
            </w:r>
          </w:p>
        </w:tc>
      </w:tr>
      <w:tr w14:paraId="35C4BE6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3370" w:type="dxa"/>
            <w:vMerge w:val="restart"/>
            <w:tcBorders>
              <w:left w:val="single" w:color="4472C4" w:themeColor="accent1" w:sz="8" w:space="0"/>
              <w:right w:val="single" w:color="4472C4" w:themeColor="accent1" w:sz="8" w:space="0"/>
              <w:insideV w:val="single" w:sz="8" w:space="0"/>
            </w:tcBorders>
          </w:tcPr>
          <w:p w14:paraId="6745E117">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PAYDAŞIN ADI</w:t>
            </w:r>
          </w:p>
        </w:tc>
        <w:tc>
          <w:tcPr>
            <w:tcW w:w="2673" w:type="dxa"/>
            <w:gridSpan w:val="2"/>
          </w:tcPr>
          <w:p w14:paraId="2A143B5E">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Önem</w:t>
            </w:r>
          </w:p>
        </w:tc>
        <w:tc>
          <w:tcPr>
            <w:tcW w:w="3596" w:type="dxa"/>
            <w:gridSpan w:val="2"/>
            <w:tcBorders>
              <w:left w:val="single" w:color="4472C4" w:themeColor="accent1" w:sz="8" w:space="0"/>
              <w:right w:val="single" w:color="4472C4" w:themeColor="accent1" w:sz="8" w:space="0"/>
              <w:insideV w:val="single" w:sz="8" w:space="0"/>
            </w:tcBorders>
          </w:tcPr>
          <w:p w14:paraId="3B208521">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Etki</w:t>
            </w:r>
          </w:p>
        </w:tc>
      </w:tr>
      <w:tr w14:paraId="624030F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3370" w:type="dxa"/>
            <w:vMerge w:val="continue"/>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F5E7356">
            <w:pPr>
              <w:widowControl w:val="0"/>
              <w:autoSpaceDE w:val="0"/>
              <w:autoSpaceDN w:val="0"/>
              <w:spacing w:after="0" w:line="240" w:lineRule="auto"/>
              <w:rPr>
                <w:rFonts w:ascii="Times New Roman" w:hAnsi="Times New Roman" w:eastAsia="Times New Roman" w:cs="Times New Roman"/>
                <w:color w:val="000000"/>
                <w:kern w:val="0"/>
              </w:rPr>
            </w:pPr>
          </w:p>
        </w:tc>
        <w:tc>
          <w:tcPr>
            <w:tcW w:w="1171" w:type="dxa"/>
            <w:tcBorders>
              <w:top w:val="single" w:color="4472C4" w:themeColor="accent1" w:sz="8" w:space="0"/>
              <w:bottom w:val="single" w:color="4472C4" w:themeColor="accent1" w:sz="8" w:space="0"/>
              <w:insideH w:val="single" w:sz="8" w:space="0"/>
            </w:tcBorders>
          </w:tcPr>
          <w:p w14:paraId="0846FE69">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Önemli</w:t>
            </w: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455577C">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Önemsiz</w:t>
            </w:r>
          </w:p>
        </w:tc>
        <w:tc>
          <w:tcPr>
            <w:tcW w:w="1967" w:type="dxa"/>
            <w:tcBorders>
              <w:top w:val="single" w:color="4472C4" w:themeColor="accent1" w:sz="8" w:space="0"/>
              <w:bottom w:val="single" w:color="4472C4" w:themeColor="accent1" w:sz="8" w:space="0"/>
              <w:insideH w:val="single" w:sz="8" w:space="0"/>
            </w:tcBorders>
          </w:tcPr>
          <w:p w14:paraId="469EBD91">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Güçlü</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7AFFD4F">
            <w:pPr>
              <w:widowControl w:val="0"/>
              <w:autoSpaceDE w:val="0"/>
              <w:autoSpaceDN w:val="0"/>
              <w:spacing w:after="0" w:line="240" w:lineRule="auto"/>
              <w:rPr>
                <w:rFonts w:ascii="Times New Roman" w:hAnsi="Times New Roman" w:eastAsia="Times New Roman" w:cs="Times New Roman"/>
                <w:b/>
                <w:color w:val="000000"/>
                <w:kern w:val="0"/>
              </w:rPr>
            </w:pPr>
            <w:r>
              <w:rPr>
                <w:rFonts w:ascii="Times New Roman" w:hAnsi="Times New Roman" w:eastAsia="Times New Roman" w:cs="Times New Roman"/>
                <w:b/>
                <w:color w:val="000000"/>
                <w:kern w:val="0"/>
              </w:rPr>
              <w:t>Zayıf</w:t>
            </w:r>
          </w:p>
        </w:tc>
      </w:tr>
      <w:tr w14:paraId="222B758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0937D24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Milli Eğitim Bakanlığı</w:t>
            </w:r>
          </w:p>
        </w:tc>
        <w:tc>
          <w:tcPr>
            <w:tcW w:w="1171" w:type="dxa"/>
          </w:tcPr>
          <w:p w14:paraId="00B0F0B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left w:val="single" w:color="4472C4" w:themeColor="accent1" w:sz="8" w:space="0"/>
              <w:right w:val="single" w:color="4472C4" w:themeColor="accent1" w:sz="8" w:space="0"/>
              <w:insideV w:val="single" w:sz="8" w:space="0"/>
            </w:tcBorders>
          </w:tcPr>
          <w:p w14:paraId="3DD75558">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Pr>
          <w:p w14:paraId="2AA34CA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Birlikte çalış</w:t>
            </w:r>
          </w:p>
        </w:tc>
        <w:tc>
          <w:tcPr>
            <w:tcW w:w="1629" w:type="dxa"/>
            <w:tcBorders>
              <w:left w:val="single" w:color="4472C4" w:themeColor="accent1" w:sz="8" w:space="0"/>
              <w:right w:val="single" w:color="4472C4" w:themeColor="accent1" w:sz="8" w:space="0"/>
              <w:insideV w:val="single" w:sz="8" w:space="0"/>
            </w:tcBorders>
          </w:tcPr>
          <w:p w14:paraId="1CB3858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5530C9E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F1DB01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Kaymakamlık</w:t>
            </w:r>
          </w:p>
        </w:tc>
        <w:tc>
          <w:tcPr>
            <w:tcW w:w="1171" w:type="dxa"/>
            <w:tcBorders>
              <w:top w:val="single" w:color="4472C4" w:themeColor="accent1" w:sz="8" w:space="0"/>
              <w:bottom w:val="single" w:color="4472C4" w:themeColor="accent1" w:sz="8" w:space="0"/>
              <w:insideH w:val="single" w:sz="8" w:space="0"/>
            </w:tcBorders>
          </w:tcPr>
          <w:p w14:paraId="143EC8E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FA63F27">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Borders>
              <w:top w:val="single" w:color="4472C4" w:themeColor="accent1" w:sz="8" w:space="0"/>
              <w:bottom w:val="single" w:color="4472C4" w:themeColor="accent1" w:sz="8" w:space="0"/>
              <w:insideH w:val="single" w:sz="8" w:space="0"/>
            </w:tcBorders>
          </w:tcPr>
          <w:p w14:paraId="2EE975F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Birlikte çalış</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3667A6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0F5DB84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6FC6FE3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Milli Eğitim Müdürlüğü</w:t>
            </w:r>
          </w:p>
        </w:tc>
        <w:tc>
          <w:tcPr>
            <w:tcW w:w="1171" w:type="dxa"/>
          </w:tcPr>
          <w:p w14:paraId="2FE0E25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left w:val="single" w:color="4472C4" w:themeColor="accent1" w:sz="8" w:space="0"/>
              <w:right w:val="single" w:color="4472C4" w:themeColor="accent1" w:sz="8" w:space="0"/>
              <w:insideV w:val="single" w:sz="8" w:space="0"/>
            </w:tcBorders>
          </w:tcPr>
          <w:p w14:paraId="51040EA0">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Pr>
          <w:p w14:paraId="1092E49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Birlikte çalış</w:t>
            </w:r>
          </w:p>
        </w:tc>
        <w:tc>
          <w:tcPr>
            <w:tcW w:w="1629" w:type="dxa"/>
            <w:tcBorders>
              <w:left w:val="single" w:color="4472C4" w:themeColor="accent1" w:sz="8" w:space="0"/>
              <w:right w:val="single" w:color="4472C4" w:themeColor="accent1" w:sz="8" w:space="0"/>
              <w:insideV w:val="single" w:sz="8" w:space="0"/>
            </w:tcBorders>
          </w:tcPr>
          <w:p w14:paraId="1B53731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49F98F7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24F306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Okullar</w:t>
            </w:r>
          </w:p>
        </w:tc>
        <w:tc>
          <w:tcPr>
            <w:tcW w:w="1171" w:type="dxa"/>
            <w:tcBorders>
              <w:top w:val="single" w:color="4472C4" w:themeColor="accent1" w:sz="8" w:space="0"/>
              <w:bottom w:val="single" w:color="4472C4" w:themeColor="accent1" w:sz="8" w:space="0"/>
              <w:insideH w:val="single" w:sz="8" w:space="0"/>
            </w:tcBorders>
          </w:tcPr>
          <w:p w14:paraId="61863FFC">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E3D991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7577708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B43640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75E307B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47DB3D7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Yöneticiler</w:t>
            </w:r>
          </w:p>
        </w:tc>
        <w:tc>
          <w:tcPr>
            <w:tcW w:w="1171" w:type="dxa"/>
          </w:tcPr>
          <w:p w14:paraId="72F73E9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left w:val="single" w:color="4472C4" w:themeColor="accent1" w:sz="8" w:space="0"/>
              <w:right w:val="single" w:color="4472C4" w:themeColor="accent1" w:sz="8" w:space="0"/>
              <w:insideV w:val="single" w:sz="8" w:space="0"/>
            </w:tcBorders>
          </w:tcPr>
          <w:p w14:paraId="2230316E">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Pr>
          <w:p w14:paraId="4C1E5D5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Çalışmalara dâhil et</w:t>
            </w:r>
          </w:p>
        </w:tc>
        <w:tc>
          <w:tcPr>
            <w:tcW w:w="1629" w:type="dxa"/>
            <w:tcBorders>
              <w:left w:val="single" w:color="4472C4" w:themeColor="accent1" w:sz="8" w:space="0"/>
              <w:right w:val="single" w:color="4472C4" w:themeColor="accent1" w:sz="8" w:space="0"/>
              <w:insideV w:val="single" w:sz="8" w:space="0"/>
            </w:tcBorders>
          </w:tcPr>
          <w:p w14:paraId="1203A3B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1CA269D5">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D93A28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xml:space="preserve">Öğretmenler </w:t>
            </w:r>
          </w:p>
        </w:tc>
        <w:tc>
          <w:tcPr>
            <w:tcW w:w="1171" w:type="dxa"/>
            <w:tcBorders>
              <w:top w:val="single" w:color="4472C4" w:themeColor="accent1" w:sz="8" w:space="0"/>
              <w:bottom w:val="single" w:color="4472C4" w:themeColor="accent1" w:sz="8" w:space="0"/>
              <w:insideH w:val="single" w:sz="8" w:space="0"/>
            </w:tcBorders>
          </w:tcPr>
          <w:p w14:paraId="243A22B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C49A1B7">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Borders>
              <w:top w:val="single" w:color="4472C4" w:themeColor="accent1" w:sz="8" w:space="0"/>
              <w:bottom w:val="single" w:color="4472C4" w:themeColor="accent1" w:sz="8" w:space="0"/>
              <w:insideH w:val="single" w:sz="8" w:space="0"/>
            </w:tcBorders>
          </w:tcPr>
          <w:p w14:paraId="13901C5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Çalışmalara dâhil et</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8B981E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1C06C8F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2ECE806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Öğrenciler</w:t>
            </w:r>
          </w:p>
        </w:tc>
        <w:tc>
          <w:tcPr>
            <w:tcW w:w="1171" w:type="dxa"/>
          </w:tcPr>
          <w:p w14:paraId="650F3E0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left w:val="single" w:color="4472C4" w:themeColor="accent1" w:sz="8" w:space="0"/>
              <w:right w:val="single" w:color="4472C4" w:themeColor="accent1" w:sz="8" w:space="0"/>
              <w:insideV w:val="single" w:sz="8" w:space="0"/>
            </w:tcBorders>
          </w:tcPr>
          <w:p w14:paraId="4FC9C5EF">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Pr>
          <w:p w14:paraId="38C1ACD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Çalışmalara dâhil et</w:t>
            </w:r>
          </w:p>
        </w:tc>
        <w:tc>
          <w:tcPr>
            <w:tcW w:w="1629" w:type="dxa"/>
            <w:tcBorders>
              <w:left w:val="single" w:color="4472C4" w:themeColor="accent1" w:sz="8" w:space="0"/>
              <w:right w:val="single" w:color="4472C4" w:themeColor="accent1" w:sz="8" w:space="0"/>
              <w:insideV w:val="single" w:sz="8" w:space="0"/>
            </w:tcBorders>
          </w:tcPr>
          <w:p w14:paraId="2BE0972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605D9BE6">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46EDAC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Özel Öğretim Kurumları</w:t>
            </w:r>
          </w:p>
        </w:tc>
        <w:tc>
          <w:tcPr>
            <w:tcW w:w="1171" w:type="dxa"/>
            <w:tcBorders>
              <w:top w:val="single" w:color="4472C4" w:themeColor="accent1" w:sz="8" w:space="0"/>
              <w:bottom w:val="single" w:color="4472C4" w:themeColor="accent1" w:sz="8" w:space="0"/>
              <w:insideH w:val="single" w:sz="8" w:space="0"/>
            </w:tcBorders>
          </w:tcPr>
          <w:p w14:paraId="29F6271F">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4561F6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5A816B5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EEFB77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2727BA75">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77CA532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Okul Aile Birlikleri</w:t>
            </w:r>
          </w:p>
        </w:tc>
        <w:tc>
          <w:tcPr>
            <w:tcW w:w="1171" w:type="dxa"/>
          </w:tcPr>
          <w:p w14:paraId="280565F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left w:val="single" w:color="4472C4" w:themeColor="accent1" w:sz="8" w:space="0"/>
              <w:right w:val="single" w:color="4472C4" w:themeColor="accent1" w:sz="8" w:space="0"/>
              <w:insideV w:val="single" w:sz="8" w:space="0"/>
            </w:tcBorders>
          </w:tcPr>
          <w:p w14:paraId="134121EB">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Pr>
          <w:p w14:paraId="1FF8DBA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Çalışmalara dâhil et</w:t>
            </w:r>
          </w:p>
        </w:tc>
        <w:tc>
          <w:tcPr>
            <w:tcW w:w="1629" w:type="dxa"/>
            <w:tcBorders>
              <w:left w:val="single" w:color="4472C4" w:themeColor="accent1" w:sz="8" w:space="0"/>
              <w:right w:val="single" w:color="4472C4" w:themeColor="accent1" w:sz="8" w:space="0"/>
              <w:insideV w:val="single" w:sz="8" w:space="0"/>
            </w:tcBorders>
          </w:tcPr>
          <w:p w14:paraId="500D338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118626E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73C410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Memur ve Hizmetliler</w:t>
            </w:r>
          </w:p>
        </w:tc>
        <w:tc>
          <w:tcPr>
            <w:tcW w:w="1171" w:type="dxa"/>
            <w:tcBorders>
              <w:top w:val="single" w:color="4472C4" w:themeColor="accent1" w:sz="8" w:space="0"/>
              <w:bottom w:val="single" w:color="4472C4" w:themeColor="accent1" w:sz="8" w:space="0"/>
              <w:insideH w:val="single" w:sz="8" w:space="0"/>
            </w:tcBorders>
          </w:tcPr>
          <w:p w14:paraId="70F4469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EA8B7B2">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Borders>
              <w:top w:val="single" w:color="4472C4" w:themeColor="accent1" w:sz="8" w:space="0"/>
              <w:bottom w:val="single" w:color="4472C4" w:themeColor="accent1" w:sz="8" w:space="0"/>
              <w:insideH w:val="single" w:sz="8" w:space="0"/>
            </w:tcBorders>
          </w:tcPr>
          <w:p w14:paraId="6A13E3F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Çalışmalara dâhil et</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2DAD8EC">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341CF61D">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0C780B3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Belediye</w:t>
            </w:r>
          </w:p>
        </w:tc>
        <w:tc>
          <w:tcPr>
            <w:tcW w:w="1171" w:type="dxa"/>
          </w:tcPr>
          <w:p w14:paraId="405149D7">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left w:val="single" w:color="4472C4" w:themeColor="accent1" w:sz="8" w:space="0"/>
              <w:right w:val="single" w:color="4472C4" w:themeColor="accent1" w:sz="8" w:space="0"/>
              <w:insideV w:val="single" w:sz="8" w:space="0"/>
            </w:tcBorders>
          </w:tcPr>
          <w:p w14:paraId="41401809">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Pr>
          <w:p w14:paraId="389CFC0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Bilgilendir</w:t>
            </w:r>
          </w:p>
        </w:tc>
        <w:tc>
          <w:tcPr>
            <w:tcW w:w="1629" w:type="dxa"/>
            <w:tcBorders>
              <w:left w:val="single" w:color="4472C4" w:themeColor="accent1" w:sz="8" w:space="0"/>
              <w:right w:val="single" w:color="4472C4" w:themeColor="accent1" w:sz="8" w:space="0"/>
              <w:insideV w:val="single" w:sz="8" w:space="0"/>
            </w:tcBorders>
          </w:tcPr>
          <w:p w14:paraId="6069950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3DFD385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4687CA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İlçe Sağlık Müdürlüğü</w:t>
            </w:r>
          </w:p>
        </w:tc>
        <w:tc>
          <w:tcPr>
            <w:tcW w:w="1171" w:type="dxa"/>
            <w:tcBorders>
              <w:top w:val="single" w:color="4472C4" w:themeColor="accent1" w:sz="8" w:space="0"/>
              <w:bottom w:val="single" w:color="4472C4" w:themeColor="accent1" w:sz="8" w:space="0"/>
              <w:insideH w:val="single" w:sz="8" w:space="0"/>
            </w:tcBorders>
          </w:tcPr>
          <w:p w14:paraId="10A4CE15">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339BC6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67A00B5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839D4C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7639C91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1BEB658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Meslek odaları</w:t>
            </w:r>
          </w:p>
        </w:tc>
        <w:tc>
          <w:tcPr>
            <w:tcW w:w="1171" w:type="dxa"/>
          </w:tcPr>
          <w:p w14:paraId="3A45C34A">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left w:val="single" w:color="4472C4" w:themeColor="accent1" w:sz="8" w:space="0"/>
              <w:right w:val="single" w:color="4472C4" w:themeColor="accent1" w:sz="8" w:space="0"/>
              <w:insideV w:val="single" w:sz="8" w:space="0"/>
            </w:tcBorders>
          </w:tcPr>
          <w:p w14:paraId="0D31A9C8">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Pr>
          <w:p w14:paraId="17C2B3A2">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Bilgilendir</w:t>
            </w:r>
          </w:p>
        </w:tc>
        <w:tc>
          <w:tcPr>
            <w:tcW w:w="1629" w:type="dxa"/>
            <w:tcBorders>
              <w:left w:val="single" w:color="4472C4" w:themeColor="accent1" w:sz="8" w:space="0"/>
              <w:right w:val="single" w:color="4472C4" w:themeColor="accent1" w:sz="8" w:space="0"/>
              <w:insideV w:val="single" w:sz="8" w:space="0"/>
            </w:tcBorders>
          </w:tcPr>
          <w:p w14:paraId="540F4AB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r>
      <w:tr w14:paraId="796BC2A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46B64A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Sendikalar</w:t>
            </w:r>
          </w:p>
        </w:tc>
        <w:tc>
          <w:tcPr>
            <w:tcW w:w="1171" w:type="dxa"/>
            <w:tcBorders>
              <w:top w:val="single" w:color="4472C4" w:themeColor="accent1" w:sz="8" w:space="0"/>
              <w:bottom w:val="single" w:color="4472C4" w:themeColor="accent1" w:sz="8" w:space="0"/>
              <w:insideH w:val="single" w:sz="8" w:space="0"/>
            </w:tcBorders>
          </w:tcPr>
          <w:p w14:paraId="60F486DC">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E5A14F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60510C5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BC6890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363E5DB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42E1B7A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Vakıflar</w:t>
            </w:r>
          </w:p>
        </w:tc>
        <w:tc>
          <w:tcPr>
            <w:tcW w:w="1171" w:type="dxa"/>
          </w:tcPr>
          <w:p w14:paraId="7B7CB7D9">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left w:val="single" w:color="4472C4" w:themeColor="accent1" w:sz="8" w:space="0"/>
              <w:right w:val="single" w:color="4472C4" w:themeColor="accent1" w:sz="8" w:space="0"/>
              <w:insideV w:val="single" w:sz="8" w:space="0"/>
            </w:tcBorders>
          </w:tcPr>
          <w:p w14:paraId="7F8F0173">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Pr>
          <w:p w14:paraId="2350961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left w:val="single" w:color="4472C4" w:themeColor="accent1" w:sz="8" w:space="0"/>
              <w:right w:val="single" w:color="4472C4" w:themeColor="accent1" w:sz="8" w:space="0"/>
              <w:insideV w:val="single" w:sz="8" w:space="0"/>
            </w:tcBorders>
          </w:tcPr>
          <w:p w14:paraId="32614B0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556C7C8E">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057E596">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Muhtarlıklar</w:t>
            </w:r>
          </w:p>
        </w:tc>
        <w:tc>
          <w:tcPr>
            <w:tcW w:w="1171" w:type="dxa"/>
            <w:tcBorders>
              <w:top w:val="single" w:color="4472C4" w:themeColor="accent1" w:sz="8" w:space="0"/>
              <w:bottom w:val="single" w:color="4472C4" w:themeColor="accent1" w:sz="8" w:space="0"/>
              <w:insideH w:val="single" w:sz="8" w:space="0"/>
            </w:tcBorders>
          </w:tcPr>
          <w:p w14:paraId="27FD29EB">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8A06947">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25A9F560">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EDE3C1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4B02AD8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0CA6F5B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Tarım İlçe Müdürlüğü</w:t>
            </w:r>
          </w:p>
        </w:tc>
        <w:tc>
          <w:tcPr>
            <w:tcW w:w="1171" w:type="dxa"/>
          </w:tcPr>
          <w:p w14:paraId="54AADD0B">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left w:val="single" w:color="4472C4" w:themeColor="accent1" w:sz="8" w:space="0"/>
              <w:right w:val="single" w:color="4472C4" w:themeColor="accent1" w:sz="8" w:space="0"/>
              <w:insideV w:val="single" w:sz="8" w:space="0"/>
            </w:tcBorders>
          </w:tcPr>
          <w:p w14:paraId="4A4E035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Pr>
          <w:p w14:paraId="1FB4F111">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left w:val="single" w:color="4472C4" w:themeColor="accent1" w:sz="8" w:space="0"/>
              <w:right w:val="single" w:color="4472C4" w:themeColor="accent1" w:sz="8" w:space="0"/>
              <w:insideV w:val="single" w:sz="8" w:space="0"/>
            </w:tcBorders>
          </w:tcPr>
          <w:p w14:paraId="50C5400A">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59854354">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7E0E9AE">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Sivil Savunma İlçe Müdürlüğü</w:t>
            </w:r>
          </w:p>
        </w:tc>
        <w:tc>
          <w:tcPr>
            <w:tcW w:w="1171" w:type="dxa"/>
            <w:tcBorders>
              <w:top w:val="single" w:color="4472C4" w:themeColor="accent1" w:sz="8" w:space="0"/>
              <w:bottom w:val="single" w:color="4472C4" w:themeColor="accent1" w:sz="8" w:space="0"/>
              <w:insideH w:val="single" w:sz="8" w:space="0"/>
            </w:tcBorders>
          </w:tcPr>
          <w:p w14:paraId="14351D0A">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47C7B92D">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Borders>
              <w:top w:val="single" w:color="4472C4" w:themeColor="accent1" w:sz="8" w:space="0"/>
              <w:bottom w:val="single" w:color="4472C4" w:themeColor="accent1" w:sz="8" w:space="0"/>
              <w:insideH w:val="single" w:sz="8" w:space="0"/>
            </w:tcBorders>
          </w:tcPr>
          <w:p w14:paraId="37DE0D6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D75D4F4">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5E63EA5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left w:val="single" w:color="4472C4" w:themeColor="accent1" w:sz="8" w:space="0"/>
              <w:right w:val="single" w:color="4472C4" w:themeColor="accent1" w:sz="8" w:space="0"/>
              <w:insideV w:val="single" w:sz="8" w:space="0"/>
            </w:tcBorders>
          </w:tcPr>
          <w:p w14:paraId="10171438">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Türk Telekom İlçe Müdürlüğü</w:t>
            </w:r>
          </w:p>
        </w:tc>
        <w:tc>
          <w:tcPr>
            <w:tcW w:w="1171" w:type="dxa"/>
          </w:tcPr>
          <w:p w14:paraId="0EFB5EB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502" w:type="dxa"/>
            <w:tcBorders>
              <w:left w:val="single" w:color="4472C4" w:themeColor="accent1" w:sz="8" w:space="0"/>
              <w:right w:val="single" w:color="4472C4" w:themeColor="accent1" w:sz="8" w:space="0"/>
              <w:insideV w:val="single" w:sz="8" w:space="0"/>
            </w:tcBorders>
          </w:tcPr>
          <w:p w14:paraId="1834C16F">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w:t>
            </w:r>
          </w:p>
        </w:tc>
        <w:tc>
          <w:tcPr>
            <w:tcW w:w="1967" w:type="dxa"/>
          </w:tcPr>
          <w:p w14:paraId="79D59225">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 </w:t>
            </w:r>
          </w:p>
        </w:tc>
        <w:tc>
          <w:tcPr>
            <w:tcW w:w="1629" w:type="dxa"/>
            <w:tcBorders>
              <w:left w:val="single" w:color="4472C4" w:themeColor="accent1" w:sz="8" w:space="0"/>
              <w:right w:val="single" w:color="4472C4" w:themeColor="accent1" w:sz="8" w:space="0"/>
              <w:insideV w:val="single" w:sz="8" w:space="0"/>
            </w:tcBorders>
          </w:tcPr>
          <w:p w14:paraId="115CA28B">
            <w:pPr>
              <w:widowControl w:val="0"/>
              <w:autoSpaceDE w:val="0"/>
              <w:autoSpaceDN w:val="0"/>
              <w:spacing w:after="0" w:line="240" w:lineRule="auto"/>
              <w:rPr>
                <w:rFonts w:ascii="Times New Roman" w:hAnsi="Times New Roman" w:eastAsia="Times New Roman" w:cs="Times New Roman"/>
                <w:color w:val="000000"/>
                <w:kern w:val="0"/>
              </w:rPr>
            </w:pPr>
            <w:r>
              <w:rPr>
                <w:rFonts w:ascii="Times New Roman" w:hAnsi="Times New Roman" w:eastAsia="Times New Roman" w:cs="Times New Roman"/>
                <w:color w:val="000000"/>
                <w:kern w:val="0"/>
              </w:rPr>
              <w:t>İzle</w:t>
            </w:r>
          </w:p>
        </w:tc>
      </w:tr>
      <w:tr w14:paraId="6C16902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370"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6E35425E">
            <w:pPr>
              <w:widowControl w:val="0"/>
              <w:autoSpaceDE w:val="0"/>
              <w:autoSpaceDN w:val="0"/>
              <w:spacing w:after="0" w:line="240" w:lineRule="auto"/>
              <w:rPr>
                <w:rFonts w:ascii="Times New Roman" w:hAnsi="Times New Roman" w:eastAsia="Times New Roman" w:cs="Times New Roman"/>
                <w:color w:val="000000"/>
                <w:kern w:val="0"/>
              </w:rPr>
            </w:pPr>
          </w:p>
        </w:tc>
        <w:tc>
          <w:tcPr>
            <w:tcW w:w="1171" w:type="dxa"/>
            <w:tcBorders>
              <w:top w:val="single" w:color="4472C4" w:themeColor="accent1" w:sz="8" w:space="0"/>
              <w:bottom w:val="single" w:color="4472C4" w:themeColor="accent1" w:sz="8" w:space="0"/>
              <w:insideH w:val="single" w:sz="8" w:space="0"/>
            </w:tcBorders>
          </w:tcPr>
          <w:p w14:paraId="3926D48F">
            <w:pPr>
              <w:widowControl w:val="0"/>
              <w:autoSpaceDE w:val="0"/>
              <w:autoSpaceDN w:val="0"/>
              <w:spacing w:after="0" w:line="240" w:lineRule="auto"/>
              <w:rPr>
                <w:rFonts w:ascii="Times New Roman" w:hAnsi="Times New Roman" w:eastAsia="Times New Roman" w:cs="Times New Roman"/>
                <w:color w:val="000000"/>
                <w:kern w:val="0"/>
              </w:rPr>
            </w:pPr>
          </w:p>
        </w:tc>
        <w:tc>
          <w:tcPr>
            <w:tcW w:w="1502"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0BF60A03">
            <w:pPr>
              <w:widowControl w:val="0"/>
              <w:autoSpaceDE w:val="0"/>
              <w:autoSpaceDN w:val="0"/>
              <w:spacing w:after="0" w:line="240" w:lineRule="auto"/>
              <w:rPr>
                <w:rFonts w:ascii="Times New Roman" w:hAnsi="Times New Roman" w:eastAsia="Times New Roman" w:cs="Times New Roman"/>
                <w:color w:val="000000"/>
                <w:kern w:val="0"/>
              </w:rPr>
            </w:pPr>
          </w:p>
        </w:tc>
        <w:tc>
          <w:tcPr>
            <w:tcW w:w="1967" w:type="dxa"/>
            <w:tcBorders>
              <w:top w:val="single" w:color="4472C4" w:themeColor="accent1" w:sz="8" w:space="0"/>
              <w:bottom w:val="single" w:color="4472C4" w:themeColor="accent1" w:sz="8" w:space="0"/>
              <w:insideH w:val="single" w:sz="8" w:space="0"/>
            </w:tcBorders>
          </w:tcPr>
          <w:p w14:paraId="314977D0">
            <w:pPr>
              <w:widowControl w:val="0"/>
              <w:autoSpaceDE w:val="0"/>
              <w:autoSpaceDN w:val="0"/>
              <w:spacing w:after="0" w:line="240" w:lineRule="auto"/>
              <w:rPr>
                <w:rFonts w:ascii="Times New Roman" w:hAnsi="Times New Roman" w:eastAsia="Times New Roman" w:cs="Times New Roman"/>
                <w:color w:val="000000"/>
                <w:kern w:val="0"/>
              </w:rPr>
            </w:pPr>
          </w:p>
        </w:tc>
        <w:tc>
          <w:tcPr>
            <w:tcW w:w="1629" w:type="dxa"/>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p w14:paraId="7FDDA6B0">
            <w:pPr>
              <w:widowControl w:val="0"/>
              <w:autoSpaceDE w:val="0"/>
              <w:autoSpaceDN w:val="0"/>
              <w:spacing w:after="0" w:line="240" w:lineRule="auto"/>
              <w:rPr>
                <w:rFonts w:ascii="Times New Roman" w:hAnsi="Times New Roman" w:eastAsia="Times New Roman" w:cs="Times New Roman"/>
                <w:color w:val="000000"/>
                <w:kern w:val="0"/>
              </w:rPr>
            </w:pPr>
          </w:p>
        </w:tc>
      </w:tr>
    </w:tbl>
    <w:p w14:paraId="56A328EA">
      <w:pPr>
        <w:pStyle w:val="3"/>
        <w:rPr>
          <w:rFonts w:eastAsia="Times New Roman"/>
        </w:rPr>
      </w:pPr>
    </w:p>
    <w:p w14:paraId="3164E6CB">
      <w:pPr>
        <w:pStyle w:val="3"/>
        <w:rPr>
          <w:rFonts w:eastAsia="Times New Roman"/>
        </w:rPr>
      </w:pPr>
    </w:p>
    <w:p w14:paraId="18F0667F">
      <w:pPr>
        <w:pStyle w:val="3"/>
        <w:numPr>
          <w:ilvl w:val="1"/>
          <w:numId w:val="1"/>
        </w:numPr>
        <w:rPr>
          <w:rFonts w:eastAsia="Times New Roman"/>
        </w:rPr>
        <w:sectPr>
          <w:pgSz w:w="11910" w:h="16840"/>
          <w:pgMar w:top="1320" w:right="995" w:bottom="1280" w:left="1300" w:header="0" w:footer="1037" w:gutter="0"/>
          <w:cols w:space="708" w:num="1"/>
        </w:sectPr>
      </w:pPr>
      <w:bookmarkStart w:id="10" w:name="_Toc167365379"/>
      <w:r>
        <mc:AlternateContent>
          <mc:Choice Requires="wpg">
            <w:drawing>
              <wp:anchor distT="0" distB="0" distL="114300" distR="114300" simplePos="0" relativeHeight="251662336" behindDoc="0" locked="0" layoutInCell="1" allowOverlap="1">
                <wp:simplePos x="0" y="0"/>
                <wp:positionH relativeFrom="page">
                  <wp:posOffset>909955</wp:posOffset>
                </wp:positionH>
                <wp:positionV relativeFrom="paragraph">
                  <wp:posOffset>585470</wp:posOffset>
                </wp:positionV>
                <wp:extent cx="5907405" cy="4637405"/>
                <wp:effectExtent l="38735" t="18415" r="16510" b="11430"/>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637405"/>
                          <a:chOff x="409575" y="577099"/>
                          <a:chExt cx="6715735" cy="7006747"/>
                        </a:xfrm>
                        <a:effectLst/>
                      </wpg:grpSpPr>
                      <pic:pic xmlns:pic="http://schemas.openxmlformats.org/drawingml/2006/picture">
                        <pic:nvPicPr>
                          <pic:cNvPr id="138" name="table"/>
                          <pic:cNvPicPr>
                            <a:picLocks noChangeAspect="1"/>
                          </pic:cNvPicPr>
                        </pic:nvPicPr>
                        <pic:blipFill>
                          <a:blip r:embed="rId16"/>
                          <a:stretch>
                            <a:fillRect/>
                          </a:stretch>
                        </pic:blipFill>
                        <pic:spPr>
                          <a:xfrm>
                            <a:off x="742245" y="975209"/>
                            <a:ext cx="6383065" cy="6608637"/>
                          </a:xfrm>
                          <a:prstGeom prst="rect">
                            <a:avLst/>
                          </a:prstGeom>
                          <a:noFill/>
                          <a:ln w="9525">
                            <a:noFill/>
                          </a:ln>
                          <a:effectLst/>
                        </pic:spPr>
                      </pic:pic>
                      <wps:wsp>
                        <wps:cNvPr id="139" name="Dikdörtgen 139"/>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044631B">
                              <w:pPr>
                                <w:pStyle w:val="26"/>
                                <w:kinsoku w:val="0"/>
                                <w:overflowPunct w:val="0"/>
                                <w:spacing w:after="0"/>
                                <w:jc w:val="center"/>
                                <w:textAlignment w:val="baseline"/>
                              </w:pPr>
                              <w:r>
                                <w:rPr>
                                  <w:rFonts w:hAnsi="Calibri" w:asciiTheme="minorHAnsi" w:cstheme="minorBidi"/>
                                  <w:b/>
                                  <w:bCs/>
                                  <w:color w:val="000000" w:themeColor="dark1"/>
                                  <w:kern w:val="24"/>
                                  <w:sz w:val="26"/>
                                  <w:szCs w:val="26"/>
                                </w:rPr>
                                <w:t>ÖNEMLİ</w:t>
                              </w:r>
                            </w:p>
                          </w:txbxContent>
                        </wps:txbx>
                        <wps:bodyPr anchor="ctr" anchorCtr="0"/>
                      </wps:wsp>
                      <wps:wsp>
                        <wps:cNvPr id="140" name="Dikdörtgen 140"/>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0B0CD64">
                              <w:pPr>
                                <w:pStyle w:val="26"/>
                                <w:kinsoku w:val="0"/>
                                <w:overflowPunct w:val="0"/>
                                <w:spacing w:after="0"/>
                                <w:jc w:val="center"/>
                                <w:textAlignment w:val="baseline"/>
                              </w:pPr>
                              <w:r>
                                <w:rPr>
                                  <w:rFonts w:hAnsi="Calibri" w:asciiTheme="minorHAnsi" w:cstheme="minorBidi"/>
                                  <w:b/>
                                  <w:bCs/>
                                  <w:color w:val="000000" w:themeColor="dark1"/>
                                  <w:kern w:val="24"/>
                                  <w:sz w:val="26"/>
                                  <w:szCs w:val="26"/>
                                </w:rPr>
                                <w:t>ÖNEMSİZ</w:t>
                              </w:r>
                            </w:p>
                          </w:txbxContent>
                        </wps:txbx>
                        <wps:bodyPr anchor="ctr" anchorCtr="0"/>
                      </wps:wsp>
                      <wps:wsp>
                        <wps:cNvPr id="141" name="Dikdörtgen 141"/>
                        <wps:cNvSpPr/>
                        <wps:spPr>
                          <a:xfrm>
                            <a:off x="856499" y="1091050"/>
                            <a:ext cx="3058435" cy="69091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7AC3171">
                              <w:pPr>
                                <w:pStyle w:val="26"/>
                                <w:kinsoku w:val="0"/>
                                <w:overflowPunct w:val="0"/>
                                <w:spacing w:after="0"/>
                                <w:textAlignment w:val="baseline"/>
                              </w:pPr>
                              <w:r>
                                <w:rPr>
                                  <w:rFonts w:hAnsi="Calibri" w:asciiTheme="minorHAnsi" w:cstheme="minorBidi"/>
                                  <w:b/>
                                  <w:bCs/>
                                  <w:color w:val="000000"/>
                                  <w:kern w:val="24"/>
                                  <w:sz w:val="26"/>
                                  <w:szCs w:val="26"/>
                                </w:rPr>
                                <w:t>Bilgilendir - Birlikte Çalış</w:t>
                              </w:r>
                            </w:p>
                          </w:txbxContent>
                        </wps:txbx>
                        <wps:bodyPr anchor="ctr" anchorCtr="0"/>
                      </wps:wsp>
                      <wps:wsp>
                        <wps:cNvPr id="142" name="Dikdörtgen 142"/>
                        <wps:cNvSpPr/>
                        <wps:spPr>
                          <a:xfrm>
                            <a:off x="3958964" y="1103245"/>
                            <a:ext cx="3047970" cy="8875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D9C89D0">
                              <w:pPr>
                                <w:pStyle w:val="26"/>
                                <w:kinsoku w:val="0"/>
                                <w:overflowPunct w:val="0"/>
                                <w:spacing w:after="0"/>
                                <w:textAlignment w:val="baseline"/>
                              </w:pPr>
                              <w:r>
                                <w:rPr>
                                  <w:rFonts w:hAnsi="Calibri" w:asciiTheme="minorHAnsi" w:cstheme="minorBidi"/>
                                  <w:b/>
                                  <w:bCs/>
                                  <w:color w:val="000000"/>
                                  <w:kern w:val="24"/>
                                  <w:sz w:val="26"/>
                                  <w:szCs w:val="26"/>
                                </w:rPr>
                                <w:t>Kapasiteyi geliştir, çıkarlarını gözet</w:t>
                              </w:r>
                            </w:p>
                            <w:p w14:paraId="4A66BA83">
                              <w:pPr>
                                <w:pStyle w:val="26"/>
                                <w:kinsoku w:val="0"/>
                                <w:overflowPunct w:val="0"/>
                                <w:spacing w:after="0"/>
                                <w:textAlignment w:val="baseline"/>
                              </w:pPr>
                              <w:r>
                                <w:rPr>
                                  <w:rFonts w:hAnsi="Calibri" w:asciiTheme="minorHAnsi" w:cstheme="minorBidi"/>
                                  <w:b/>
                                  <w:bCs/>
                                  <w:color w:val="000000"/>
                                  <w:kern w:val="24"/>
                                  <w:sz w:val="26"/>
                                  <w:szCs w:val="26"/>
                                </w:rPr>
                                <w:t>İzle – Birlikte Çalış</w:t>
                              </w:r>
                            </w:p>
                          </w:txbxContent>
                        </wps:txbx>
                        <wps:bodyPr anchor="ctr" anchorCtr="0"/>
                      </wps:wsp>
                      <wps:wsp>
                        <wps:cNvPr id="143" name="Dikdörtgen 143"/>
                        <wps:cNvSpPr/>
                        <wps:spPr>
                          <a:xfrm>
                            <a:off x="880674" y="4348867"/>
                            <a:ext cx="2698750" cy="919194"/>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7FC0319">
                              <w:pPr>
                                <w:pStyle w:val="26"/>
                                <w:kinsoku w:val="0"/>
                                <w:overflowPunct w:val="0"/>
                                <w:spacing w:after="0"/>
                                <w:textAlignment w:val="baseline"/>
                              </w:pPr>
                              <w:r>
                                <w:rPr>
                                  <w:rFonts w:hAnsi="Calibri" w:asciiTheme="minorHAnsi" w:cstheme="minorBidi"/>
                                  <w:b/>
                                  <w:bCs/>
                                  <w:color w:val="000000" w:themeColor="dark1"/>
                                  <w:kern w:val="24"/>
                                  <w:sz w:val="26"/>
                                  <w:szCs w:val="26"/>
                                </w:rPr>
                                <w:t>Etkilerini gider, kendini savun</w:t>
                              </w:r>
                            </w:p>
                            <w:p w14:paraId="16D36506">
                              <w:pPr>
                                <w:pStyle w:val="26"/>
                                <w:kinsoku w:val="0"/>
                                <w:overflowPunct w:val="0"/>
                                <w:spacing w:after="0"/>
                                <w:textAlignment w:val="baseline"/>
                              </w:pPr>
                              <w:r>
                                <w:rPr>
                                  <w:rFonts w:hAnsi="Calibri" w:asciiTheme="minorHAnsi" w:cstheme="minorBidi"/>
                                  <w:b/>
                                  <w:bCs/>
                                  <w:color w:val="000000" w:themeColor="dark1"/>
                                  <w:kern w:val="24"/>
                                  <w:sz w:val="26"/>
                                  <w:szCs w:val="26"/>
                                </w:rPr>
                                <w:t>Bilgilendir - Gözet</w:t>
                              </w:r>
                            </w:p>
                          </w:txbxContent>
                        </wps:txbx>
                        <wps:bodyPr anchor="ctr" anchorCtr="0"/>
                      </wps:wsp>
                      <wps:wsp>
                        <wps:cNvPr id="144" name="Dikdörtgen 144"/>
                        <wps:cNvSpPr/>
                        <wps:spPr>
                          <a:xfrm>
                            <a:off x="4010613" y="4416304"/>
                            <a:ext cx="2698750" cy="59471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DAE3CF6">
                              <w:pPr>
                                <w:pStyle w:val="26"/>
                                <w:kinsoku w:val="0"/>
                                <w:overflowPunct w:val="0"/>
                                <w:spacing w:after="0"/>
                                <w:textAlignment w:val="baseline"/>
                              </w:pPr>
                              <w:r>
                                <w:rPr>
                                  <w:rFonts w:hAnsi="Calibri" w:asciiTheme="minorHAnsi" w:cstheme="minorBidi"/>
                                  <w:b/>
                                  <w:bCs/>
                                  <w:color w:val="000000" w:themeColor="dark1"/>
                                  <w:kern w:val="24"/>
                                  <w:sz w:val="26"/>
                                  <w:szCs w:val="26"/>
                                </w:rPr>
                                <w:t>İzle veya gözet</w:t>
                              </w:r>
                            </w:p>
                          </w:txbxContent>
                        </wps:txbx>
                        <wps:bodyPr anchor="ctr" anchorCtr="0"/>
                      </wps:wsp>
                      <wps:wsp>
                        <wps:cNvPr id="145" name="Dikdörtgen 145"/>
                        <wps:cNvSpPr/>
                        <wps:spPr>
                          <a:xfrm>
                            <a:off x="709613" y="2047345"/>
                            <a:ext cx="3136608" cy="1683807"/>
                          </a:xfrm>
                          <a:prstGeom prst="rect">
                            <a:avLst/>
                          </a:prstGeom>
                          <a:noFill/>
                          <a:ln>
                            <a:noFill/>
                          </a:ln>
                          <a:effectLst/>
                        </wps:spPr>
                        <wps:txbx>
                          <w:txbxContent>
                            <w:p w14:paraId="3A90EE86">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Öğrenciler</w:t>
                              </w:r>
                            </w:p>
                            <w:p w14:paraId="07E9A3CE">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Öğretmenler</w:t>
                              </w:r>
                            </w:p>
                            <w:p w14:paraId="4B13038A">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Okul Aile Birliği</w:t>
                              </w:r>
                            </w:p>
                            <w:p w14:paraId="616F3110">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İlçe Milli Eğitim Müdürlüğü</w:t>
                              </w:r>
                            </w:p>
                            <w:p w14:paraId="655322D7">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Okullar</w:t>
                              </w:r>
                            </w:p>
                            <w:p w14:paraId="6DB28DA4">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Memur ve Hizmetliler</w:t>
                              </w:r>
                            </w:p>
                          </w:txbxContent>
                        </wps:txbx>
                        <wps:bodyPr>
                          <a:spAutoFit/>
                        </wps:bodyPr>
                      </wps:wsp>
                      <wps:wsp>
                        <wps:cNvPr id="146" name="Dikdörtgen 146"/>
                        <wps:cNvSpPr/>
                        <wps:spPr>
                          <a:xfrm>
                            <a:off x="3896166" y="2141957"/>
                            <a:ext cx="3137330" cy="1310412"/>
                          </a:xfrm>
                          <a:prstGeom prst="rect">
                            <a:avLst/>
                          </a:prstGeom>
                          <a:noFill/>
                          <a:ln>
                            <a:noFill/>
                          </a:ln>
                          <a:effectLst/>
                        </wps:spPr>
                        <wps:txbx>
                          <w:txbxContent>
                            <w:p w14:paraId="067F2CFD">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Ulusal Ajans</w:t>
                              </w:r>
                            </w:p>
                            <w:p w14:paraId="129CD288">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Milli Eğitim Bakanlığı</w:t>
                              </w:r>
                            </w:p>
                            <w:p w14:paraId="54907769">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Belediye</w:t>
                              </w:r>
                            </w:p>
                            <w:p w14:paraId="4FA81157">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Sendikalar</w:t>
                              </w:r>
                            </w:p>
                          </w:txbxContent>
                        </wps:txbx>
                        <wps:bodyPr>
                          <a:spAutoFit/>
                        </wps:bodyPr>
                      </wps:wsp>
                      <wps:wsp>
                        <wps:cNvPr id="147" name="Dikdörtgen 147"/>
                        <wps:cNvSpPr/>
                        <wps:spPr>
                          <a:xfrm>
                            <a:off x="728955" y="5436983"/>
                            <a:ext cx="3136608" cy="1299074"/>
                          </a:xfrm>
                          <a:prstGeom prst="rect">
                            <a:avLst/>
                          </a:prstGeom>
                          <a:noFill/>
                          <a:ln>
                            <a:noFill/>
                          </a:ln>
                          <a:effectLst/>
                        </wps:spPr>
                        <wps:txbx>
                          <w:txbxContent>
                            <w:p w14:paraId="7ADE7EDC">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Özel Eğitim Kurumları,</w:t>
                              </w:r>
                            </w:p>
                            <w:p w14:paraId="4BF62AF9">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İlçe Sağlık Müdürlüğü</w:t>
                              </w:r>
                            </w:p>
                            <w:p w14:paraId="6576C393">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Meslek Odaları</w:t>
                              </w:r>
                            </w:p>
                            <w:p w14:paraId="0D6AF828">
                              <w:pPr>
                                <w:pStyle w:val="54"/>
                                <w:widowControl/>
                                <w:numPr>
                                  <w:ilvl w:val="0"/>
                                  <w:numId w:val="18"/>
                                </w:numPr>
                                <w:shd w:val="clear" w:color="auto" w:fill="FFFFFF" w:themeFill="background1"/>
                                <w:kinsoku w:val="0"/>
                                <w:overflowPunct w:val="0"/>
                                <w:autoSpaceDE/>
                                <w:autoSpaceDN/>
                                <w:spacing w:line="273" w:lineRule="auto"/>
                                <w:contextualSpacing/>
                                <w:textAlignment w:val="baseline"/>
                                <w:rPr>
                                  <w:rFonts w:eastAsia="Times New Roman"/>
                                  <w:color w:val="000000" w:themeColor="text1"/>
                                </w:rPr>
                              </w:pPr>
                              <w:r>
                                <w:rPr>
                                  <w:rFonts w:eastAsia="Times New Roman"/>
                                  <w:color w:val="000000" w:themeColor="text1"/>
                                </w:rPr>
                                <w:t>İlçe muhasebe Müdürlüğü</w:t>
                              </w:r>
                            </w:p>
                          </w:txbxContent>
                        </wps:txbx>
                        <wps:bodyPr>
                          <a:spAutoFit/>
                        </wps:bodyPr>
                      </wps:wsp>
                      <wps:wsp>
                        <wps:cNvPr id="148" name="Dikdörtgen 148"/>
                        <wps:cNvSpPr/>
                        <wps:spPr>
                          <a:xfrm>
                            <a:off x="3773626" y="5268061"/>
                            <a:ext cx="3136608" cy="724276"/>
                          </a:xfrm>
                          <a:prstGeom prst="rect">
                            <a:avLst/>
                          </a:prstGeom>
                          <a:noFill/>
                          <a:ln>
                            <a:noFill/>
                          </a:ln>
                          <a:effectLst/>
                        </wps:spPr>
                        <wps:txbx>
                          <w:txbxContent>
                            <w:p w14:paraId="7ED65993">
                              <w:pPr>
                                <w:pStyle w:val="54"/>
                                <w:widowControl/>
                                <w:numPr>
                                  <w:ilvl w:val="0"/>
                                  <w:numId w:val="19"/>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Muhtarlıklar</w:t>
                              </w:r>
                            </w:p>
                            <w:p w14:paraId="3BF28451">
                              <w:pPr>
                                <w:pStyle w:val="54"/>
                                <w:widowControl/>
                                <w:numPr>
                                  <w:ilvl w:val="0"/>
                                  <w:numId w:val="19"/>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Tarım İlçe  Müdürlüğü</w:t>
                              </w:r>
                            </w:p>
                          </w:txbxContent>
                        </wps:txbx>
                        <wps:bodyPr>
                          <a:spAutoFit/>
                        </wps:bodyPr>
                      </wps:wsp>
                      <wps:wsp>
                        <wps:cNvPr id="149" name="Dikdörtgen 149"/>
                        <wps:cNvSpPr/>
                        <wps:spPr>
                          <a:xfrm>
                            <a:off x="1420813" y="577099"/>
                            <a:ext cx="1666875" cy="449757"/>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EECE356">
                              <w:pPr>
                                <w:pStyle w:val="26"/>
                                <w:kinsoku w:val="0"/>
                                <w:overflowPunct w:val="0"/>
                                <w:spacing w:after="0"/>
                                <w:jc w:val="center"/>
                                <w:textAlignment w:val="baseline"/>
                              </w:pPr>
                              <w:r>
                                <w:rPr>
                                  <w:rFonts w:hAnsi="Calibri" w:asciiTheme="minorHAnsi" w:cstheme="minorBidi"/>
                                  <w:b/>
                                  <w:bCs/>
                                  <w:color w:val="000000" w:themeColor="dark1"/>
                                  <w:kern w:val="24"/>
                                  <w:sz w:val="26"/>
                                  <w:szCs w:val="26"/>
                                </w:rPr>
                                <w:t>GÜÇLÜ</w:t>
                              </w:r>
                            </w:p>
                          </w:txbxContent>
                        </wps:txbx>
                        <wps:bodyPr anchor="ctr" anchorCtr="0"/>
                      </wps:wsp>
                      <wps:wsp>
                        <wps:cNvPr id="150" name="Dikdörtgen 150"/>
                        <wps:cNvSpPr/>
                        <wps:spPr>
                          <a:xfrm>
                            <a:off x="4635499" y="641341"/>
                            <a:ext cx="1668463" cy="433706"/>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7414BF">
                              <w:pPr>
                                <w:pStyle w:val="26"/>
                                <w:kinsoku w:val="0"/>
                                <w:overflowPunct w:val="0"/>
                                <w:spacing w:after="0"/>
                                <w:jc w:val="center"/>
                                <w:textAlignment w:val="baseline"/>
                              </w:pPr>
                              <w:r>
                                <w:rPr>
                                  <w:rFonts w:hAnsi="Calibri" w:asciiTheme="minorHAnsi" w:cstheme="minorBidi"/>
                                  <w:b/>
                                  <w:bCs/>
                                  <w:color w:val="000000" w:themeColor="dark1"/>
                                  <w:kern w:val="24"/>
                                  <w:sz w:val="26"/>
                                  <w:szCs w:val="26"/>
                                </w:rPr>
                                <w:t>ZAYIF</w:t>
                              </w:r>
                            </w:p>
                          </w:txbxContent>
                        </wps:txbx>
                        <wps:bodyPr anchor="ctr" anchorCtr="0"/>
                      </wps:wsp>
                    </wpg:wgp>
                  </a:graphicData>
                </a:graphic>
              </wp:anchor>
            </w:drawing>
          </mc:Choice>
          <mc:Fallback>
            <w:pict>
              <v:group id="Grup 290" o:spid="_x0000_s1026" o:spt="203" style="position:absolute;left:0pt;margin-left:71.65pt;margin-top:46.1pt;height:365.15pt;width:465.15pt;mso-position-horizontal-relative:page;mso-wrap-distance-bottom:0pt;mso-wrap-distance-left:9pt;mso-wrap-distance-right:9pt;mso-wrap-distance-top:0pt;z-index:251662336;mso-width-relative:margin;mso-height-relative:margin;" coordorigin="409575,577099" coordsize="6715735,7006747" o:gfxdata="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v/Ff7jT7/8038Y&#10;+A34DfgN+A34DfgN+A34DfgN+A34DfgN+A1c/w38/I/f5G8x/rhw/Yfiff7H0G/Ab8BvwG/Ab8Bv&#10;wG/Ab8BvwG/Ab8Bv4P/6Dfjjgn+6wj9h4jfgN+A34DfgN+A34DfgN+A34DfgN+A34Dfwq34D/rjg&#10;B/SrfkD+cukvl34DfgN+A34DfgN+A34DfgN+A34DfgN+A/644I8L/rjgN+A34DfgN+A34DfgN+A3&#10;4DfgN+A34DfgN/CrfgPhHxd++Onnv/8m/0IHIQQIECBAgMBKgfTfFr3yxY4iQIAAAQIE0v1Pw3VH&#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">
                <o:lock v:ext="edit" aspectratio="f"/>
                <v:shape id="table" o:spid="_x0000_s1026" o:spt="75" alt="" type="#_x0000_t75" style="position:absolute;left:742245;top:975209;height:6608637;width:638306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fill on="f" focussize="0,0"/>
                  <v:stroke on="f"/>
                  <v:imagedata r:id="rId16" o:title=""/>
                  <o:lock v:ext="edit" aspectratio="t"/>
                </v:shape>
                <v:rect id="Dikdörtgen 139" o:spid="_x0000_s1026" o:spt="1" style="position:absolute;left:-250825;top:2365376;height:317500;width:1666875;rotation:-5898240f;v-text-anchor:middle;" fillcolor="#A3C4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H+ccA&#10;AADcAAAADwAAAGRycy9kb3ducmV2LnhtbESPT2vCQBDF74V+h2UKvdXdWrSauoYoKj2I4B/0Oman&#10;SWh2NmRXTb99tyD0NsN7835vJmlna3Gl1leONbz2FAji3JmKCw2H/fJlBMIHZIO1Y9LwQx7S6ePD&#10;BBPjbryl6y4UIoawT1BDGUKTSOnzkiz6nmuIo/blWoshrm0hTYu3GG5r2VdqKC1WHAklNjQvKf/e&#10;XWzkbtRpMMvU6j0c5vVifT4e1Wal9fNTl32ACNSFf/P9+tPE+m9j+HsmTi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x/nHAAAA3AAAAA8AAAAAAAAAAAAAAAAAmAIAAGRy&#10;cy9kb3ducmV2LnhtbFBLBQYAAAAABAAEAPUAAACMAwAAAAA=&#10;">
                  <v:fill type="gradient" on="t" color2="#E5EEFF" colors="0f #A3C4FF;22938f #BFD5FF;65536f #E5EEFF" angle="180" focus="100%" focussize="0,0" rotate="t"/>
                  <v:stroke color="#4A7EBB" joinstyle="round"/>
                  <v:imagedata o:title=""/>
                  <o:lock v:ext="edit" aspectratio="f"/>
                  <v:shadow on="t" obscured="f" color="#000000" opacity="24903f" offset="0pt,1.5748031496063pt" offset2="0pt,0pt" origin="0f,32768f" matrix="65536f,0f,0f,65536f,0,0"/>
                  <v:textbox>
                    <w:txbxContent>
                      <w:p w14:paraId="5044631B">
                        <w:pPr>
                          <w:pStyle w:val="26"/>
                          <w:kinsoku w:val="0"/>
                          <w:overflowPunct w:val="0"/>
                          <w:spacing w:after="0"/>
                          <w:jc w:val="center"/>
                          <w:textAlignment w:val="baseline"/>
                        </w:pPr>
                        <w:r>
                          <w:rPr>
                            <w:rFonts w:hAnsi="Calibri" w:asciiTheme="minorHAnsi" w:cstheme="minorBidi"/>
                            <w:b/>
                            <w:bCs/>
                            <w:color w:val="000000" w:themeColor="dark1"/>
                            <w:kern w:val="24"/>
                            <w:sz w:val="26"/>
                            <w:szCs w:val="26"/>
                          </w:rPr>
                          <w:t>ÖNEMLİ</w:t>
                        </w:r>
                      </w:p>
                    </w:txbxContent>
                  </v:textbox>
                </v:rect>
                <v:rect id="Dikdörtgen 140" o:spid="_x0000_s1026" o:spt="1" style="position:absolute;left:-265906;top:6014244;height:317500;width:1668462;rotation:-5898240f;v-text-anchor:middle;" fillcolor="#A3C4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dGcUA&#10;AADcAAAADwAAAGRycy9kb3ducmV2LnhtbESPTWsCMRCG7wX/QxjBW02U2patUVSq9CBCrdjrdDPd&#10;XdxMlk3U7b93DgVvM8z78cx03vlaXaiNVWALo6EBRZwHV3Fh4fC1fnwFFROywzowWfijCPNZ72GK&#10;mQtX/qTLPhVKQjhmaKFMqcm0jnlJHuMwNMRy+w2txyRrW2jX4lXCfa3HxjxrjxVLQ4kNrUrKT/uz&#10;l96d+Z4sF2bzkg6r+n37czya3cbaQb9bvIFK1KW7+N/94QT/SfDlGZ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B0ZxQAAANwAAAAPAAAAAAAAAAAAAAAAAJgCAABkcnMv&#10;ZG93bnJldi54bWxQSwUGAAAAAAQABAD1AAAAigMAAAAA&#10;">
                  <v:fill type="gradient" on="t" color2="#E5EEFF" colors="0f #A3C4FF;22938f #BFD5FF;65536f #E5EEFF" angle="180" focus="100%" focussize="0,0" rotate="t"/>
                  <v:stroke color="#4A7EBB" joinstyle="round"/>
                  <v:imagedata o:title=""/>
                  <o:lock v:ext="edit" aspectratio="f"/>
                  <v:shadow on="t" obscured="f" color="#000000" opacity="24903f" offset="0pt,1.5748031496063pt" offset2="0pt,0pt" origin="0f,32768f" matrix="65536f,0f,0f,65536f,0,0"/>
                  <v:textbox>
                    <w:txbxContent>
                      <w:p w14:paraId="20B0CD64">
                        <w:pPr>
                          <w:pStyle w:val="26"/>
                          <w:kinsoku w:val="0"/>
                          <w:overflowPunct w:val="0"/>
                          <w:spacing w:after="0"/>
                          <w:jc w:val="center"/>
                          <w:textAlignment w:val="baseline"/>
                        </w:pPr>
                        <w:r>
                          <w:rPr>
                            <w:rFonts w:hAnsi="Calibri" w:asciiTheme="minorHAnsi" w:cstheme="minorBidi"/>
                            <w:b/>
                            <w:bCs/>
                            <w:color w:val="000000" w:themeColor="dark1"/>
                            <w:kern w:val="24"/>
                            <w:sz w:val="26"/>
                            <w:szCs w:val="26"/>
                          </w:rPr>
                          <w:t>ÖNEMSİZ</w:t>
                        </w:r>
                      </w:p>
                    </w:txbxContent>
                  </v:textbox>
                </v:rect>
                <v:rect id="Dikdörtgen 141" o:spid="_x0000_s1026" o:spt="1" style="position:absolute;left:856499;top:1091050;height:690919;width:3058435;v-text-anchor:middle;" fillcolor="#FFBE8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a38EA&#10;AADcAAAADwAAAGRycy9kb3ducmV2LnhtbERPTYvCMBC9C/6HMMJeZE1dtCvVKCIIelwVxNvYjE2x&#10;mZQm1vrvzcLC3ubxPmex6mwlWmp86VjBeJSAIM6dLrlQcDpuP2cgfEDWWDkmBS/ysFr2ewvMtHvy&#10;D7WHUIgYwj5DBSaEOpPS54Ys+pGriSN3c43FEGFTSN3gM4bbSn4lSSotlhwbDNa0MZTfDw+r4Hs4&#10;W7f7jZE7OewuxXmaXi+UKvUx6NZzEIG68C/+c+90nD8Zw+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h2t/BAAAA3AAAAA8AAAAAAAAAAAAAAAAAmAIAAGRycy9kb3du&#10;cmV2LnhtbFBLBQYAAAAABAAEAPUAAACGAwAAAAA=&#10;">
                  <v:fill type="gradient" on="t" color2="#FFEBDB" colors="0f #FFBE86;22938f #FFD0AA;65536f #FFEBDB" angle="180" focus="100%" focussize="0,0" rotate="t"/>
                  <v:stroke color="#F69240" joinstyle="round"/>
                  <v:imagedata o:title=""/>
                  <o:lock v:ext="edit" aspectratio="f"/>
                  <v:shadow on="t" obscured="f" color="#000000" opacity="24903f" offset="0pt,1.5748031496063pt" offset2="0pt,0pt" origin="0f,32768f" matrix="65536f,0f,0f,65536f,0,0"/>
                  <v:textbox>
                    <w:txbxContent>
                      <w:p w14:paraId="07AC3171">
                        <w:pPr>
                          <w:pStyle w:val="26"/>
                          <w:kinsoku w:val="0"/>
                          <w:overflowPunct w:val="0"/>
                          <w:spacing w:after="0"/>
                          <w:textAlignment w:val="baseline"/>
                        </w:pPr>
                        <w:r>
                          <w:rPr>
                            <w:rFonts w:hAnsi="Calibri" w:asciiTheme="minorHAnsi" w:cstheme="minorBidi"/>
                            <w:b/>
                            <w:bCs/>
                            <w:color w:val="000000"/>
                            <w:kern w:val="24"/>
                            <w:sz w:val="26"/>
                            <w:szCs w:val="26"/>
                          </w:rPr>
                          <w:t>Bilgilendir - Birlikte Çalış</w:t>
                        </w:r>
                      </w:p>
                    </w:txbxContent>
                  </v:textbox>
                </v:rect>
                <v:rect id="Dikdörtgen 142" o:spid="_x0000_s1026" o:spt="1" style="position:absolute;left:3958964;top:1103245;height:887570;width:3047970;v-text-anchor:middle;" fillcolor="#FFBE8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EqMEA&#10;AADcAAAADwAAAGRycy9kb3ducmV2LnhtbERPTYvCMBC9C/sfwizsRTRd0SrVKCIs6FFdWLyNzdgU&#10;m0lpsrX+eyMI3ubxPmex6mwlWmp86VjB9zABQZw7XXKh4Pf4M5iB8AFZY+WYFNzJw2r50Vtgpt2N&#10;99QeQiFiCPsMFZgQ6kxKnxuy6IeuJo7cxTUWQ4RNIXWDtxhuKzlKklRaLDk2GKxpYyi/Hv6tgml/&#10;tm53GyO3st+dir9Jej5RqtTXZ7eegwjUhbf45d7qOH88gu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zRKjBAAAA3AAAAA8AAAAAAAAAAAAAAAAAmAIAAGRycy9kb3du&#10;cmV2LnhtbFBLBQYAAAAABAAEAPUAAACGAwAAAAA=&#10;">
                  <v:fill type="gradient" on="t" color2="#FFEBDB" colors="0f #FFBE86;22938f #FFD0AA;65536f #FFEBDB" angle="180" focus="100%" focussize="0,0" rotate="t"/>
                  <v:stroke color="#F69240" joinstyle="round"/>
                  <v:imagedata o:title=""/>
                  <o:lock v:ext="edit" aspectratio="f"/>
                  <v:shadow on="t" obscured="f" color="#000000" opacity="24903f" offset="0pt,1.5748031496063pt" offset2="0pt,0pt" origin="0f,32768f" matrix="65536f,0f,0f,65536f,0,0"/>
                  <v:textbox>
                    <w:txbxContent>
                      <w:p w14:paraId="6D9C89D0">
                        <w:pPr>
                          <w:pStyle w:val="26"/>
                          <w:kinsoku w:val="0"/>
                          <w:overflowPunct w:val="0"/>
                          <w:spacing w:after="0"/>
                          <w:textAlignment w:val="baseline"/>
                        </w:pPr>
                        <w:r>
                          <w:rPr>
                            <w:rFonts w:hAnsi="Calibri" w:asciiTheme="minorHAnsi" w:cstheme="minorBidi"/>
                            <w:b/>
                            <w:bCs/>
                            <w:color w:val="000000"/>
                            <w:kern w:val="24"/>
                            <w:sz w:val="26"/>
                            <w:szCs w:val="26"/>
                          </w:rPr>
                          <w:t>Kapasiteyi geliştir, çıkarlarını gözet</w:t>
                        </w:r>
                      </w:p>
                      <w:p w14:paraId="4A66BA83">
                        <w:pPr>
                          <w:pStyle w:val="26"/>
                          <w:kinsoku w:val="0"/>
                          <w:overflowPunct w:val="0"/>
                          <w:spacing w:after="0"/>
                          <w:textAlignment w:val="baseline"/>
                        </w:pPr>
                        <w:r>
                          <w:rPr>
                            <w:rFonts w:hAnsi="Calibri" w:asciiTheme="minorHAnsi" w:cstheme="minorBidi"/>
                            <w:b/>
                            <w:bCs/>
                            <w:color w:val="000000"/>
                            <w:kern w:val="24"/>
                            <w:sz w:val="26"/>
                            <w:szCs w:val="26"/>
                          </w:rPr>
                          <w:t>İzle – Birlikte Çalış</w:t>
                        </w:r>
                      </w:p>
                    </w:txbxContent>
                  </v:textbox>
                </v:rect>
                <v:rect id="Dikdörtgen 143" o:spid="_x0000_s1026" o:spt="1" style="position:absolute;left:880674;top:4348867;height:919194;width:2698750;v-text-anchor:middle;" fillcolor="#FFBE8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M8MA&#10;AADcAAAADwAAAGRycy9kb3ducmV2LnhtbERPTWvCQBC9F/wPywi9SLOxtmmIriKCoMfaQvE2zU6z&#10;wexsyK4x/ntXKHibx/ucxWqwjeip87VjBdMkBUFcOl1zpeD7a/uSg/ABWWPjmBRcycNqOXpaYKHd&#10;hT+pP4RKxBD2BSowIbSFlL40ZNEnriWO3J/rLIYIu0rqDi8x3DbyNU0zabHm2GCwpY2h8nQ4WwUf&#10;k3zd7zdG7uRkOFY/79nvkTKlnsfDeg4i0BAe4n/3Tsf5bz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hM8MAAADcAAAADwAAAAAAAAAAAAAAAACYAgAAZHJzL2Rv&#10;d25yZXYueG1sUEsFBgAAAAAEAAQA9QAAAIgDAAAAAA==&#10;">
                  <v:fill type="gradient" on="t" color2="#FFEBDB" colors="0f #FFBE86;22938f #FFD0AA;65536f #FFEBDB" angle="180" focus="100%" focussize="0,0" rotate="t"/>
                  <v:stroke color="#F69240" joinstyle="round"/>
                  <v:imagedata o:title=""/>
                  <o:lock v:ext="edit" aspectratio="f"/>
                  <v:shadow on="t" obscured="f" color="#000000" opacity="24903f" offset="0pt,1.5748031496063pt" offset2="0pt,0pt" origin="0f,32768f" matrix="65536f,0f,0f,65536f,0,0"/>
                  <v:textbox>
                    <w:txbxContent>
                      <w:p w14:paraId="17FC0319">
                        <w:pPr>
                          <w:pStyle w:val="26"/>
                          <w:kinsoku w:val="0"/>
                          <w:overflowPunct w:val="0"/>
                          <w:spacing w:after="0"/>
                          <w:textAlignment w:val="baseline"/>
                        </w:pPr>
                        <w:r>
                          <w:rPr>
                            <w:rFonts w:hAnsi="Calibri" w:asciiTheme="minorHAnsi" w:cstheme="minorBidi"/>
                            <w:b/>
                            <w:bCs/>
                            <w:color w:val="000000" w:themeColor="dark1"/>
                            <w:kern w:val="24"/>
                            <w:sz w:val="26"/>
                            <w:szCs w:val="26"/>
                          </w:rPr>
                          <w:t>Etkilerini gider, kendini savun</w:t>
                        </w:r>
                      </w:p>
                      <w:p w14:paraId="16D36506">
                        <w:pPr>
                          <w:pStyle w:val="26"/>
                          <w:kinsoku w:val="0"/>
                          <w:overflowPunct w:val="0"/>
                          <w:spacing w:after="0"/>
                          <w:textAlignment w:val="baseline"/>
                        </w:pPr>
                        <w:r>
                          <w:rPr>
                            <w:rFonts w:hAnsi="Calibri" w:asciiTheme="minorHAnsi" w:cstheme="minorBidi"/>
                            <w:b/>
                            <w:bCs/>
                            <w:color w:val="000000" w:themeColor="dark1"/>
                            <w:kern w:val="24"/>
                            <w:sz w:val="26"/>
                            <w:szCs w:val="26"/>
                          </w:rPr>
                          <w:t>Bilgilendir - Gözet</w:t>
                        </w:r>
                      </w:p>
                    </w:txbxContent>
                  </v:textbox>
                </v:rect>
                <v:rect id="Dikdörtgen 144" o:spid="_x0000_s1026" o:spt="1" style="position:absolute;left:4010613;top:4416304;height:594719;width:2698750;v-text-anchor:middle;" fillcolor="#FFBE8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5R8EA&#10;AADcAAAADwAAAGRycy9kb3ducmV2LnhtbERPS4vCMBC+C/sfwizsRTRd0SrVKCIIevQB4m1sxqbY&#10;TEqTrd1/b4SFvc3H95zFqrOVaKnxpWMF38MEBHHudMmFgvNpO5iB8AFZY+WYFPySh9Xyo7fATLsn&#10;H6g9hkLEEPYZKjAh1JmUPjdk0Q9dTRy5u2sshgibQuoGnzHcVnKUJKm0WHJsMFjTxlD+OP5YBdP+&#10;bN3uN0buZL+7FpdJertSqtTXZ7eegwjUhX/xn3un4/zxG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eUfBAAAA3AAAAA8AAAAAAAAAAAAAAAAAmAIAAGRycy9kb3du&#10;cmV2LnhtbFBLBQYAAAAABAAEAPUAAACGAwAAAAA=&#10;">
                  <v:fill type="gradient" on="t" color2="#FFEBDB" colors="0f #FFBE86;22938f #FFD0AA;65536f #FFEBDB" angle="180" focus="100%" focussize="0,0" rotate="t"/>
                  <v:stroke color="#F69240" joinstyle="round"/>
                  <v:imagedata o:title=""/>
                  <o:lock v:ext="edit" aspectratio="f"/>
                  <v:shadow on="t" obscured="f" color="#000000" opacity="24903f" offset="0pt,1.5748031496063pt" offset2="0pt,0pt" origin="0f,32768f" matrix="65536f,0f,0f,65536f,0,0"/>
                  <v:textbox>
                    <w:txbxContent>
                      <w:p w14:paraId="1DAE3CF6">
                        <w:pPr>
                          <w:pStyle w:val="26"/>
                          <w:kinsoku w:val="0"/>
                          <w:overflowPunct w:val="0"/>
                          <w:spacing w:after="0"/>
                          <w:textAlignment w:val="baseline"/>
                        </w:pPr>
                        <w:r>
                          <w:rPr>
                            <w:rFonts w:hAnsi="Calibri" w:asciiTheme="minorHAnsi" w:cstheme="minorBidi"/>
                            <w:b/>
                            <w:bCs/>
                            <w:color w:val="000000" w:themeColor="dark1"/>
                            <w:kern w:val="24"/>
                            <w:sz w:val="26"/>
                            <w:szCs w:val="26"/>
                          </w:rPr>
                          <w:t>İzle veya gözet</w:t>
                        </w:r>
                      </w:p>
                    </w:txbxContent>
                  </v:textbox>
                </v:rect>
                <v:rect id="Dikdörtgen 145" o:spid="_x0000_s1026" o:spt="1" style="position:absolute;left:709613;top:2047345;height:1683807;width:31366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v:fill on="f" focussize="0,0"/>
                  <v:stroke on="f"/>
                  <v:imagedata o:title=""/>
                  <o:lock v:ext="edit" aspectratio="f"/>
                  <v:textbox style="mso-fit-shape-to-text:t;">
                    <w:txbxContent>
                      <w:p w14:paraId="3A90EE86">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Öğrenciler</w:t>
                        </w:r>
                      </w:p>
                      <w:p w14:paraId="07E9A3CE">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Öğretmenler</w:t>
                        </w:r>
                      </w:p>
                      <w:p w14:paraId="4B13038A">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Okul Aile Birliği</w:t>
                        </w:r>
                      </w:p>
                      <w:p w14:paraId="616F3110">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İlçe Milli Eğitim Müdürlüğü</w:t>
                        </w:r>
                      </w:p>
                      <w:p w14:paraId="655322D7">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Okullar</w:t>
                        </w:r>
                      </w:p>
                      <w:p w14:paraId="6DB28DA4">
                        <w:pPr>
                          <w:pStyle w:val="54"/>
                          <w:widowControl/>
                          <w:numPr>
                            <w:ilvl w:val="0"/>
                            <w:numId w:val="16"/>
                          </w:numPr>
                          <w:kinsoku w:val="0"/>
                          <w:overflowPunct w:val="0"/>
                          <w:autoSpaceDE/>
                          <w:autoSpaceDN/>
                          <w:contextualSpacing/>
                          <w:textAlignment w:val="baseline"/>
                          <w:rPr>
                            <w:rFonts w:eastAsia="Times New Roman"/>
                            <w:color w:val="4F81BD"/>
                          </w:rPr>
                        </w:pPr>
                        <w:r>
                          <w:rPr>
                            <w:rFonts w:ascii="Calibri" w:hAnsi="Calibri" w:eastAsia="Times New Roman" w:cs="Tahoma"/>
                            <w:color w:val="000000" w:themeColor="text1"/>
                            <w:kern w:val="24"/>
                          </w:rPr>
                          <w:t>Memur ve Hizmetliler</w:t>
                        </w:r>
                      </w:p>
                    </w:txbxContent>
                  </v:textbox>
                </v:rect>
                <v:rect id="Dikdörtgen 146" o:spid="_x0000_s1026" o:spt="1" style="position:absolute;left:3896166;top:2141957;height:1310412;width:31373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v:fill on="f" focussize="0,0"/>
                  <v:stroke on="f"/>
                  <v:imagedata o:title=""/>
                  <o:lock v:ext="edit" aspectratio="f"/>
                  <v:textbox style="mso-fit-shape-to-text:t;">
                    <w:txbxContent>
                      <w:p w14:paraId="067F2CFD">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Ulusal Ajans</w:t>
                        </w:r>
                      </w:p>
                      <w:p w14:paraId="129CD288">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Milli Eğitim Bakanlığı</w:t>
                        </w:r>
                      </w:p>
                      <w:p w14:paraId="54907769">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Belediye</w:t>
                        </w:r>
                      </w:p>
                      <w:p w14:paraId="4FA81157">
                        <w:pPr>
                          <w:pStyle w:val="54"/>
                          <w:widowControl/>
                          <w:numPr>
                            <w:ilvl w:val="0"/>
                            <w:numId w:val="17"/>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Sendikalar</w:t>
                        </w:r>
                      </w:p>
                    </w:txbxContent>
                  </v:textbox>
                </v:rect>
                <v:rect id="Dikdörtgen 147" o:spid="_x0000_s1026" o:spt="1" style="position:absolute;left:728955;top:5436983;height:1299074;width:31366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v:fill on="f" focussize="0,0"/>
                  <v:stroke on="f"/>
                  <v:imagedata o:title=""/>
                  <o:lock v:ext="edit" aspectratio="f"/>
                  <v:textbox style="mso-fit-shape-to-text:t;">
                    <w:txbxContent>
                      <w:p w14:paraId="7ADE7EDC">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Özel Eğitim Kurumları,</w:t>
                        </w:r>
                      </w:p>
                      <w:p w14:paraId="4BF62AF9">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İlçe Sağlık Müdürlüğü</w:t>
                        </w:r>
                      </w:p>
                      <w:p w14:paraId="6576C393">
                        <w:pPr>
                          <w:pStyle w:val="54"/>
                          <w:widowControl/>
                          <w:numPr>
                            <w:ilvl w:val="0"/>
                            <w:numId w:val="18"/>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Meslek Odaları</w:t>
                        </w:r>
                      </w:p>
                      <w:p w14:paraId="0D6AF828">
                        <w:pPr>
                          <w:pStyle w:val="54"/>
                          <w:widowControl/>
                          <w:numPr>
                            <w:ilvl w:val="0"/>
                            <w:numId w:val="18"/>
                          </w:numPr>
                          <w:shd w:val="clear" w:color="auto" w:fill="FFFFFF" w:themeFill="background1"/>
                          <w:kinsoku w:val="0"/>
                          <w:overflowPunct w:val="0"/>
                          <w:autoSpaceDE/>
                          <w:autoSpaceDN/>
                          <w:spacing w:line="273" w:lineRule="auto"/>
                          <w:contextualSpacing/>
                          <w:textAlignment w:val="baseline"/>
                          <w:rPr>
                            <w:rFonts w:eastAsia="Times New Roman"/>
                            <w:color w:val="000000" w:themeColor="text1"/>
                          </w:rPr>
                        </w:pPr>
                        <w:r>
                          <w:rPr>
                            <w:rFonts w:eastAsia="Times New Roman"/>
                            <w:color w:val="000000" w:themeColor="text1"/>
                          </w:rPr>
                          <w:t>İlçe muhasebe Müdürlüğü</w:t>
                        </w:r>
                      </w:p>
                    </w:txbxContent>
                  </v:textbox>
                </v:rect>
                <v:rect id="Dikdörtgen 148" o:spid="_x0000_s1026" o:spt="1" style="position:absolute;left:3773626;top:5268061;height:724276;width:31366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v:fill on="f" focussize="0,0"/>
                  <v:stroke on="f"/>
                  <v:imagedata o:title=""/>
                  <o:lock v:ext="edit" aspectratio="f"/>
                  <v:textbox style="mso-fit-shape-to-text:t;">
                    <w:txbxContent>
                      <w:p w14:paraId="7ED65993">
                        <w:pPr>
                          <w:pStyle w:val="54"/>
                          <w:widowControl/>
                          <w:numPr>
                            <w:ilvl w:val="0"/>
                            <w:numId w:val="19"/>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Muhtarlıklar</w:t>
                        </w:r>
                      </w:p>
                      <w:p w14:paraId="3BF28451">
                        <w:pPr>
                          <w:pStyle w:val="54"/>
                          <w:widowControl/>
                          <w:numPr>
                            <w:ilvl w:val="0"/>
                            <w:numId w:val="19"/>
                          </w:numPr>
                          <w:kinsoku w:val="0"/>
                          <w:overflowPunct w:val="0"/>
                          <w:autoSpaceDE/>
                          <w:autoSpaceDN/>
                          <w:spacing w:line="273" w:lineRule="auto"/>
                          <w:contextualSpacing/>
                          <w:textAlignment w:val="baseline"/>
                          <w:rPr>
                            <w:rFonts w:eastAsia="Times New Roman"/>
                            <w:color w:val="4F81BD"/>
                          </w:rPr>
                        </w:pPr>
                        <w:r>
                          <w:rPr>
                            <w:rFonts w:ascii="Calibri" w:hAnsi="Calibri" w:eastAsia="Times New Roman" w:cs="Tahoma"/>
                            <w:color w:val="000000" w:themeColor="text1"/>
                            <w:kern w:val="24"/>
                          </w:rPr>
                          <w:t>Tarım İlçe  Müdürlüğü</w:t>
                        </w:r>
                      </w:p>
                    </w:txbxContent>
                  </v:textbox>
                </v:rect>
                <v:rect id="Dikdörtgen 149" o:spid="_x0000_s1026" o:spt="1" style="position:absolute;left:1420813;top:577099;height:449757;width:1666875;v-text-anchor:middle;" fillcolor="#A3C4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9MMA&#10;AADcAAAADwAAAGRycy9kb3ducmV2LnhtbERPTWvCQBC9F/wPywi91Y22iImuQYwtheZi2ou3ITsm&#10;abOzIbs18d+7hYK3ebzP2aSjacWFetdYVjCfRSCIS6sbrhR8fb4+rUA4j6yxtUwKruQg3U4eNpho&#10;O/CRLoWvRAhhl6CC2vsukdKVNRl0M9sRB+5se4M+wL6SuschhJtWLqJoKQ02HBpq7GhfU/lT/BoF&#10;OZfFafl25oM/RHGefXyTfs6UepyOuzUIT6O/i//d7zrMf4nh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9MMAAADcAAAADwAAAAAAAAAAAAAAAACYAgAAZHJzL2Rv&#10;d25yZXYueG1sUEsFBgAAAAAEAAQA9QAAAIgDAAAAAA==&#10;">
                  <v:fill type="gradient" on="t" color2="#E5EEFF" colors="0f #A3C4FF;22938f #BFD5FF;65536f #E5EEFF" angle="180" focus="100%" focussize="0,0" rotate="t"/>
                  <v:stroke color="#4A7EBB" joinstyle="round"/>
                  <v:imagedata o:title=""/>
                  <o:lock v:ext="edit" aspectratio="f"/>
                  <v:shadow on="t" obscured="f" color="#000000" opacity="24903f" offset="0pt,1.5748031496063pt" offset2="0pt,0pt" origin="0f,32768f" matrix="65536f,0f,0f,65536f,0,0"/>
                  <v:textbox>
                    <w:txbxContent>
                      <w:p w14:paraId="7EECE356">
                        <w:pPr>
                          <w:pStyle w:val="26"/>
                          <w:kinsoku w:val="0"/>
                          <w:overflowPunct w:val="0"/>
                          <w:spacing w:after="0"/>
                          <w:jc w:val="center"/>
                          <w:textAlignment w:val="baseline"/>
                        </w:pPr>
                        <w:r>
                          <w:rPr>
                            <w:rFonts w:hAnsi="Calibri" w:asciiTheme="minorHAnsi" w:cstheme="minorBidi"/>
                            <w:b/>
                            <w:bCs/>
                            <w:color w:val="000000" w:themeColor="dark1"/>
                            <w:kern w:val="24"/>
                            <w:sz w:val="26"/>
                            <w:szCs w:val="26"/>
                          </w:rPr>
                          <w:t>GÜÇLÜ</w:t>
                        </w:r>
                      </w:p>
                    </w:txbxContent>
                  </v:textbox>
                </v:rect>
                <v:rect id="Dikdörtgen 150" o:spid="_x0000_s1026" o:spt="1" style="position:absolute;left:4635499;top:641341;height:433706;width:1668463;v-text-anchor:middle;" fillcolor="#A3C4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wtMUA&#10;AADcAAAADwAAAGRycy9kb3ducmV2LnhtbESPzW7CQAyE70h9h5UrcYNNQUU0ZYMQ0KoSXEh76c3K&#10;Oj9t1htlF0jfvj4gcbM145nPq/XgWnWhPjSeDTxNE1DEhbcNVwa+Pt8mS1AhIltsPZOBPwqwzh5G&#10;K0ytv/KJLnmslIRwSNFAHWOXah2KmhyGqe+IRSt97zDK2lfa9niVcNfqWZIstMOGpaHGjrY1Fb/5&#10;2Rk4cpF/L95L3sd98nLcHX7IznfGjB+HzSuoSEO8m2/XH1bwnwVfnpEJ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0xQAAANwAAAAPAAAAAAAAAAAAAAAAAJgCAABkcnMv&#10;ZG93bnJldi54bWxQSwUGAAAAAAQABAD1AAAAigMAAAAA&#10;">
                  <v:fill type="gradient" on="t" color2="#E5EEFF" colors="0f #A3C4FF;22938f #BFD5FF;65536f #E5EEFF" angle="180" focus="100%" focussize="0,0" rotate="t"/>
                  <v:stroke color="#4A7EBB" joinstyle="round"/>
                  <v:imagedata o:title=""/>
                  <o:lock v:ext="edit" aspectratio="f"/>
                  <v:shadow on="t" obscured="f" color="#000000" opacity="24903f" offset="0pt,1.5748031496063pt" offset2="0pt,0pt" origin="0f,32768f" matrix="65536f,0f,0f,65536f,0,0"/>
                  <v:textbox>
                    <w:txbxContent>
                      <w:p w14:paraId="1C7414BF">
                        <w:pPr>
                          <w:pStyle w:val="26"/>
                          <w:kinsoku w:val="0"/>
                          <w:overflowPunct w:val="0"/>
                          <w:spacing w:after="0"/>
                          <w:jc w:val="center"/>
                          <w:textAlignment w:val="baseline"/>
                        </w:pPr>
                        <w:r>
                          <w:rPr>
                            <w:rFonts w:hAnsi="Calibri" w:asciiTheme="minorHAnsi" w:cstheme="minorBidi"/>
                            <w:b/>
                            <w:bCs/>
                            <w:color w:val="000000" w:themeColor="dark1"/>
                            <w:kern w:val="24"/>
                            <w:sz w:val="26"/>
                            <w:szCs w:val="26"/>
                          </w:rPr>
                          <w:t>ZAYIF</w:t>
                        </w:r>
                      </w:p>
                    </w:txbxContent>
                  </v:textbox>
                </v:rect>
                <w10:wrap type="square"/>
              </v:group>
            </w:pict>
          </mc:Fallback>
        </mc:AlternateContent>
      </w:r>
      <w:r>
        <w:rPr>
          <w:rFonts w:eastAsia="Times New Roman"/>
        </w:rPr>
        <w:t>Paydaş Stratejisi</w:t>
      </w:r>
      <w:bookmarkEnd w:id="10"/>
    </w:p>
    <w:p w14:paraId="6E745DB4">
      <w:pPr>
        <w:pStyle w:val="14"/>
        <w:spacing w:before="11"/>
        <w:ind w:left="376"/>
        <w:rPr>
          <w:rFonts w:ascii="Palatino Linotype" w:hAnsi="Palatino Linotype"/>
          <w:spacing w:val="-10"/>
        </w:rPr>
      </w:pPr>
      <w:r>
        <w:rPr>
          <w:rFonts w:ascii="Palatino Linotype" w:hAnsi="Palatino Linotype"/>
          <w:spacing w:val="-4"/>
        </w:rPr>
        <w:t xml:space="preserve">           Paydaş</w:t>
      </w:r>
      <w:r>
        <w:rPr>
          <w:rFonts w:ascii="Palatino Linotype" w:hAnsi="Palatino Linotype"/>
          <w:spacing w:val="-3"/>
        </w:rPr>
        <w:t xml:space="preserve"> </w:t>
      </w:r>
      <w:r>
        <w:rPr>
          <w:rFonts w:ascii="Palatino Linotype" w:hAnsi="Palatino Linotype"/>
          <w:spacing w:val="-4"/>
        </w:rPr>
        <w:t>anketlerine</w:t>
      </w:r>
      <w:r>
        <w:rPr>
          <w:rFonts w:ascii="Palatino Linotype" w:hAnsi="Palatino Linotype"/>
        </w:rPr>
        <w:t xml:space="preserve"> </w:t>
      </w:r>
      <w:r>
        <w:rPr>
          <w:rFonts w:ascii="Palatino Linotype" w:hAnsi="Palatino Linotype"/>
          <w:spacing w:val="-4"/>
        </w:rPr>
        <w:t>ilişkin</w:t>
      </w:r>
      <w:r>
        <w:rPr>
          <w:rFonts w:ascii="Palatino Linotype" w:hAnsi="Palatino Linotype"/>
          <w:spacing w:val="-7"/>
        </w:rPr>
        <w:t xml:space="preserve"> </w:t>
      </w:r>
      <w:r>
        <w:rPr>
          <w:rFonts w:ascii="Palatino Linotype" w:hAnsi="Palatino Linotype"/>
          <w:spacing w:val="-4"/>
        </w:rPr>
        <w:t>ortaya</w:t>
      </w:r>
      <w:r>
        <w:rPr>
          <w:rFonts w:ascii="Palatino Linotype" w:hAnsi="Palatino Linotype"/>
          <w:spacing w:val="-1"/>
        </w:rPr>
        <w:t xml:space="preserve"> </w:t>
      </w:r>
      <w:r>
        <w:rPr>
          <w:rFonts w:ascii="Palatino Linotype" w:hAnsi="Palatino Linotype"/>
          <w:spacing w:val="-4"/>
        </w:rPr>
        <w:t>çıkan</w:t>
      </w:r>
      <w:r>
        <w:rPr>
          <w:rFonts w:ascii="Palatino Linotype" w:hAnsi="Palatino Linotype"/>
          <w:spacing w:val="-7"/>
        </w:rPr>
        <w:t xml:space="preserve"> </w:t>
      </w:r>
      <w:r>
        <w:rPr>
          <w:rFonts w:ascii="Palatino Linotype" w:hAnsi="Palatino Linotype"/>
          <w:spacing w:val="-4"/>
        </w:rPr>
        <w:t>temel</w:t>
      </w:r>
      <w:r>
        <w:rPr>
          <w:rFonts w:ascii="Palatino Linotype" w:hAnsi="Palatino Linotype"/>
          <w:spacing w:val="-8"/>
        </w:rPr>
        <w:t xml:space="preserve"> </w:t>
      </w:r>
      <w:r>
        <w:rPr>
          <w:rFonts w:ascii="Palatino Linotype" w:hAnsi="Palatino Linotype"/>
          <w:spacing w:val="-4"/>
        </w:rPr>
        <w:t xml:space="preserve">sonuçlarda memnuniyet ortalamaları 4 üzerinden memnuniyet yüzdesi ise 100 puan üzerinden değerlendirilerek </w:t>
      </w:r>
      <w:r>
        <w:rPr>
          <w:rFonts w:ascii="Palatino Linotype" w:hAnsi="Palatino Linotype"/>
          <w:spacing w:val="-1"/>
        </w:rPr>
        <w:t xml:space="preserve"> </w:t>
      </w:r>
      <w:r>
        <w:rPr>
          <w:rFonts w:ascii="Palatino Linotype" w:hAnsi="Palatino Linotype"/>
          <w:spacing w:val="-4"/>
        </w:rPr>
        <w:t>altta</w:t>
      </w:r>
      <w:r>
        <w:rPr>
          <w:rFonts w:ascii="Palatino Linotype" w:hAnsi="Palatino Linotype"/>
          <w:spacing w:val="-1"/>
        </w:rPr>
        <w:t xml:space="preserve"> </w:t>
      </w:r>
      <w:r>
        <w:rPr>
          <w:rFonts w:ascii="Palatino Linotype" w:hAnsi="Palatino Linotype"/>
          <w:spacing w:val="-4"/>
        </w:rPr>
        <w:t>yer</w:t>
      </w:r>
      <w:r>
        <w:rPr>
          <w:rFonts w:ascii="Palatino Linotype" w:hAnsi="Palatino Linotype"/>
          <w:spacing w:val="1"/>
        </w:rPr>
        <w:t xml:space="preserve"> </w:t>
      </w:r>
      <w:r>
        <w:rPr>
          <w:rFonts w:ascii="Palatino Linotype" w:hAnsi="Palatino Linotype"/>
          <w:spacing w:val="-4"/>
        </w:rPr>
        <w:t>verilmiştir</w:t>
      </w:r>
      <w:r>
        <w:rPr>
          <w:rFonts w:ascii="Palatino Linotype" w:hAnsi="Palatino Linotype"/>
          <w:spacing w:val="1"/>
        </w:rPr>
        <w:t xml:space="preserve"> </w:t>
      </w:r>
      <w:r>
        <w:rPr>
          <w:rFonts w:ascii="Palatino Linotype" w:hAnsi="Palatino Linotype"/>
          <w:spacing w:val="-10"/>
        </w:rPr>
        <w:t>:</w:t>
      </w:r>
    </w:p>
    <w:p w14:paraId="4721B917">
      <w:pPr>
        <w:pStyle w:val="14"/>
        <w:spacing w:before="11"/>
        <w:ind w:left="376"/>
        <w:rPr>
          <w:rFonts w:ascii="Palatino Linotype" w:hAnsi="Palatino Linotype"/>
        </w:rPr>
      </w:pPr>
    </w:p>
    <w:p w14:paraId="1C232B8E">
      <w:pPr>
        <w:pStyle w:val="14"/>
        <w:rPr>
          <w:rFonts w:ascii="Times New Roman" w:hAnsi="Times New Roman" w:cs="Times New Roman"/>
          <w:b/>
        </w:rPr>
      </w:pPr>
      <w:r>
        <w:rPr>
          <w:rFonts w:ascii="Times New Roman" w:hAnsi="Times New Roman" w:cs="Times New Roman"/>
          <w:b/>
        </w:rPr>
        <w:t>Öğrenci</w:t>
      </w:r>
      <w:r>
        <w:rPr>
          <w:rFonts w:ascii="Times New Roman" w:hAnsi="Times New Roman" w:cs="Times New Roman"/>
          <w:b/>
          <w:spacing w:val="-19"/>
        </w:rPr>
        <w:t xml:space="preserve"> </w:t>
      </w:r>
      <w:r>
        <w:rPr>
          <w:rFonts w:ascii="Times New Roman" w:hAnsi="Times New Roman" w:cs="Times New Roman"/>
          <w:b/>
        </w:rPr>
        <w:t>Anketi</w:t>
      </w:r>
      <w:r>
        <w:rPr>
          <w:rFonts w:ascii="Times New Roman" w:hAnsi="Times New Roman" w:cs="Times New Roman"/>
          <w:b/>
          <w:spacing w:val="-14"/>
        </w:rPr>
        <w:t xml:space="preserve"> </w:t>
      </w:r>
      <w:r>
        <w:rPr>
          <w:rFonts w:ascii="Times New Roman" w:hAnsi="Times New Roman" w:cs="Times New Roman"/>
          <w:b/>
          <w:spacing w:val="-2"/>
        </w:rPr>
        <w:t>Sonuçları</w:t>
      </w:r>
    </w:p>
    <w:p w14:paraId="08F0306F">
      <w:pPr>
        <w:pStyle w:val="14"/>
        <w:spacing w:before="1" w:after="1"/>
        <w:rPr>
          <w:rFonts w:ascii="Calibri Light"/>
          <w:sz w:val="20"/>
        </w:rPr>
      </w:pPr>
    </w:p>
    <w:tbl>
      <w:tblPr>
        <w:tblStyle w:val="53"/>
        <w:tblW w:w="0" w:type="auto"/>
        <w:tblInd w:w="3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5310"/>
        <w:gridCol w:w="1431"/>
        <w:gridCol w:w="1426"/>
      </w:tblGrid>
      <w:tr w14:paraId="0E709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682" w:type="dxa"/>
          </w:tcPr>
          <w:p w14:paraId="12F69E86">
            <w:pPr>
              <w:pStyle w:val="55"/>
              <w:spacing w:before="44"/>
              <w:ind w:left="76"/>
              <w:rPr>
                <w:b/>
                <w:sz w:val="24"/>
              </w:rPr>
            </w:pPr>
            <w:r>
              <w:rPr>
                <w:b/>
                <w:spacing w:val="-4"/>
                <w:sz w:val="24"/>
              </w:rPr>
              <w:t>Sıra</w:t>
            </w:r>
          </w:p>
          <w:p w14:paraId="45F61A94">
            <w:pPr>
              <w:pStyle w:val="55"/>
              <w:spacing w:before="70"/>
              <w:ind w:left="76"/>
              <w:rPr>
                <w:b/>
                <w:sz w:val="24"/>
              </w:rPr>
            </w:pPr>
            <w:r>
              <w:rPr>
                <w:b/>
                <w:spacing w:val="-5"/>
                <w:sz w:val="24"/>
              </w:rPr>
              <w:t>No</w:t>
            </w:r>
          </w:p>
        </w:tc>
        <w:tc>
          <w:tcPr>
            <w:tcW w:w="5310" w:type="dxa"/>
          </w:tcPr>
          <w:p w14:paraId="47647F43">
            <w:pPr>
              <w:pStyle w:val="55"/>
              <w:spacing w:before="97"/>
              <w:rPr>
                <w:rFonts w:ascii="Calibri Light"/>
                <w:sz w:val="24"/>
              </w:rPr>
            </w:pPr>
          </w:p>
          <w:p w14:paraId="3D9E4BDB">
            <w:pPr>
              <w:pStyle w:val="55"/>
              <w:ind w:left="14"/>
              <w:jc w:val="center"/>
              <w:rPr>
                <w:b/>
                <w:sz w:val="24"/>
              </w:rPr>
            </w:pPr>
            <w:r>
              <w:rPr>
                <w:b/>
                <w:spacing w:val="-2"/>
                <w:sz w:val="24"/>
              </w:rPr>
              <w:t>MADDELER</w:t>
            </w:r>
          </w:p>
        </w:tc>
        <w:tc>
          <w:tcPr>
            <w:tcW w:w="1431" w:type="dxa"/>
          </w:tcPr>
          <w:p w14:paraId="531C7FE4">
            <w:pPr>
              <w:pStyle w:val="55"/>
              <w:spacing w:before="6"/>
              <w:ind w:left="19" w:right="1"/>
              <w:jc w:val="center"/>
              <w:rPr>
                <w:rFonts w:ascii="Calibri"/>
                <w:b/>
                <w:sz w:val="24"/>
              </w:rPr>
            </w:pPr>
            <w:r>
              <w:rPr>
                <w:rFonts w:ascii="Calibri"/>
                <w:b/>
                <w:spacing w:val="-2"/>
                <w:sz w:val="24"/>
              </w:rPr>
              <w:t>Memnuniyet</w:t>
            </w:r>
          </w:p>
          <w:p w14:paraId="397A4F5B">
            <w:pPr>
              <w:pStyle w:val="55"/>
              <w:spacing w:before="72"/>
              <w:ind w:left="19" w:right="9"/>
              <w:jc w:val="center"/>
              <w:rPr>
                <w:rFonts w:ascii="Calibri"/>
                <w:b/>
                <w:sz w:val="24"/>
              </w:rPr>
            </w:pPr>
            <w:r>
              <w:rPr>
                <w:rFonts w:ascii="Calibri"/>
                <w:b/>
                <w:spacing w:val="-2"/>
                <w:sz w:val="24"/>
              </w:rPr>
              <w:t>Ortalama</w:t>
            </w:r>
          </w:p>
        </w:tc>
        <w:tc>
          <w:tcPr>
            <w:tcW w:w="1426" w:type="dxa"/>
          </w:tcPr>
          <w:p w14:paraId="27AEDAA7">
            <w:pPr>
              <w:pStyle w:val="55"/>
              <w:spacing w:before="6"/>
              <w:ind w:left="35" w:right="22"/>
              <w:jc w:val="center"/>
              <w:rPr>
                <w:rFonts w:ascii="Calibri"/>
                <w:b/>
                <w:sz w:val="24"/>
              </w:rPr>
            </w:pPr>
            <w:r>
              <w:rPr>
                <w:rFonts w:ascii="Calibri"/>
                <w:b/>
                <w:spacing w:val="-2"/>
                <w:sz w:val="24"/>
              </w:rPr>
              <w:t>Memnuniyet</w:t>
            </w:r>
          </w:p>
          <w:p w14:paraId="7A39F154">
            <w:pPr>
              <w:pStyle w:val="55"/>
              <w:spacing w:before="72"/>
              <w:ind w:left="35" w:right="17"/>
              <w:jc w:val="center"/>
              <w:rPr>
                <w:rFonts w:ascii="Calibri" w:hAnsi="Calibri"/>
                <w:b/>
                <w:sz w:val="24"/>
              </w:rPr>
            </w:pPr>
            <w:r>
              <w:rPr>
                <w:rFonts w:ascii="Calibri" w:hAnsi="Calibri"/>
                <w:b/>
                <w:spacing w:val="-2"/>
                <w:sz w:val="24"/>
              </w:rPr>
              <w:t>Yüzde</w:t>
            </w:r>
          </w:p>
        </w:tc>
      </w:tr>
      <w:tr w14:paraId="27B05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82" w:type="dxa"/>
          </w:tcPr>
          <w:p w14:paraId="193CE1D1">
            <w:pPr>
              <w:pStyle w:val="55"/>
              <w:spacing w:line="268" w:lineRule="exact"/>
              <w:ind w:left="76"/>
              <w:rPr>
                <w:sz w:val="24"/>
              </w:rPr>
            </w:pPr>
            <w:r>
              <w:rPr>
                <w:spacing w:val="-10"/>
                <w:sz w:val="24"/>
              </w:rPr>
              <w:t>1</w:t>
            </w:r>
          </w:p>
        </w:tc>
        <w:tc>
          <w:tcPr>
            <w:tcW w:w="5310" w:type="dxa"/>
          </w:tcPr>
          <w:p w14:paraId="5D92519D">
            <w:pPr>
              <w:pStyle w:val="55"/>
              <w:spacing w:line="292" w:lineRule="auto"/>
              <w:ind w:left="71" w:right="622"/>
              <w:rPr>
                <w:sz w:val="24"/>
              </w:rPr>
            </w:pPr>
            <w:r>
              <w:rPr>
                <w:sz w:val="24"/>
              </w:rPr>
              <w:t>Öğretmenlerimle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görüşebilirim.</w:t>
            </w:r>
          </w:p>
        </w:tc>
        <w:tc>
          <w:tcPr>
            <w:tcW w:w="1431" w:type="dxa"/>
            <w:shd w:val="clear" w:color="auto" w:fill="B7DEE8"/>
          </w:tcPr>
          <w:p w14:paraId="70546CA8">
            <w:pPr>
              <w:pStyle w:val="55"/>
              <w:spacing w:before="160"/>
              <w:ind w:left="20" w:right="1"/>
              <w:jc w:val="center"/>
              <w:rPr>
                <w:rFonts w:ascii="Calibri"/>
                <w:sz w:val="24"/>
              </w:rPr>
            </w:pPr>
            <w:r>
              <w:rPr>
                <w:rFonts w:ascii="Calibri"/>
                <w:spacing w:val="-4"/>
                <w:sz w:val="24"/>
              </w:rPr>
              <w:t>3,50</w:t>
            </w:r>
          </w:p>
        </w:tc>
        <w:tc>
          <w:tcPr>
            <w:tcW w:w="1426" w:type="dxa"/>
            <w:shd w:val="clear" w:color="auto" w:fill="FBE9D9"/>
          </w:tcPr>
          <w:p w14:paraId="7E2679ED">
            <w:pPr>
              <w:pStyle w:val="55"/>
              <w:spacing w:before="160"/>
              <w:ind w:left="35" w:right="26"/>
              <w:jc w:val="center"/>
              <w:rPr>
                <w:rFonts w:ascii="Calibri"/>
                <w:sz w:val="24"/>
              </w:rPr>
            </w:pPr>
            <w:r>
              <w:rPr>
                <w:rFonts w:ascii="Calibri"/>
                <w:spacing w:val="-2"/>
                <w:sz w:val="24"/>
              </w:rPr>
              <w:t>87,50</w:t>
            </w:r>
          </w:p>
        </w:tc>
      </w:tr>
      <w:tr w14:paraId="797B5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682" w:type="dxa"/>
          </w:tcPr>
          <w:p w14:paraId="567F58F7">
            <w:pPr>
              <w:pStyle w:val="55"/>
              <w:spacing w:line="268" w:lineRule="exact"/>
              <w:ind w:left="76"/>
              <w:rPr>
                <w:sz w:val="24"/>
              </w:rPr>
            </w:pPr>
            <w:r>
              <w:rPr>
                <w:spacing w:val="-10"/>
                <w:sz w:val="24"/>
              </w:rPr>
              <w:t>2</w:t>
            </w:r>
          </w:p>
        </w:tc>
        <w:tc>
          <w:tcPr>
            <w:tcW w:w="5310" w:type="dxa"/>
          </w:tcPr>
          <w:p w14:paraId="18B4C726">
            <w:pPr>
              <w:pStyle w:val="55"/>
              <w:spacing w:line="300" w:lineRule="auto"/>
              <w:ind w:left="71" w:right="622"/>
              <w:rPr>
                <w:sz w:val="24"/>
              </w:rPr>
            </w:pPr>
            <w:r>
              <w:rPr>
                <w:sz w:val="24"/>
              </w:rPr>
              <w:t>Okul</w:t>
            </w:r>
            <w:r>
              <w:rPr>
                <w:spacing w:val="-15"/>
                <w:sz w:val="24"/>
              </w:rPr>
              <w:t xml:space="preserve"> </w:t>
            </w:r>
            <w:r>
              <w:rPr>
                <w:sz w:val="24"/>
              </w:rPr>
              <w:t>müdürü</w:t>
            </w:r>
            <w:r>
              <w:rPr>
                <w:spacing w:val="-15"/>
                <w:sz w:val="24"/>
              </w:rPr>
              <w:t xml:space="preserve"> </w:t>
            </w:r>
            <w:r>
              <w:rPr>
                <w:sz w:val="24"/>
              </w:rPr>
              <w:t>ile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konuşabiliyorum.</w:t>
            </w:r>
          </w:p>
        </w:tc>
        <w:tc>
          <w:tcPr>
            <w:tcW w:w="1431" w:type="dxa"/>
            <w:shd w:val="clear" w:color="auto" w:fill="B7DEE8"/>
          </w:tcPr>
          <w:p w14:paraId="636F0048">
            <w:pPr>
              <w:pStyle w:val="55"/>
              <w:spacing w:before="203"/>
              <w:ind w:left="20" w:right="1"/>
              <w:jc w:val="center"/>
              <w:rPr>
                <w:rFonts w:ascii="Calibri"/>
                <w:sz w:val="24"/>
              </w:rPr>
            </w:pPr>
            <w:r>
              <w:rPr>
                <w:rFonts w:ascii="Calibri"/>
                <w:spacing w:val="-4"/>
                <w:sz w:val="24"/>
              </w:rPr>
              <w:t>3,50</w:t>
            </w:r>
          </w:p>
        </w:tc>
        <w:tc>
          <w:tcPr>
            <w:tcW w:w="1426" w:type="dxa"/>
            <w:shd w:val="clear" w:color="auto" w:fill="FBE9D9"/>
          </w:tcPr>
          <w:p w14:paraId="528A036B">
            <w:pPr>
              <w:pStyle w:val="55"/>
              <w:spacing w:before="203"/>
              <w:ind w:left="35" w:right="26"/>
              <w:jc w:val="center"/>
              <w:rPr>
                <w:rFonts w:ascii="Calibri"/>
                <w:sz w:val="24"/>
              </w:rPr>
            </w:pPr>
            <w:r>
              <w:rPr>
                <w:rFonts w:ascii="Calibri"/>
                <w:spacing w:val="-2"/>
                <w:sz w:val="24"/>
              </w:rPr>
              <w:t>87,50</w:t>
            </w:r>
          </w:p>
        </w:tc>
      </w:tr>
      <w:tr w14:paraId="3A0A5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682" w:type="dxa"/>
          </w:tcPr>
          <w:p w14:paraId="1BFB4901">
            <w:pPr>
              <w:pStyle w:val="55"/>
              <w:spacing w:line="268" w:lineRule="exact"/>
              <w:ind w:left="76"/>
              <w:rPr>
                <w:sz w:val="24"/>
              </w:rPr>
            </w:pPr>
            <w:r>
              <w:rPr>
                <w:spacing w:val="-10"/>
                <w:sz w:val="24"/>
              </w:rPr>
              <w:t>3</w:t>
            </w:r>
          </w:p>
        </w:tc>
        <w:tc>
          <w:tcPr>
            <w:tcW w:w="5310" w:type="dxa"/>
          </w:tcPr>
          <w:p w14:paraId="61FA896F">
            <w:pPr>
              <w:pStyle w:val="55"/>
              <w:spacing w:line="300" w:lineRule="auto"/>
              <w:ind w:left="71" w:right="622"/>
              <w:rPr>
                <w:sz w:val="24"/>
              </w:rPr>
            </w:pPr>
            <w:r>
              <w:rPr>
                <w:spacing w:val="-2"/>
                <w:sz w:val="24"/>
              </w:rPr>
              <w:t>Okulun</w:t>
            </w:r>
            <w:r>
              <w:rPr>
                <w:spacing w:val="-7"/>
                <w:sz w:val="24"/>
              </w:rPr>
              <w:t xml:space="preserve"> </w:t>
            </w:r>
            <w:r>
              <w:rPr>
                <w:spacing w:val="-2"/>
                <w:sz w:val="24"/>
              </w:rPr>
              <w:t>rehberlik servisinden yeterince yararlanabiliyorum.</w:t>
            </w:r>
          </w:p>
        </w:tc>
        <w:tc>
          <w:tcPr>
            <w:tcW w:w="1431" w:type="dxa"/>
            <w:shd w:val="clear" w:color="auto" w:fill="B7DEE8"/>
          </w:tcPr>
          <w:p w14:paraId="1B04FE71">
            <w:pPr>
              <w:pStyle w:val="55"/>
              <w:spacing w:before="203"/>
              <w:ind w:left="20" w:right="1"/>
              <w:jc w:val="center"/>
              <w:rPr>
                <w:rFonts w:ascii="Calibri"/>
                <w:sz w:val="24"/>
              </w:rPr>
            </w:pPr>
            <w:r>
              <w:rPr>
                <w:rFonts w:ascii="Calibri"/>
                <w:spacing w:val="-4"/>
                <w:sz w:val="24"/>
              </w:rPr>
              <w:t>-</w:t>
            </w:r>
          </w:p>
        </w:tc>
        <w:tc>
          <w:tcPr>
            <w:tcW w:w="1426" w:type="dxa"/>
            <w:shd w:val="clear" w:color="auto" w:fill="FBE9D9"/>
          </w:tcPr>
          <w:p w14:paraId="78686AD0">
            <w:pPr>
              <w:pStyle w:val="55"/>
              <w:spacing w:before="203"/>
              <w:ind w:left="35" w:right="26"/>
              <w:jc w:val="center"/>
              <w:rPr>
                <w:rFonts w:ascii="Calibri"/>
                <w:sz w:val="24"/>
              </w:rPr>
            </w:pPr>
            <w:r>
              <w:rPr>
                <w:rFonts w:ascii="Calibri"/>
                <w:spacing w:val="-2"/>
                <w:sz w:val="24"/>
              </w:rPr>
              <w:t>-</w:t>
            </w:r>
          </w:p>
        </w:tc>
      </w:tr>
      <w:tr w14:paraId="55C64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682" w:type="dxa"/>
          </w:tcPr>
          <w:p w14:paraId="60D030E6">
            <w:pPr>
              <w:pStyle w:val="55"/>
              <w:spacing w:line="268" w:lineRule="exact"/>
              <w:ind w:left="76"/>
              <w:rPr>
                <w:sz w:val="24"/>
              </w:rPr>
            </w:pPr>
            <w:r>
              <w:rPr>
                <w:spacing w:val="-10"/>
                <w:sz w:val="24"/>
              </w:rPr>
              <w:t>4</w:t>
            </w:r>
          </w:p>
        </w:tc>
        <w:tc>
          <w:tcPr>
            <w:tcW w:w="5310" w:type="dxa"/>
          </w:tcPr>
          <w:p w14:paraId="62CEB846">
            <w:pPr>
              <w:pStyle w:val="55"/>
              <w:spacing w:line="268" w:lineRule="exact"/>
              <w:ind w:left="71"/>
              <w:rPr>
                <w:sz w:val="24"/>
              </w:rPr>
            </w:pPr>
            <w:r>
              <w:rPr>
                <w:sz w:val="24"/>
              </w:rPr>
              <w:t>Okula</w:t>
            </w:r>
            <w:r>
              <w:rPr>
                <w:spacing w:val="-4"/>
                <w:sz w:val="24"/>
              </w:rPr>
              <w:t xml:space="preserve"> </w:t>
            </w:r>
            <w:r>
              <w:rPr>
                <w:sz w:val="24"/>
              </w:rPr>
              <w:t>ilettiğimiz</w:t>
            </w:r>
            <w:r>
              <w:rPr>
                <w:spacing w:val="-3"/>
                <w:sz w:val="24"/>
              </w:rPr>
              <w:t xml:space="preserve"> </w:t>
            </w:r>
            <w:r>
              <w:rPr>
                <w:sz w:val="24"/>
              </w:rPr>
              <w:t>öneri</w:t>
            </w:r>
            <w:r>
              <w:rPr>
                <w:spacing w:val="-5"/>
                <w:sz w:val="24"/>
              </w:rPr>
              <w:t xml:space="preserve"> </w:t>
            </w:r>
            <w:r>
              <w:rPr>
                <w:sz w:val="24"/>
              </w:rPr>
              <w:t>ve</w:t>
            </w:r>
            <w:r>
              <w:rPr>
                <w:spacing w:val="-4"/>
                <w:sz w:val="24"/>
              </w:rPr>
              <w:t xml:space="preserve"> </w:t>
            </w:r>
            <w:r>
              <w:rPr>
                <w:sz w:val="24"/>
              </w:rPr>
              <w:t>isteklerimiz</w:t>
            </w:r>
            <w:r>
              <w:rPr>
                <w:spacing w:val="-3"/>
                <w:sz w:val="24"/>
              </w:rPr>
              <w:t xml:space="preserve"> </w:t>
            </w:r>
            <w:r>
              <w:rPr>
                <w:sz w:val="24"/>
              </w:rPr>
              <w:t>dikkate</w:t>
            </w:r>
            <w:r>
              <w:rPr>
                <w:spacing w:val="-2"/>
                <w:sz w:val="24"/>
              </w:rPr>
              <w:t xml:space="preserve"> alınır.</w:t>
            </w:r>
          </w:p>
        </w:tc>
        <w:tc>
          <w:tcPr>
            <w:tcW w:w="1431" w:type="dxa"/>
            <w:shd w:val="clear" w:color="auto" w:fill="B7DEE8"/>
          </w:tcPr>
          <w:p w14:paraId="1A603AE4">
            <w:pPr>
              <w:pStyle w:val="55"/>
              <w:spacing w:before="88"/>
              <w:ind w:left="20" w:right="1"/>
              <w:jc w:val="center"/>
              <w:rPr>
                <w:rFonts w:ascii="Calibri"/>
                <w:sz w:val="24"/>
              </w:rPr>
            </w:pPr>
            <w:r>
              <w:rPr>
                <w:rFonts w:ascii="Calibri"/>
                <w:spacing w:val="-4"/>
                <w:sz w:val="24"/>
              </w:rPr>
              <w:t>3,13</w:t>
            </w:r>
          </w:p>
        </w:tc>
        <w:tc>
          <w:tcPr>
            <w:tcW w:w="1426" w:type="dxa"/>
            <w:shd w:val="clear" w:color="auto" w:fill="FBE9D9"/>
          </w:tcPr>
          <w:p w14:paraId="066CAF9A">
            <w:pPr>
              <w:pStyle w:val="55"/>
              <w:spacing w:before="88"/>
              <w:ind w:left="35" w:right="26"/>
              <w:jc w:val="center"/>
              <w:rPr>
                <w:rFonts w:ascii="Calibri"/>
                <w:sz w:val="24"/>
              </w:rPr>
            </w:pPr>
            <w:r>
              <w:rPr>
                <w:rFonts w:ascii="Calibri"/>
                <w:spacing w:val="-2"/>
                <w:sz w:val="24"/>
              </w:rPr>
              <w:t>78,33</w:t>
            </w:r>
          </w:p>
        </w:tc>
      </w:tr>
      <w:tr w14:paraId="4AD42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682" w:type="dxa"/>
          </w:tcPr>
          <w:p w14:paraId="740D23E1">
            <w:pPr>
              <w:pStyle w:val="55"/>
              <w:spacing w:line="268" w:lineRule="exact"/>
              <w:ind w:left="76"/>
              <w:rPr>
                <w:sz w:val="24"/>
              </w:rPr>
            </w:pPr>
            <w:r>
              <w:rPr>
                <w:spacing w:val="-10"/>
                <w:sz w:val="24"/>
              </w:rPr>
              <w:t>5</w:t>
            </w:r>
          </w:p>
        </w:tc>
        <w:tc>
          <w:tcPr>
            <w:tcW w:w="5310" w:type="dxa"/>
          </w:tcPr>
          <w:p w14:paraId="1B1F2D51">
            <w:pPr>
              <w:pStyle w:val="55"/>
              <w:spacing w:line="268" w:lineRule="exact"/>
              <w:ind w:left="71"/>
              <w:rPr>
                <w:sz w:val="24"/>
              </w:rPr>
            </w:pPr>
            <w:r>
              <w:rPr>
                <w:sz w:val="24"/>
              </w:rPr>
              <w:t>Okulda</w:t>
            </w:r>
            <w:r>
              <w:rPr>
                <w:spacing w:val="-6"/>
                <w:sz w:val="24"/>
              </w:rPr>
              <w:t xml:space="preserve"> </w:t>
            </w:r>
            <w:r>
              <w:rPr>
                <w:sz w:val="24"/>
              </w:rPr>
              <w:t>kendimi</w:t>
            </w:r>
            <w:r>
              <w:rPr>
                <w:spacing w:val="-8"/>
                <w:sz w:val="24"/>
              </w:rPr>
              <w:t xml:space="preserve"> </w:t>
            </w:r>
            <w:r>
              <w:rPr>
                <w:sz w:val="24"/>
              </w:rPr>
              <w:t xml:space="preserve">güvende </w:t>
            </w:r>
            <w:r>
              <w:rPr>
                <w:spacing w:val="-2"/>
                <w:sz w:val="24"/>
              </w:rPr>
              <w:t>hissediyorum.</w:t>
            </w:r>
          </w:p>
        </w:tc>
        <w:tc>
          <w:tcPr>
            <w:tcW w:w="1431" w:type="dxa"/>
            <w:shd w:val="clear" w:color="auto" w:fill="B7DEE8"/>
          </w:tcPr>
          <w:p w14:paraId="1D005BDB">
            <w:pPr>
              <w:pStyle w:val="55"/>
              <w:spacing w:before="193"/>
              <w:ind w:left="20" w:right="1"/>
              <w:jc w:val="center"/>
              <w:rPr>
                <w:rFonts w:ascii="Calibri"/>
                <w:sz w:val="24"/>
              </w:rPr>
            </w:pPr>
            <w:r>
              <w:rPr>
                <w:rFonts w:ascii="Calibri"/>
                <w:spacing w:val="-4"/>
                <w:sz w:val="24"/>
              </w:rPr>
              <w:t>3,66</w:t>
            </w:r>
          </w:p>
        </w:tc>
        <w:tc>
          <w:tcPr>
            <w:tcW w:w="1426" w:type="dxa"/>
            <w:shd w:val="clear" w:color="auto" w:fill="FBE9D9"/>
          </w:tcPr>
          <w:p w14:paraId="7D2658B3">
            <w:pPr>
              <w:pStyle w:val="55"/>
              <w:spacing w:before="193"/>
              <w:ind w:left="35" w:right="26"/>
              <w:jc w:val="center"/>
              <w:rPr>
                <w:rFonts w:ascii="Calibri"/>
                <w:sz w:val="24"/>
              </w:rPr>
            </w:pPr>
            <w:r>
              <w:rPr>
                <w:rFonts w:ascii="Calibri"/>
                <w:spacing w:val="-2"/>
                <w:sz w:val="24"/>
              </w:rPr>
              <w:t>91,66</w:t>
            </w:r>
          </w:p>
        </w:tc>
      </w:tr>
      <w:tr w14:paraId="1DD6E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82" w:type="dxa"/>
          </w:tcPr>
          <w:p w14:paraId="5AB6A6BE">
            <w:pPr>
              <w:pStyle w:val="55"/>
              <w:spacing w:line="268" w:lineRule="exact"/>
              <w:ind w:left="76"/>
              <w:rPr>
                <w:sz w:val="24"/>
              </w:rPr>
            </w:pPr>
            <w:r>
              <w:rPr>
                <w:spacing w:val="-10"/>
                <w:sz w:val="24"/>
              </w:rPr>
              <w:t>6</w:t>
            </w:r>
          </w:p>
        </w:tc>
        <w:tc>
          <w:tcPr>
            <w:tcW w:w="5310" w:type="dxa"/>
          </w:tcPr>
          <w:p w14:paraId="1C73D144">
            <w:pPr>
              <w:pStyle w:val="55"/>
              <w:spacing w:line="300" w:lineRule="auto"/>
              <w:ind w:left="71"/>
              <w:rPr>
                <w:sz w:val="24"/>
              </w:rPr>
            </w:pPr>
            <w:r>
              <w:rPr>
                <w:sz w:val="24"/>
              </w:rPr>
              <w:t>Okulda</w:t>
            </w:r>
            <w:r>
              <w:rPr>
                <w:spacing w:val="-15"/>
                <w:sz w:val="24"/>
              </w:rPr>
              <w:t xml:space="preserve"> </w:t>
            </w:r>
            <w:r>
              <w:rPr>
                <w:sz w:val="24"/>
              </w:rPr>
              <w:t>öğrencilerle</w:t>
            </w:r>
            <w:r>
              <w:rPr>
                <w:spacing w:val="-15"/>
                <w:sz w:val="24"/>
              </w:rPr>
              <w:t xml:space="preserve"> </w:t>
            </w:r>
            <w:r>
              <w:rPr>
                <w:sz w:val="24"/>
              </w:rPr>
              <w:t>ilgili</w:t>
            </w:r>
            <w:r>
              <w:rPr>
                <w:spacing w:val="-15"/>
                <w:sz w:val="24"/>
              </w:rPr>
              <w:t xml:space="preserve"> </w:t>
            </w:r>
            <w:r>
              <w:rPr>
                <w:sz w:val="24"/>
              </w:rPr>
              <w:t>alınan</w:t>
            </w:r>
            <w:r>
              <w:rPr>
                <w:spacing w:val="-15"/>
                <w:sz w:val="24"/>
              </w:rPr>
              <w:t xml:space="preserve"> </w:t>
            </w:r>
            <w:r>
              <w:rPr>
                <w:sz w:val="24"/>
              </w:rPr>
              <w:t>kararlarda</w:t>
            </w:r>
            <w:r>
              <w:rPr>
                <w:spacing w:val="-15"/>
                <w:sz w:val="24"/>
              </w:rPr>
              <w:t xml:space="preserve"> </w:t>
            </w:r>
            <w:r>
              <w:rPr>
                <w:sz w:val="24"/>
              </w:rPr>
              <w:t>bizlerin görüşleri alınır.</w:t>
            </w:r>
          </w:p>
        </w:tc>
        <w:tc>
          <w:tcPr>
            <w:tcW w:w="1431" w:type="dxa"/>
            <w:shd w:val="clear" w:color="auto" w:fill="B7DEE8"/>
          </w:tcPr>
          <w:p w14:paraId="1F70FCB0">
            <w:pPr>
              <w:pStyle w:val="55"/>
              <w:spacing w:before="232"/>
              <w:ind w:left="20" w:right="1"/>
              <w:jc w:val="center"/>
              <w:rPr>
                <w:rFonts w:ascii="Calibri"/>
                <w:sz w:val="24"/>
              </w:rPr>
            </w:pPr>
            <w:r>
              <w:rPr>
                <w:rFonts w:ascii="Calibri"/>
                <w:spacing w:val="-4"/>
                <w:sz w:val="24"/>
              </w:rPr>
              <w:t>3,50</w:t>
            </w:r>
          </w:p>
        </w:tc>
        <w:tc>
          <w:tcPr>
            <w:tcW w:w="1426" w:type="dxa"/>
            <w:shd w:val="clear" w:color="auto" w:fill="FBE9D9"/>
          </w:tcPr>
          <w:p w14:paraId="55BA0B8F">
            <w:pPr>
              <w:pStyle w:val="55"/>
              <w:spacing w:before="232"/>
              <w:ind w:left="35" w:right="26"/>
              <w:jc w:val="center"/>
              <w:rPr>
                <w:rFonts w:ascii="Calibri"/>
                <w:sz w:val="24"/>
              </w:rPr>
            </w:pPr>
            <w:r>
              <w:rPr>
                <w:rFonts w:ascii="Calibri"/>
                <w:spacing w:val="-2"/>
                <w:sz w:val="24"/>
              </w:rPr>
              <w:t>87,50</w:t>
            </w:r>
          </w:p>
        </w:tc>
      </w:tr>
      <w:tr w14:paraId="579D3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682" w:type="dxa"/>
          </w:tcPr>
          <w:p w14:paraId="5E2E0594">
            <w:pPr>
              <w:pStyle w:val="55"/>
              <w:spacing w:line="268" w:lineRule="exact"/>
              <w:ind w:left="76"/>
              <w:rPr>
                <w:sz w:val="24"/>
              </w:rPr>
            </w:pPr>
            <w:r>
              <w:rPr>
                <w:spacing w:val="-10"/>
                <w:sz w:val="24"/>
              </w:rPr>
              <w:t>7</w:t>
            </w:r>
          </w:p>
        </w:tc>
        <w:tc>
          <w:tcPr>
            <w:tcW w:w="5310" w:type="dxa"/>
          </w:tcPr>
          <w:p w14:paraId="6BFD2235">
            <w:pPr>
              <w:pStyle w:val="55"/>
              <w:spacing w:line="300" w:lineRule="auto"/>
              <w:ind w:left="71"/>
              <w:rPr>
                <w:sz w:val="24"/>
              </w:rPr>
            </w:pPr>
            <w:r>
              <w:rPr>
                <w:spacing w:val="-4"/>
                <w:sz w:val="24"/>
              </w:rPr>
              <w:t>Öğretmenler</w:t>
            </w:r>
            <w:r>
              <w:rPr>
                <w:spacing w:val="-10"/>
                <w:sz w:val="24"/>
              </w:rPr>
              <w:t xml:space="preserve"> </w:t>
            </w:r>
            <w:r>
              <w:rPr>
                <w:spacing w:val="-4"/>
                <w:sz w:val="24"/>
              </w:rPr>
              <w:t>yeniliğe</w:t>
            </w:r>
            <w:r>
              <w:rPr>
                <w:spacing w:val="-8"/>
                <w:sz w:val="24"/>
              </w:rPr>
              <w:t xml:space="preserve"> </w:t>
            </w:r>
            <w:r>
              <w:rPr>
                <w:spacing w:val="-4"/>
                <w:sz w:val="24"/>
              </w:rPr>
              <w:t>açık</w:t>
            </w:r>
            <w:r>
              <w:rPr>
                <w:spacing w:val="-11"/>
                <w:sz w:val="24"/>
              </w:rPr>
              <w:t xml:space="preserve"> </w:t>
            </w:r>
            <w:r>
              <w:rPr>
                <w:spacing w:val="-4"/>
                <w:sz w:val="24"/>
              </w:rPr>
              <w:t>olarak</w:t>
            </w:r>
            <w:r>
              <w:rPr>
                <w:spacing w:val="-11"/>
                <w:sz w:val="24"/>
              </w:rPr>
              <w:t xml:space="preserve"> </w:t>
            </w:r>
            <w:r>
              <w:rPr>
                <w:spacing w:val="-4"/>
                <w:sz w:val="24"/>
              </w:rPr>
              <w:t>derslerin</w:t>
            </w:r>
            <w:r>
              <w:rPr>
                <w:spacing w:val="-11"/>
                <w:sz w:val="24"/>
              </w:rPr>
              <w:t xml:space="preserve"> </w:t>
            </w:r>
            <w:r>
              <w:rPr>
                <w:spacing w:val="-4"/>
                <w:sz w:val="24"/>
              </w:rPr>
              <w:t xml:space="preserve">işlenişinde </w:t>
            </w:r>
            <w:r>
              <w:rPr>
                <w:sz w:val="24"/>
              </w:rPr>
              <w:t>çeşitli yöntemler kullanmaktadır.</w:t>
            </w:r>
          </w:p>
        </w:tc>
        <w:tc>
          <w:tcPr>
            <w:tcW w:w="1431" w:type="dxa"/>
            <w:shd w:val="clear" w:color="auto" w:fill="B7DEE8"/>
          </w:tcPr>
          <w:p w14:paraId="7A799AFD">
            <w:pPr>
              <w:pStyle w:val="55"/>
              <w:spacing w:before="184"/>
              <w:ind w:left="20" w:right="1"/>
              <w:jc w:val="center"/>
              <w:rPr>
                <w:rFonts w:ascii="Calibri"/>
                <w:sz w:val="24"/>
              </w:rPr>
            </w:pPr>
            <w:r>
              <w:rPr>
                <w:rFonts w:ascii="Calibri"/>
                <w:spacing w:val="-4"/>
                <w:sz w:val="24"/>
              </w:rPr>
              <w:t>3,54</w:t>
            </w:r>
          </w:p>
        </w:tc>
        <w:tc>
          <w:tcPr>
            <w:tcW w:w="1426" w:type="dxa"/>
            <w:shd w:val="clear" w:color="auto" w:fill="FBE9D9"/>
          </w:tcPr>
          <w:p w14:paraId="7545DFCC">
            <w:pPr>
              <w:pStyle w:val="55"/>
              <w:spacing w:before="184"/>
              <w:ind w:left="35" w:right="26"/>
              <w:jc w:val="center"/>
              <w:rPr>
                <w:rFonts w:ascii="Calibri"/>
                <w:sz w:val="24"/>
              </w:rPr>
            </w:pPr>
            <w:r>
              <w:rPr>
                <w:rFonts w:ascii="Calibri"/>
                <w:spacing w:val="-2"/>
                <w:sz w:val="24"/>
              </w:rPr>
              <w:t>91,50</w:t>
            </w:r>
          </w:p>
        </w:tc>
      </w:tr>
      <w:tr w14:paraId="5573A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82" w:type="dxa"/>
          </w:tcPr>
          <w:p w14:paraId="6E8B6104">
            <w:pPr>
              <w:pStyle w:val="55"/>
              <w:spacing w:line="268" w:lineRule="exact"/>
              <w:ind w:left="76"/>
              <w:rPr>
                <w:sz w:val="24"/>
              </w:rPr>
            </w:pPr>
            <w:r>
              <w:rPr>
                <w:spacing w:val="-10"/>
                <w:sz w:val="24"/>
              </w:rPr>
              <w:t>8</w:t>
            </w:r>
          </w:p>
        </w:tc>
        <w:tc>
          <w:tcPr>
            <w:tcW w:w="5310" w:type="dxa"/>
          </w:tcPr>
          <w:p w14:paraId="464C01C5">
            <w:pPr>
              <w:pStyle w:val="55"/>
              <w:spacing w:line="300" w:lineRule="auto"/>
              <w:ind w:left="71" w:right="622"/>
              <w:rPr>
                <w:sz w:val="24"/>
              </w:rPr>
            </w:pPr>
            <w:r>
              <w:rPr>
                <w:sz w:val="24"/>
              </w:rPr>
              <w:t>Derslerde</w:t>
            </w:r>
            <w:r>
              <w:rPr>
                <w:spacing w:val="-15"/>
                <w:sz w:val="24"/>
              </w:rPr>
              <w:t xml:space="preserve"> </w:t>
            </w:r>
            <w:r>
              <w:rPr>
                <w:sz w:val="24"/>
              </w:rPr>
              <w:t>konuya</w:t>
            </w:r>
            <w:r>
              <w:rPr>
                <w:spacing w:val="-15"/>
                <w:sz w:val="24"/>
              </w:rPr>
              <w:t xml:space="preserve"> </w:t>
            </w:r>
            <w:r>
              <w:rPr>
                <w:sz w:val="24"/>
              </w:rPr>
              <w:t>göre</w:t>
            </w:r>
            <w:r>
              <w:rPr>
                <w:spacing w:val="-15"/>
                <w:sz w:val="24"/>
              </w:rPr>
              <w:t xml:space="preserve"> </w:t>
            </w:r>
            <w:r>
              <w:rPr>
                <w:sz w:val="24"/>
              </w:rPr>
              <w:t>uygun</w:t>
            </w:r>
            <w:r>
              <w:rPr>
                <w:spacing w:val="-15"/>
                <w:sz w:val="24"/>
              </w:rPr>
              <w:t xml:space="preserve"> </w:t>
            </w:r>
            <w:r>
              <w:rPr>
                <w:sz w:val="24"/>
              </w:rPr>
              <w:t>araç</w:t>
            </w:r>
            <w:r>
              <w:rPr>
                <w:spacing w:val="-15"/>
                <w:sz w:val="24"/>
              </w:rPr>
              <w:t xml:space="preserve"> </w:t>
            </w:r>
            <w:r>
              <w:rPr>
                <w:sz w:val="24"/>
              </w:rPr>
              <w:t xml:space="preserve">gereçler </w:t>
            </w:r>
            <w:r>
              <w:rPr>
                <w:spacing w:val="-2"/>
                <w:sz w:val="24"/>
              </w:rPr>
              <w:t>kullanılmaktadır.</w:t>
            </w:r>
          </w:p>
        </w:tc>
        <w:tc>
          <w:tcPr>
            <w:tcW w:w="1431" w:type="dxa"/>
            <w:shd w:val="clear" w:color="auto" w:fill="B7DEE8"/>
          </w:tcPr>
          <w:p w14:paraId="5BBB1C07">
            <w:pPr>
              <w:pStyle w:val="55"/>
              <w:spacing w:before="241"/>
              <w:ind w:left="20" w:right="1"/>
              <w:jc w:val="center"/>
              <w:rPr>
                <w:rFonts w:ascii="Calibri"/>
                <w:sz w:val="24"/>
              </w:rPr>
            </w:pPr>
            <w:r>
              <w:rPr>
                <w:rFonts w:ascii="Calibri"/>
                <w:spacing w:val="-4"/>
                <w:sz w:val="24"/>
              </w:rPr>
              <w:t>3,14</w:t>
            </w:r>
          </w:p>
        </w:tc>
        <w:tc>
          <w:tcPr>
            <w:tcW w:w="1426" w:type="dxa"/>
            <w:shd w:val="clear" w:color="auto" w:fill="FBE9D9"/>
          </w:tcPr>
          <w:p w14:paraId="1E391435">
            <w:pPr>
              <w:pStyle w:val="55"/>
              <w:spacing w:before="241"/>
              <w:ind w:left="35" w:right="26"/>
              <w:jc w:val="center"/>
              <w:rPr>
                <w:rFonts w:ascii="Calibri"/>
                <w:sz w:val="24"/>
              </w:rPr>
            </w:pPr>
            <w:r>
              <w:rPr>
                <w:rFonts w:ascii="Calibri"/>
                <w:spacing w:val="-2"/>
                <w:sz w:val="24"/>
              </w:rPr>
              <w:t>78,66</w:t>
            </w:r>
          </w:p>
        </w:tc>
      </w:tr>
      <w:tr w14:paraId="35D9F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5" w:hRule="atLeast"/>
        </w:trPr>
        <w:tc>
          <w:tcPr>
            <w:tcW w:w="682" w:type="dxa"/>
          </w:tcPr>
          <w:p w14:paraId="2C933EF8">
            <w:pPr>
              <w:pStyle w:val="55"/>
              <w:spacing w:line="268" w:lineRule="exact"/>
              <w:ind w:left="76"/>
              <w:rPr>
                <w:sz w:val="24"/>
              </w:rPr>
            </w:pPr>
            <w:r>
              <w:rPr>
                <w:spacing w:val="-10"/>
                <w:sz w:val="24"/>
              </w:rPr>
              <w:t>9</w:t>
            </w:r>
          </w:p>
        </w:tc>
        <w:tc>
          <w:tcPr>
            <w:tcW w:w="5310" w:type="dxa"/>
          </w:tcPr>
          <w:p w14:paraId="207D3967">
            <w:pPr>
              <w:pStyle w:val="55"/>
              <w:spacing w:line="268" w:lineRule="exact"/>
              <w:ind w:left="71"/>
              <w:rPr>
                <w:sz w:val="24"/>
              </w:rPr>
            </w:pPr>
            <w:r>
              <w:rPr>
                <w:sz w:val="24"/>
              </w:rPr>
              <w:t>Teneffüslerde</w:t>
            </w:r>
            <w:r>
              <w:rPr>
                <w:spacing w:val="-7"/>
                <w:sz w:val="24"/>
              </w:rPr>
              <w:t xml:space="preserve"> </w:t>
            </w:r>
            <w:r>
              <w:rPr>
                <w:sz w:val="24"/>
              </w:rPr>
              <w:t>ihtiyaçlarımı</w:t>
            </w:r>
            <w:r>
              <w:rPr>
                <w:spacing w:val="-14"/>
                <w:sz w:val="24"/>
              </w:rPr>
              <w:t xml:space="preserve"> </w:t>
            </w:r>
            <w:r>
              <w:rPr>
                <w:spacing w:val="-2"/>
                <w:sz w:val="24"/>
              </w:rPr>
              <w:t>giderebiliyorum.</w:t>
            </w:r>
          </w:p>
        </w:tc>
        <w:tc>
          <w:tcPr>
            <w:tcW w:w="1431" w:type="dxa"/>
            <w:shd w:val="clear" w:color="auto" w:fill="B7DEE8"/>
          </w:tcPr>
          <w:p w14:paraId="40C59E0A">
            <w:pPr>
              <w:pStyle w:val="55"/>
              <w:spacing w:before="169"/>
              <w:ind w:left="20" w:right="1"/>
              <w:jc w:val="center"/>
              <w:rPr>
                <w:rFonts w:ascii="Calibri"/>
                <w:sz w:val="24"/>
              </w:rPr>
            </w:pPr>
            <w:r>
              <w:rPr>
                <w:rFonts w:ascii="Calibri"/>
                <w:spacing w:val="-4"/>
                <w:sz w:val="24"/>
              </w:rPr>
              <w:t>3,00</w:t>
            </w:r>
          </w:p>
        </w:tc>
        <w:tc>
          <w:tcPr>
            <w:tcW w:w="1426" w:type="dxa"/>
            <w:shd w:val="clear" w:color="auto" w:fill="FBE9D9"/>
          </w:tcPr>
          <w:p w14:paraId="2B4F360A">
            <w:pPr>
              <w:pStyle w:val="55"/>
              <w:spacing w:before="169"/>
              <w:ind w:left="35" w:right="26"/>
              <w:jc w:val="center"/>
              <w:rPr>
                <w:rFonts w:ascii="Calibri"/>
                <w:sz w:val="24"/>
              </w:rPr>
            </w:pPr>
            <w:r>
              <w:rPr>
                <w:rFonts w:ascii="Calibri"/>
                <w:spacing w:val="-2"/>
                <w:sz w:val="24"/>
              </w:rPr>
              <w:t>75,00</w:t>
            </w:r>
          </w:p>
        </w:tc>
      </w:tr>
      <w:tr w14:paraId="764DB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682" w:type="dxa"/>
          </w:tcPr>
          <w:p w14:paraId="6C1C25A9">
            <w:pPr>
              <w:pStyle w:val="55"/>
              <w:spacing w:line="268" w:lineRule="exact"/>
              <w:ind w:left="76"/>
              <w:rPr>
                <w:sz w:val="24"/>
              </w:rPr>
            </w:pPr>
            <w:r>
              <w:rPr>
                <w:spacing w:val="-5"/>
                <w:sz w:val="24"/>
              </w:rPr>
              <w:t>10</w:t>
            </w:r>
          </w:p>
        </w:tc>
        <w:tc>
          <w:tcPr>
            <w:tcW w:w="5310" w:type="dxa"/>
          </w:tcPr>
          <w:p w14:paraId="62062ADF">
            <w:pPr>
              <w:pStyle w:val="55"/>
              <w:spacing w:line="268" w:lineRule="exact"/>
              <w:ind w:left="71"/>
              <w:rPr>
                <w:sz w:val="24"/>
              </w:rPr>
            </w:pPr>
            <w:r>
              <w:rPr>
                <w:spacing w:val="-4"/>
                <w:sz w:val="24"/>
              </w:rPr>
              <w:t>Okulun</w:t>
            </w:r>
            <w:r>
              <w:rPr>
                <w:spacing w:val="-12"/>
                <w:sz w:val="24"/>
              </w:rPr>
              <w:t xml:space="preserve"> </w:t>
            </w:r>
            <w:r>
              <w:rPr>
                <w:spacing w:val="-4"/>
                <w:sz w:val="24"/>
              </w:rPr>
              <w:t>içi ve</w:t>
            </w:r>
            <w:r>
              <w:rPr>
                <w:spacing w:val="-11"/>
                <w:sz w:val="24"/>
              </w:rPr>
              <w:t xml:space="preserve"> </w:t>
            </w:r>
            <w:r>
              <w:rPr>
                <w:spacing w:val="-4"/>
                <w:sz w:val="24"/>
              </w:rPr>
              <w:t>dışı</w:t>
            </w:r>
            <w:r>
              <w:rPr>
                <w:spacing w:val="-14"/>
                <w:sz w:val="24"/>
              </w:rPr>
              <w:t xml:space="preserve"> </w:t>
            </w:r>
            <w:r>
              <w:rPr>
                <w:spacing w:val="-4"/>
                <w:sz w:val="24"/>
              </w:rPr>
              <w:t>temizdir.</w:t>
            </w:r>
          </w:p>
        </w:tc>
        <w:tc>
          <w:tcPr>
            <w:tcW w:w="1431" w:type="dxa"/>
            <w:shd w:val="clear" w:color="auto" w:fill="B7DEE8"/>
          </w:tcPr>
          <w:p w14:paraId="60C07256">
            <w:pPr>
              <w:pStyle w:val="55"/>
              <w:spacing w:before="222"/>
              <w:ind w:left="20" w:right="1"/>
              <w:jc w:val="center"/>
              <w:rPr>
                <w:rFonts w:ascii="Calibri"/>
                <w:sz w:val="24"/>
              </w:rPr>
            </w:pPr>
            <w:r>
              <w:rPr>
                <w:rFonts w:ascii="Calibri"/>
                <w:spacing w:val="-4"/>
                <w:sz w:val="24"/>
              </w:rPr>
              <w:t>3,67</w:t>
            </w:r>
          </w:p>
        </w:tc>
        <w:tc>
          <w:tcPr>
            <w:tcW w:w="1426" w:type="dxa"/>
            <w:shd w:val="clear" w:color="auto" w:fill="FBE9D9"/>
          </w:tcPr>
          <w:p w14:paraId="5618B4C9">
            <w:pPr>
              <w:pStyle w:val="55"/>
              <w:spacing w:before="222"/>
              <w:ind w:left="35" w:right="26"/>
              <w:jc w:val="center"/>
              <w:rPr>
                <w:rFonts w:ascii="Calibri"/>
                <w:sz w:val="24"/>
              </w:rPr>
            </w:pPr>
            <w:r>
              <w:rPr>
                <w:rFonts w:ascii="Calibri"/>
                <w:spacing w:val="-2"/>
                <w:sz w:val="24"/>
              </w:rPr>
              <w:t>92,00</w:t>
            </w:r>
          </w:p>
        </w:tc>
      </w:tr>
      <w:tr w14:paraId="0C4F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82" w:type="dxa"/>
          </w:tcPr>
          <w:p w14:paraId="43C7CE59">
            <w:pPr>
              <w:pStyle w:val="55"/>
              <w:spacing w:line="268" w:lineRule="exact"/>
              <w:ind w:left="76"/>
              <w:rPr>
                <w:sz w:val="24"/>
              </w:rPr>
            </w:pPr>
            <w:r>
              <w:rPr>
                <w:spacing w:val="-5"/>
                <w:sz w:val="24"/>
              </w:rPr>
              <w:t>11</w:t>
            </w:r>
          </w:p>
        </w:tc>
        <w:tc>
          <w:tcPr>
            <w:tcW w:w="5310" w:type="dxa"/>
          </w:tcPr>
          <w:p w14:paraId="14426E7E">
            <w:pPr>
              <w:pStyle w:val="55"/>
              <w:spacing w:line="268" w:lineRule="exact"/>
              <w:ind w:left="7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1431" w:type="dxa"/>
            <w:shd w:val="clear" w:color="auto" w:fill="B7DEE8"/>
          </w:tcPr>
          <w:p w14:paraId="0BC3E575">
            <w:pPr>
              <w:pStyle w:val="55"/>
              <w:spacing w:before="88"/>
              <w:ind w:left="20" w:right="1"/>
              <w:jc w:val="center"/>
              <w:rPr>
                <w:rFonts w:ascii="Calibri"/>
                <w:sz w:val="24"/>
              </w:rPr>
            </w:pPr>
            <w:r>
              <w:rPr>
                <w:rFonts w:ascii="Calibri"/>
                <w:spacing w:val="-4"/>
                <w:sz w:val="24"/>
              </w:rPr>
              <w:t>2,04</w:t>
            </w:r>
          </w:p>
        </w:tc>
        <w:tc>
          <w:tcPr>
            <w:tcW w:w="1426" w:type="dxa"/>
            <w:shd w:val="clear" w:color="auto" w:fill="FBE9D9"/>
          </w:tcPr>
          <w:p w14:paraId="600C383C">
            <w:pPr>
              <w:pStyle w:val="55"/>
              <w:spacing w:before="88"/>
              <w:ind w:left="35" w:right="26"/>
              <w:jc w:val="center"/>
              <w:rPr>
                <w:rFonts w:ascii="Calibri"/>
                <w:sz w:val="24"/>
              </w:rPr>
            </w:pPr>
            <w:r>
              <w:rPr>
                <w:rFonts w:ascii="Calibri"/>
                <w:spacing w:val="-2"/>
                <w:sz w:val="24"/>
              </w:rPr>
              <w:t>51,00</w:t>
            </w:r>
          </w:p>
        </w:tc>
      </w:tr>
      <w:tr w14:paraId="09179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682" w:type="dxa"/>
          </w:tcPr>
          <w:p w14:paraId="149CF828">
            <w:pPr>
              <w:pStyle w:val="55"/>
              <w:spacing w:line="268" w:lineRule="exact"/>
              <w:ind w:left="76"/>
              <w:rPr>
                <w:sz w:val="24"/>
              </w:rPr>
            </w:pPr>
            <w:r>
              <w:rPr>
                <w:spacing w:val="-5"/>
                <w:sz w:val="24"/>
              </w:rPr>
              <w:t>12</w:t>
            </w:r>
          </w:p>
        </w:tc>
        <w:tc>
          <w:tcPr>
            <w:tcW w:w="5310" w:type="dxa"/>
          </w:tcPr>
          <w:p w14:paraId="3F8D122B">
            <w:pPr>
              <w:pStyle w:val="55"/>
              <w:spacing w:line="292" w:lineRule="auto"/>
              <w:ind w:left="71" w:right="622"/>
              <w:rPr>
                <w:sz w:val="24"/>
              </w:rPr>
            </w:pPr>
            <w:r>
              <w:rPr>
                <w:sz w:val="24"/>
              </w:rPr>
              <w:t>Okul</w:t>
            </w:r>
            <w:r>
              <w:rPr>
                <w:spacing w:val="-15"/>
                <w:sz w:val="24"/>
              </w:rPr>
              <w:t xml:space="preserve"> </w:t>
            </w:r>
            <w:r>
              <w:rPr>
                <w:sz w:val="24"/>
              </w:rPr>
              <w:t>kantininde</w:t>
            </w:r>
            <w:r>
              <w:rPr>
                <w:spacing w:val="-15"/>
                <w:sz w:val="24"/>
              </w:rPr>
              <w:t xml:space="preserve"> </w:t>
            </w:r>
            <w:r>
              <w:rPr>
                <w:sz w:val="24"/>
              </w:rPr>
              <w:t>satılan</w:t>
            </w:r>
            <w:r>
              <w:rPr>
                <w:spacing w:val="-15"/>
                <w:sz w:val="24"/>
              </w:rPr>
              <w:t xml:space="preserve"> </w:t>
            </w:r>
            <w:r>
              <w:rPr>
                <w:sz w:val="24"/>
              </w:rPr>
              <w:t>malzemeler</w:t>
            </w:r>
            <w:r>
              <w:rPr>
                <w:spacing w:val="-13"/>
                <w:sz w:val="24"/>
              </w:rPr>
              <w:t xml:space="preserve"> </w:t>
            </w:r>
            <w:r>
              <w:rPr>
                <w:sz w:val="24"/>
              </w:rPr>
              <w:t>sağlıklı</w:t>
            </w:r>
            <w:r>
              <w:rPr>
                <w:spacing w:val="-14"/>
                <w:sz w:val="24"/>
              </w:rPr>
              <w:t xml:space="preserve"> </w:t>
            </w:r>
            <w:r>
              <w:rPr>
                <w:sz w:val="24"/>
              </w:rPr>
              <w:t xml:space="preserve">ve </w:t>
            </w:r>
            <w:r>
              <w:rPr>
                <w:spacing w:val="-2"/>
                <w:sz w:val="24"/>
              </w:rPr>
              <w:t>güvenlidir.</w:t>
            </w:r>
          </w:p>
        </w:tc>
        <w:tc>
          <w:tcPr>
            <w:tcW w:w="1431" w:type="dxa"/>
            <w:shd w:val="clear" w:color="auto" w:fill="B7DEE8"/>
          </w:tcPr>
          <w:p w14:paraId="68F6FA6E">
            <w:pPr>
              <w:pStyle w:val="55"/>
              <w:spacing w:before="155"/>
              <w:ind w:left="20" w:right="1"/>
              <w:jc w:val="center"/>
              <w:rPr>
                <w:rFonts w:ascii="Calibri"/>
                <w:sz w:val="24"/>
              </w:rPr>
            </w:pPr>
            <w:r>
              <w:rPr>
                <w:rFonts w:ascii="Calibri"/>
                <w:spacing w:val="-4"/>
                <w:sz w:val="24"/>
              </w:rPr>
              <w:t>-</w:t>
            </w:r>
          </w:p>
        </w:tc>
        <w:tc>
          <w:tcPr>
            <w:tcW w:w="1426" w:type="dxa"/>
            <w:shd w:val="clear" w:color="auto" w:fill="FBE9D9"/>
          </w:tcPr>
          <w:p w14:paraId="51D2F8CB">
            <w:pPr>
              <w:pStyle w:val="55"/>
              <w:spacing w:before="155"/>
              <w:ind w:left="35" w:right="26"/>
              <w:jc w:val="center"/>
              <w:rPr>
                <w:rFonts w:ascii="Calibri"/>
                <w:sz w:val="24"/>
              </w:rPr>
            </w:pPr>
            <w:r>
              <w:rPr>
                <w:rFonts w:ascii="Calibri"/>
                <w:spacing w:val="-2"/>
                <w:sz w:val="24"/>
              </w:rPr>
              <w:t>-</w:t>
            </w:r>
          </w:p>
        </w:tc>
      </w:tr>
      <w:tr w14:paraId="05D2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82" w:type="dxa"/>
          </w:tcPr>
          <w:p w14:paraId="3E7489A0">
            <w:pPr>
              <w:pStyle w:val="55"/>
              <w:spacing w:line="268" w:lineRule="exact"/>
              <w:ind w:left="76"/>
              <w:rPr>
                <w:sz w:val="24"/>
              </w:rPr>
            </w:pPr>
            <w:r>
              <w:rPr>
                <w:spacing w:val="-5"/>
                <w:sz w:val="24"/>
              </w:rPr>
              <w:t>13</w:t>
            </w:r>
          </w:p>
        </w:tc>
        <w:tc>
          <w:tcPr>
            <w:tcW w:w="5310" w:type="dxa"/>
          </w:tcPr>
          <w:p w14:paraId="5CE94D90">
            <w:pPr>
              <w:pStyle w:val="55"/>
              <w:spacing w:line="300" w:lineRule="auto"/>
              <w:ind w:left="71"/>
              <w:rPr>
                <w:sz w:val="24"/>
              </w:rPr>
            </w:pPr>
            <w:r>
              <w:rPr>
                <w:sz w:val="24"/>
              </w:rPr>
              <w:t>Okulumuzda</w:t>
            </w:r>
            <w:r>
              <w:rPr>
                <w:spacing w:val="-15"/>
                <w:sz w:val="24"/>
              </w:rPr>
              <w:t xml:space="preserve"> </w:t>
            </w:r>
            <w:r>
              <w:rPr>
                <w:sz w:val="24"/>
              </w:rPr>
              <w:t>yeterli</w:t>
            </w:r>
            <w:r>
              <w:rPr>
                <w:spacing w:val="-15"/>
                <w:sz w:val="24"/>
              </w:rPr>
              <w:t xml:space="preserve"> </w:t>
            </w:r>
            <w:r>
              <w:rPr>
                <w:sz w:val="24"/>
              </w:rPr>
              <w:t>miktarda</w:t>
            </w:r>
            <w:r>
              <w:rPr>
                <w:spacing w:val="-15"/>
                <w:sz w:val="24"/>
              </w:rPr>
              <w:t xml:space="preserve"> </w:t>
            </w:r>
            <w:r>
              <w:rPr>
                <w:sz w:val="24"/>
              </w:rPr>
              <w:t>sanatsal</w:t>
            </w:r>
            <w:r>
              <w:rPr>
                <w:spacing w:val="-15"/>
                <w:sz w:val="24"/>
              </w:rPr>
              <w:t xml:space="preserve"> </w:t>
            </w:r>
            <w:r>
              <w:rPr>
                <w:sz w:val="24"/>
              </w:rPr>
              <w:t>ve</w:t>
            </w:r>
            <w:r>
              <w:rPr>
                <w:spacing w:val="-15"/>
                <w:sz w:val="24"/>
              </w:rPr>
              <w:t xml:space="preserve"> </w:t>
            </w:r>
            <w:r>
              <w:rPr>
                <w:sz w:val="24"/>
              </w:rPr>
              <w:t>kültürel faaliyetler düzenlenmektedir.</w:t>
            </w:r>
          </w:p>
        </w:tc>
        <w:tc>
          <w:tcPr>
            <w:tcW w:w="1431" w:type="dxa"/>
            <w:shd w:val="clear" w:color="auto" w:fill="B7DEE8"/>
          </w:tcPr>
          <w:p w14:paraId="07BA62B8">
            <w:pPr>
              <w:pStyle w:val="55"/>
              <w:spacing w:before="169"/>
              <w:ind w:left="20" w:right="1"/>
              <w:jc w:val="center"/>
              <w:rPr>
                <w:rFonts w:ascii="Calibri"/>
                <w:sz w:val="24"/>
              </w:rPr>
            </w:pPr>
            <w:r>
              <w:rPr>
                <w:rFonts w:ascii="Calibri"/>
                <w:spacing w:val="-4"/>
                <w:sz w:val="24"/>
              </w:rPr>
              <w:t>2,77</w:t>
            </w:r>
          </w:p>
        </w:tc>
        <w:tc>
          <w:tcPr>
            <w:tcW w:w="1426" w:type="dxa"/>
            <w:shd w:val="clear" w:color="auto" w:fill="FBE9D9"/>
          </w:tcPr>
          <w:p w14:paraId="5846339F">
            <w:pPr>
              <w:pStyle w:val="55"/>
              <w:spacing w:before="169"/>
              <w:ind w:left="35" w:right="26"/>
              <w:jc w:val="center"/>
              <w:rPr>
                <w:rFonts w:ascii="Calibri"/>
                <w:sz w:val="24"/>
              </w:rPr>
            </w:pPr>
            <w:r>
              <w:rPr>
                <w:rFonts w:ascii="Calibri"/>
                <w:spacing w:val="-2"/>
                <w:sz w:val="24"/>
              </w:rPr>
              <w:t>69,33</w:t>
            </w:r>
          </w:p>
        </w:tc>
      </w:tr>
      <w:tr w14:paraId="3FB66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82" w:type="dxa"/>
          </w:tcPr>
          <w:p w14:paraId="1CE4154C">
            <w:pPr>
              <w:pStyle w:val="55"/>
              <w:spacing w:line="268" w:lineRule="exact"/>
              <w:ind w:left="76"/>
              <w:rPr>
                <w:spacing w:val="-5"/>
                <w:sz w:val="24"/>
              </w:rPr>
            </w:pPr>
          </w:p>
        </w:tc>
        <w:tc>
          <w:tcPr>
            <w:tcW w:w="5310" w:type="dxa"/>
            <w:vAlign w:val="center"/>
          </w:tcPr>
          <w:p w14:paraId="7642A9F4">
            <w:pPr>
              <w:pStyle w:val="55"/>
              <w:spacing w:line="300" w:lineRule="auto"/>
              <w:ind w:left="71"/>
              <w:jc w:val="center"/>
              <w:rPr>
                <w:b/>
                <w:sz w:val="24"/>
              </w:rPr>
            </w:pPr>
            <w:r>
              <w:rPr>
                <w:b/>
                <w:sz w:val="24"/>
              </w:rPr>
              <w:t>GENEL DEĞERLENDİRME</w:t>
            </w:r>
          </w:p>
        </w:tc>
        <w:tc>
          <w:tcPr>
            <w:tcW w:w="1431" w:type="dxa"/>
            <w:shd w:val="clear" w:color="auto" w:fill="B7DEE8"/>
            <w:vAlign w:val="center"/>
          </w:tcPr>
          <w:p w14:paraId="61ED59F0">
            <w:pPr>
              <w:pStyle w:val="55"/>
              <w:spacing w:before="169"/>
              <w:ind w:left="20" w:right="1"/>
              <w:jc w:val="center"/>
              <w:rPr>
                <w:rFonts w:ascii="Calibri"/>
                <w:b/>
                <w:spacing w:val="-4"/>
                <w:sz w:val="24"/>
              </w:rPr>
            </w:pPr>
            <w:r>
              <w:rPr>
                <w:rFonts w:ascii="Calibri"/>
                <w:b/>
                <w:spacing w:val="-4"/>
                <w:sz w:val="24"/>
              </w:rPr>
              <w:t>3,22</w:t>
            </w:r>
          </w:p>
        </w:tc>
        <w:tc>
          <w:tcPr>
            <w:tcW w:w="1426" w:type="dxa"/>
            <w:shd w:val="clear" w:color="auto" w:fill="FBE9D9"/>
            <w:vAlign w:val="center"/>
          </w:tcPr>
          <w:p w14:paraId="28DFB50F">
            <w:pPr>
              <w:pStyle w:val="55"/>
              <w:spacing w:before="169"/>
              <w:ind w:left="35" w:right="26"/>
              <w:jc w:val="center"/>
              <w:rPr>
                <w:rFonts w:ascii="Calibri"/>
                <w:b/>
                <w:spacing w:val="-2"/>
                <w:sz w:val="24"/>
              </w:rPr>
            </w:pPr>
            <w:r>
              <w:rPr>
                <w:rFonts w:ascii="Calibri"/>
                <w:b/>
                <w:spacing w:val="-2"/>
                <w:sz w:val="24"/>
              </w:rPr>
              <w:t>80,90</w:t>
            </w:r>
          </w:p>
        </w:tc>
      </w:tr>
    </w:tbl>
    <w:p w14:paraId="5E4E92CA">
      <w:pPr>
        <w:jc w:val="center"/>
        <w:rPr>
          <w:rFonts w:ascii="Calibri"/>
          <w:sz w:val="24"/>
        </w:rPr>
        <w:sectPr>
          <w:pgSz w:w="11900" w:h="16850"/>
          <w:pgMar w:top="1380" w:right="260" w:bottom="1140" w:left="1040" w:header="0" w:footer="940" w:gutter="0"/>
          <w:cols w:space="708" w:num="1"/>
        </w:sectPr>
      </w:pPr>
    </w:p>
    <w:p w14:paraId="6033D4BC">
      <w:pPr>
        <w:rPr>
          <w:rFonts w:ascii="Times New Roman" w:hAnsi="Times New Roman" w:cs="Times New Roman"/>
          <w:b/>
          <w:sz w:val="24"/>
          <w:szCs w:val="24"/>
        </w:rPr>
      </w:pPr>
      <w:r>
        <w:rPr>
          <w:rFonts w:ascii="Times New Roman" w:hAnsi="Times New Roman" w:cs="Times New Roman"/>
          <w:b/>
          <w:sz w:val="24"/>
          <w:szCs w:val="24"/>
        </w:rPr>
        <w:t>Öğretmen</w:t>
      </w:r>
      <w:r>
        <w:rPr>
          <w:rFonts w:ascii="Times New Roman" w:hAnsi="Times New Roman" w:cs="Times New Roman"/>
          <w:b/>
          <w:spacing w:val="-18"/>
          <w:sz w:val="24"/>
          <w:szCs w:val="24"/>
        </w:rPr>
        <w:t xml:space="preserve"> </w:t>
      </w:r>
      <w:r>
        <w:rPr>
          <w:rFonts w:ascii="Times New Roman" w:hAnsi="Times New Roman" w:cs="Times New Roman"/>
          <w:b/>
          <w:sz w:val="24"/>
          <w:szCs w:val="24"/>
        </w:rPr>
        <w:t>Anketi</w:t>
      </w:r>
      <w:r>
        <w:rPr>
          <w:rFonts w:ascii="Times New Roman" w:hAnsi="Times New Roman" w:cs="Times New Roman"/>
          <w:b/>
          <w:spacing w:val="-20"/>
          <w:sz w:val="24"/>
          <w:szCs w:val="24"/>
        </w:rPr>
        <w:t xml:space="preserve"> </w:t>
      </w:r>
      <w:r>
        <w:rPr>
          <w:rFonts w:ascii="Times New Roman" w:hAnsi="Times New Roman" w:cs="Times New Roman"/>
          <w:b/>
          <w:spacing w:val="-2"/>
          <w:sz w:val="24"/>
          <w:szCs w:val="24"/>
        </w:rPr>
        <w:t>Sonuçları</w:t>
      </w:r>
    </w:p>
    <w:p w14:paraId="20B796EE">
      <w:pPr>
        <w:pStyle w:val="14"/>
        <w:spacing w:before="27"/>
        <w:rPr>
          <w:sz w:val="20"/>
        </w:rPr>
      </w:pPr>
    </w:p>
    <w:tbl>
      <w:tblPr>
        <w:tblStyle w:val="53"/>
        <w:tblW w:w="0" w:type="auto"/>
        <w:tblInd w:w="3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4956"/>
        <w:gridCol w:w="1523"/>
        <w:gridCol w:w="1431"/>
      </w:tblGrid>
      <w:tr w14:paraId="6258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961" w:type="dxa"/>
          </w:tcPr>
          <w:p w14:paraId="639CD92D">
            <w:pPr>
              <w:pStyle w:val="55"/>
              <w:spacing w:before="162"/>
              <w:rPr>
                <w:sz w:val="24"/>
              </w:rPr>
            </w:pPr>
          </w:p>
          <w:p w14:paraId="43DFC6FD">
            <w:pPr>
              <w:pStyle w:val="55"/>
              <w:ind w:left="76"/>
              <w:rPr>
                <w:b/>
                <w:sz w:val="24"/>
              </w:rPr>
            </w:pPr>
            <w:r>
              <w:rPr>
                <w:b/>
                <w:sz w:val="24"/>
              </w:rPr>
              <w:t>Sıra</w:t>
            </w:r>
            <w:r>
              <w:rPr>
                <w:b/>
                <w:spacing w:val="-5"/>
                <w:sz w:val="24"/>
              </w:rPr>
              <w:t xml:space="preserve"> No</w:t>
            </w:r>
          </w:p>
        </w:tc>
        <w:tc>
          <w:tcPr>
            <w:tcW w:w="4956" w:type="dxa"/>
          </w:tcPr>
          <w:p w14:paraId="0D3C51BC">
            <w:pPr>
              <w:pStyle w:val="55"/>
              <w:spacing w:before="162"/>
              <w:rPr>
                <w:sz w:val="24"/>
              </w:rPr>
            </w:pPr>
          </w:p>
          <w:p w14:paraId="1684A375">
            <w:pPr>
              <w:pStyle w:val="55"/>
              <w:ind w:left="13"/>
              <w:jc w:val="center"/>
              <w:rPr>
                <w:b/>
                <w:sz w:val="24"/>
              </w:rPr>
            </w:pPr>
            <w:r>
              <w:rPr>
                <w:b/>
                <w:spacing w:val="-2"/>
                <w:sz w:val="24"/>
              </w:rPr>
              <w:t>MADDELER</w:t>
            </w:r>
          </w:p>
        </w:tc>
        <w:tc>
          <w:tcPr>
            <w:tcW w:w="1523" w:type="dxa"/>
            <w:shd w:val="clear" w:color="auto" w:fill="B7DEE8"/>
          </w:tcPr>
          <w:p w14:paraId="47E09DA8">
            <w:pPr>
              <w:pStyle w:val="55"/>
              <w:spacing w:before="128" w:line="290" w:lineRule="atLeast"/>
              <w:ind w:left="291" w:hanging="173"/>
              <w:rPr>
                <w:rFonts w:ascii="Calibri"/>
                <w:b/>
                <w:sz w:val="24"/>
              </w:rPr>
            </w:pPr>
            <w:r>
              <w:rPr>
                <w:rFonts w:ascii="Calibri"/>
                <w:b/>
                <w:spacing w:val="-4"/>
                <w:sz w:val="24"/>
              </w:rPr>
              <w:t xml:space="preserve">Memnuniyet </w:t>
            </w:r>
            <w:r>
              <w:rPr>
                <w:rFonts w:ascii="Calibri"/>
                <w:b/>
                <w:spacing w:val="-2"/>
                <w:sz w:val="24"/>
              </w:rPr>
              <w:t>Ortalama</w:t>
            </w:r>
          </w:p>
        </w:tc>
        <w:tc>
          <w:tcPr>
            <w:tcW w:w="1431" w:type="dxa"/>
            <w:shd w:val="clear" w:color="auto" w:fill="FBE9D9"/>
          </w:tcPr>
          <w:p w14:paraId="3623DA6F">
            <w:pPr>
              <w:pStyle w:val="55"/>
              <w:spacing w:before="128" w:line="290" w:lineRule="atLeast"/>
              <w:ind w:left="415" w:hanging="346"/>
              <w:rPr>
                <w:rFonts w:ascii="Calibri" w:hAnsi="Calibri"/>
                <w:b/>
                <w:sz w:val="24"/>
              </w:rPr>
            </w:pPr>
            <w:r>
              <w:rPr>
                <w:rFonts w:ascii="Calibri" w:hAnsi="Calibri"/>
                <w:b/>
                <w:spacing w:val="-4"/>
                <w:sz w:val="24"/>
              </w:rPr>
              <w:t xml:space="preserve">Memnuniyet </w:t>
            </w:r>
            <w:r>
              <w:rPr>
                <w:rFonts w:ascii="Calibri" w:hAnsi="Calibri"/>
                <w:b/>
                <w:spacing w:val="-2"/>
                <w:sz w:val="24"/>
              </w:rPr>
              <w:t>Yüzde</w:t>
            </w:r>
          </w:p>
        </w:tc>
      </w:tr>
      <w:tr w14:paraId="14E66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5AC17A14">
            <w:pPr>
              <w:pStyle w:val="55"/>
              <w:spacing w:line="263" w:lineRule="exact"/>
              <w:ind w:left="76"/>
              <w:rPr>
                <w:sz w:val="24"/>
              </w:rPr>
            </w:pPr>
            <w:r>
              <w:rPr>
                <w:spacing w:val="-10"/>
                <w:sz w:val="24"/>
              </w:rPr>
              <w:t>1</w:t>
            </w:r>
          </w:p>
        </w:tc>
        <w:tc>
          <w:tcPr>
            <w:tcW w:w="4956" w:type="dxa"/>
          </w:tcPr>
          <w:p w14:paraId="0C4B5160">
            <w:pPr>
              <w:pStyle w:val="55"/>
              <w:spacing w:line="237" w:lineRule="auto"/>
              <w:ind w:left="71" w:right="97"/>
              <w:rPr>
                <w:sz w:val="24"/>
              </w:rPr>
            </w:pPr>
            <w:r>
              <w:rPr>
                <w:spacing w:val="-4"/>
                <w:sz w:val="24"/>
              </w:rPr>
              <w:t>Okulumuzda alınan</w:t>
            </w:r>
            <w:r>
              <w:rPr>
                <w:spacing w:val="-5"/>
                <w:sz w:val="24"/>
              </w:rPr>
              <w:t xml:space="preserve"> </w:t>
            </w:r>
            <w:r>
              <w:rPr>
                <w:spacing w:val="-4"/>
                <w:sz w:val="24"/>
              </w:rPr>
              <w:t xml:space="preserve">kararlar, çalışanların </w:t>
            </w:r>
            <w:r>
              <w:rPr>
                <w:sz w:val="24"/>
              </w:rPr>
              <w:t>katılımıyla alınır.</w:t>
            </w:r>
          </w:p>
        </w:tc>
        <w:tc>
          <w:tcPr>
            <w:tcW w:w="1523" w:type="dxa"/>
            <w:shd w:val="clear" w:color="auto" w:fill="B7DEE8"/>
          </w:tcPr>
          <w:p w14:paraId="231E8FF7">
            <w:pPr>
              <w:pStyle w:val="55"/>
              <w:spacing w:before="52"/>
              <w:rPr>
                <w:sz w:val="24"/>
              </w:rPr>
            </w:pPr>
          </w:p>
          <w:p w14:paraId="3220EF40">
            <w:pPr>
              <w:pStyle w:val="55"/>
              <w:spacing w:line="280" w:lineRule="exact"/>
              <w:ind w:left="18"/>
              <w:jc w:val="center"/>
              <w:rPr>
                <w:rFonts w:ascii="Calibri"/>
                <w:sz w:val="24"/>
              </w:rPr>
            </w:pPr>
            <w:r>
              <w:rPr>
                <w:rFonts w:ascii="Calibri"/>
                <w:spacing w:val="-4"/>
                <w:sz w:val="24"/>
              </w:rPr>
              <w:t>3,33</w:t>
            </w:r>
          </w:p>
        </w:tc>
        <w:tc>
          <w:tcPr>
            <w:tcW w:w="1431" w:type="dxa"/>
            <w:shd w:val="clear" w:color="auto" w:fill="FBE9D9"/>
          </w:tcPr>
          <w:p w14:paraId="0D8CF193">
            <w:pPr>
              <w:pStyle w:val="55"/>
              <w:spacing w:before="52"/>
              <w:rPr>
                <w:sz w:val="24"/>
              </w:rPr>
            </w:pPr>
          </w:p>
          <w:p w14:paraId="198AEF42">
            <w:pPr>
              <w:pStyle w:val="55"/>
              <w:spacing w:line="280" w:lineRule="exact"/>
              <w:ind w:left="19" w:right="20"/>
              <w:jc w:val="center"/>
              <w:rPr>
                <w:rFonts w:ascii="Calibri"/>
                <w:sz w:val="24"/>
              </w:rPr>
            </w:pPr>
            <w:r>
              <w:rPr>
                <w:rFonts w:ascii="Calibri"/>
                <w:spacing w:val="-2"/>
                <w:sz w:val="24"/>
              </w:rPr>
              <w:t>83,33</w:t>
            </w:r>
          </w:p>
        </w:tc>
      </w:tr>
      <w:tr w14:paraId="682C8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0B129BDC">
            <w:pPr>
              <w:pStyle w:val="55"/>
              <w:spacing w:line="268" w:lineRule="exact"/>
              <w:ind w:left="76"/>
              <w:rPr>
                <w:sz w:val="24"/>
              </w:rPr>
            </w:pPr>
            <w:r>
              <w:rPr>
                <w:spacing w:val="-10"/>
                <w:sz w:val="24"/>
              </w:rPr>
              <w:t>2</w:t>
            </w:r>
          </w:p>
        </w:tc>
        <w:tc>
          <w:tcPr>
            <w:tcW w:w="4956" w:type="dxa"/>
          </w:tcPr>
          <w:p w14:paraId="1A566C45">
            <w:pPr>
              <w:pStyle w:val="55"/>
              <w:spacing w:line="237" w:lineRule="auto"/>
              <w:ind w:left="71" w:right="97"/>
              <w:rPr>
                <w:sz w:val="24"/>
              </w:rPr>
            </w:pPr>
            <w:r>
              <w:rPr>
                <w:sz w:val="24"/>
              </w:rPr>
              <w:t>Her</w:t>
            </w:r>
            <w:r>
              <w:rPr>
                <w:spacing w:val="-15"/>
                <w:sz w:val="24"/>
              </w:rPr>
              <w:t xml:space="preserve"> </w:t>
            </w:r>
            <w:r>
              <w:rPr>
                <w:sz w:val="24"/>
              </w:rPr>
              <w:t>türlü</w:t>
            </w:r>
            <w:r>
              <w:rPr>
                <w:spacing w:val="-15"/>
                <w:sz w:val="24"/>
              </w:rPr>
              <w:t xml:space="preserve"> </w:t>
            </w:r>
            <w:r>
              <w:rPr>
                <w:sz w:val="24"/>
              </w:rPr>
              <w:t>ödüllendirmede</w:t>
            </w:r>
            <w:r>
              <w:rPr>
                <w:spacing w:val="-15"/>
                <w:sz w:val="24"/>
              </w:rPr>
              <w:t xml:space="preserve"> </w:t>
            </w:r>
            <w:r>
              <w:rPr>
                <w:sz w:val="24"/>
              </w:rPr>
              <w:t>adil</w:t>
            </w:r>
            <w:r>
              <w:rPr>
                <w:spacing w:val="-15"/>
                <w:sz w:val="24"/>
              </w:rPr>
              <w:t xml:space="preserve"> </w:t>
            </w:r>
            <w:r>
              <w:rPr>
                <w:sz w:val="24"/>
              </w:rPr>
              <w:t>olma,</w:t>
            </w:r>
            <w:r>
              <w:rPr>
                <w:spacing w:val="-10"/>
                <w:sz w:val="24"/>
              </w:rPr>
              <w:t xml:space="preserve"> </w:t>
            </w:r>
            <w:r>
              <w:rPr>
                <w:sz w:val="24"/>
              </w:rPr>
              <w:t>tarafsızlık</w:t>
            </w:r>
            <w:r>
              <w:rPr>
                <w:spacing w:val="-12"/>
                <w:sz w:val="24"/>
              </w:rPr>
              <w:t xml:space="preserve"> </w:t>
            </w:r>
            <w:r>
              <w:rPr>
                <w:sz w:val="24"/>
              </w:rPr>
              <w:t>ve objektiflik esastır.</w:t>
            </w:r>
          </w:p>
        </w:tc>
        <w:tc>
          <w:tcPr>
            <w:tcW w:w="1523" w:type="dxa"/>
            <w:shd w:val="clear" w:color="auto" w:fill="B7DEE8"/>
          </w:tcPr>
          <w:p w14:paraId="629029E5">
            <w:pPr>
              <w:pStyle w:val="55"/>
              <w:spacing w:before="52"/>
              <w:rPr>
                <w:sz w:val="24"/>
              </w:rPr>
            </w:pPr>
          </w:p>
          <w:p w14:paraId="15DBE863">
            <w:pPr>
              <w:pStyle w:val="55"/>
              <w:spacing w:line="280" w:lineRule="exact"/>
              <w:ind w:left="18"/>
              <w:jc w:val="center"/>
              <w:rPr>
                <w:rFonts w:ascii="Calibri"/>
                <w:sz w:val="24"/>
              </w:rPr>
            </w:pPr>
            <w:r>
              <w:rPr>
                <w:rFonts w:ascii="Calibri"/>
                <w:spacing w:val="-4"/>
                <w:sz w:val="24"/>
              </w:rPr>
              <w:t>3,66</w:t>
            </w:r>
          </w:p>
        </w:tc>
        <w:tc>
          <w:tcPr>
            <w:tcW w:w="1431" w:type="dxa"/>
            <w:shd w:val="clear" w:color="auto" w:fill="FBE9D9"/>
          </w:tcPr>
          <w:p w14:paraId="63DD4473">
            <w:pPr>
              <w:pStyle w:val="55"/>
              <w:spacing w:line="280" w:lineRule="exact"/>
              <w:ind w:left="19" w:right="20"/>
              <w:jc w:val="center"/>
              <w:rPr>
                <w:rFonts w:ascii="Calibri"/>
                <w:spacing w:val="-2"/>
                <w:sz w:val="24"/>
              </w:rPr>
            </w:pPr>
          </w:p>
          <w:p w14:paraId="56932B6C">
            <w:pPr>
              <w:pStyle w:val="55"/>
              <w:spacing w:line="280" w:lineRule="exact"/>
              <w:ind w:left="19" w:right="20"/>
              <w:jc w:val="center"/>
              <w:rPr>
                <w:rFonts w:ascii="Calibri"/>
                <w:sz w:val="24"/>
              </w:rPr>
            </w:pPr>
            <w:r>
              <w:rPr>
                <w:rFonts w:ascii="Calibri"/>
                <w:spacing w:val="-2"/>
                <w:sz w:val="24"/>
              </w:rPr>
              <w:t>91,66</w:t>
            </w:r>
          </w:p>
        </w:tc>
      </w:tr>
      <w:tr w14:paraId="0D15B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61" w:type="dxa"/>
          </w:tcPr>
          <w:p w14:paraId="73BEBA88">
            <w:pPr>
              <w:pStyle w:val="55"/>
              <w:spacing w:line="268" w:lineRule="exact"/>
              <w:ind w:left="76"/>
              <w:rPr>
                <w:sz w:val="24"/>
              </w:rPr>
            </w:pPr>
            <w:r>
              <w:rPr>
                <w:spacing w:val="-10"/>
                <w:sz w:val="24"/>
              </w:rPr>
              <w:t>3</w:t>
            </w:r>
          </w:p>
        </w:tc>
        <w:tc>
          <w:tcPr>
            <w:tcW w:w="4956" w:type="dxa"/>
          </w:tcPr>
          <w:p w14:paraId="3D0A527F">
            <w:pPr>
              <w:pStyle w:val="55"/>
              <w:spacing w:before="1" w:line="230" w:lineRule="auto"/>
              <w:ind w:left="71" w:right="846"/>
              <w:rPr>
                <w:sz w:val="24"/>
              </w:rPr>
            </w:pPr>
            <w:r>
              <w:rPr>
                <w:sz w:val="24"/>
              </w:rPr>
              <w:t>Kendimi,</w:t>
            </w:r>
            <w:r>
              <w:rPr>
                <w:spacing w:val="-12"/>
                <w:sz w:val="24"/>
              </w:rPr>
              <w:t xml:space="preserve"> </w:t>
            </w:r>
            <w:r>
              <w:rPr>
                <w:sz w:val="24"/>
              </w:rPr>
              <w:t>okulun</w:t>
            </w:r>
            <w:r>
              <w:rPr>
                <w:spacing w:val="-13"/>
                <w:sz w:val="24"/>
              </w:rPr>
              <w:t xml:space="preserve"> </w:t>
            </w:r>
            <w:r>
              <w:rPr>
                <w:sz w:val="24"/>
              </w:rPr>
              <w:t>değerli</w:t>
            </w:r>
            <w:r>
              <w:rPr>
                <w:spacing w:val="-13"/>
                <w:sz w:val="24"/>
              </w:rPr>
              <w:t xml:space="preserve"> </w:t>
            </w:r>
            <w:r>
              <w:rPr>
                <w:sz w:val="24"/>
              </w:rPr>
              <w:t>bir</w:t>
            </w:r>
            <w:r>
              <w:rPr>
                <w:spacing w:val="-8"/>
                <w:sz w:val="24"/>
              </w:rPr>
              <w:t xml:space="preserve"> </w:t>
            </w:r>
            <w:r>
              <w:rPr>
                <w:sz w:val="24"/>
              </w:rPr>
              <w:t>üyesi</w:t>
            </w:r>
            <w:r>
              <w:rPr>
                <w:spacing w:val="-15"/>
                <w:sz w:val="24"/>
              </w:rPr>
              <w:t xml:space="preserve"> </w:t>
            </w:r>
            <w:r>
              <w:rPr>
                <w:sz w:val="24"/>
              </w:rPr>
              <w:t xml:space="preserve">olarak </w:t>
            </w:r>
            <w:r>
              <w:rPr>
                <w:spacing w:val="-2"/>
                <w:sz w:val="24"/>
              </w:rPr>
              <w:t>görürüm.</w:t>
            </w:r>
          </w:p>
        </w:tc>
        <w:tc>
          <w:tcPr>
            <w:tcW w:w="1523" w:type="dxa"/>
            <w:shd w:val="clear" w:color="auto" w:fill="B7DEE8"/>
          </w:tcPr>
          <w:p w14:paraId="667111EE">
            <w:pPr>
              <w:pStyle w:val="55"/>
              <w:spacing w:before="251" w:line="280" w:lineRule="exact"/>
              <w:ind w:left="18"/>
              <w:jc w:val="center"/>
              <w:rPr>
                <w:rFonts w:ascii="Calibri"/>
                <w:sz w:val="24"/>
              </w:rPr>
            </w:pPr>
            <w:r>
              <w:rPr>
                <w:rFonts w:ascii="Calibri"/>
                <w:spacing w:val="-4"/>
                <w:sz w:val="24"/>
              </w:rPr>
              <w:t>3,66</w:t>
            </w:r>
          </w:p>
        </w:tc>
        <w:tc>
          <w:tcPr>
            <w:tcW w:w="1431" w:type="dxa"/>
            <w:shd w:val="clear" w:color="auto" w:fill="FBE9D9"/>
          </w:tcPr>
          <w:p w14:paraId="57873F79">
            <w:pPr>
              <w:pStyle w:val="55"/>
              <w:spacing w:before="251" w:line="280" w:lineRule="exact"/>
              <w:ind w:left="19" w:right="20"/>
              <w:jc w:val="center"/>
              <w:rPr>
                <w:rFonts w:ascii="Calibri"/>
                <w:sz w:val="24"/>
              </w:rPr>
            </w:pPr>
            <w:r>
              <w:rPr>
                <w:rFonts w:ascii="Calibri"/>
                <w:spacing w:val="-2"/>
                <w:sz w:val="24"/>
              </w:rPr>
              <w:t>91,66</w:t>
            </w:r>
          </w:p>
        </w:tc>
      </w:tr>
      <w:tr w14:paraId="3FABB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90AC796">
            <w:pPr>
              <w:pStyle w:val="55"/>
              <w:spacing w:line="268" w:lineRule="exact"/>
              <w:ind w:left="76"/>
              <w:rPr>
                <w:sz w:val="24"/>
              </w:rPr>
            </w:pPr>
            <w:r>
              <w:rPr>
                <w:spacing w:val="-10"/>
                <w:sz w:val="24"/>
              </w:rPr>
              <w:t>4</w:t>
            </w:r>
          </w:p>
        </w:tc>
        <w:tc>
          <w:tcPr>
            <w:tcW w:w="4956" w:type="dxa"/>
          </w:tcPr>
          <w:p w14:paraId="6931FC8A">
            <w:pPr>
              <w:pStyle w:val="55"/>
              <w:spacing w:line="268" w:lineRule="exact"/>
              <w:ind w:left="71"/>
              <w:rPr>
                <w:sz w:val="24"/>
              </w:rPr>
            </w:pPr>
            <w:r>
              <w:rPr>
                <w:spacing w:val="-4"/>
                <w:sz w:val="24"/>
              </w:rPr>
              <w:t>Çalıştığım</w:t>
            </w:r>
            <w:r>
              <w:rPr>
                <w:spacing w:val="-15"/>
                <w:sz w:val="24"/>
              </w:rPr>
              <w:t xml:space="preserve"> </w:t>
            </w:r>
            <w:r>
              <w:rPr>
                <w:spacing w:val="-4"/>
                <w:sz w:val="24"/>
              </w:rPr>
              <w:t>okul</w:t>
            </w:r>
            <w:r>
              <w:rPr>
                <w:spacing w:val="-9"/>
                <w:sz w:val="24"/>
              </w:rPr>
              <w:t xml:space="preserve"> </w:t>
            </w:r>
            <w:r>
              <w:rPr>
                <w:spacing w:val="-4"/>
                <w:sz w:val="24"/>
              </w:rPr>
              <w:t>bana</w:t>
            </w:r>
            <w:r>
              <w:rPr>
                <w:spacing w:val="-11"/>
                <w:sz w:val="24"/>
              </w:rPr>
              <w:t xml:space="preserve"> </w:t>
            </w:r>
            <w:r>
              <w:rPr>
                <w:spacing w:val="-4"/>
                <w:sz w:val="24"/>
              </w:rPr>
              <w:t>kendimi</w:t>
            </w:r>
            <w:r>
              <w:rPr>
                <w:spacing w:val="-14"/>
                <w:sz w:val="24"/>
              </w:rPr>
              <w:t xml:space="preserve"> </w:t>
            </w:r>
            <w:r>
              <w:rPr>
                <w:spacing w:val="-4"/>
                <w:sz w:val="24"/>
              </w:rPr>
              <w:t>geliştirme</w:t>
            </w:r>
            <w:r>
              <w:rPr>
                <w:spacing w:val="-5"/>
                <w:sz w:val="24"/>
              </w:rPr>
              <w:t xml:space="preserve"> </w:t>
            </w:r>
            <w:r>
              <w:rPr>
                <w:spacing w:val="-4"/>
                <w:sz w:val="24"/>
              </w:rPr>
              <w:t>imkânı</w:t>
            </w:r>
          </w:p>
        </w:tc>
        <w:tc>
          <w:tcPr>
            <w:tcW w:w="1523" w:type="dxa"/>
            <w:shd w:val="clear" w:color="auto" w:fill="B7DEE8"/>
          </w:tcPr>
          <w:p w14:paraId="262A9388">
            <w:pPr>
              <w:pStyle w:val="55"/>
              <w:spacing w:before="11" w:line="285" w:lineRule="exact"/>
              <w:ind w:left="18"/>
              <w:jc w:val="center"/>
              <w:rPr>
                <w:rFonts w:ascii="Calibri"/>
                <w:sz w:val="24"/>
              </w:rPr>
            </w:pPr>
            <w:r>
              <w:rPr>
                <w:rFonts w:ascii="Calibri"/>
                <w:spacing w:val="-4"/>
                <w:sz w:val="24"/>
              </w:rPr>
              <w:t>3,33</w:t>
            </w:r>
          </w:p>
        </w:tc>
        <w:tc>
          <w:tcPr>
            <w:tcW w:w="1431" w:type="dxa"/>
            <w:shd w:val="clear" w:color="auto" w:fill="FBE9D9"/>
          </w:tcPr>
          <w:p w14:paraId="3E7F9FBF">
            <w:pPr>
              <w:pStyle w:val="55"/>
              <w:spacing w:before="11" w:line="285" w:lineRule="exact"/>
              <w:ind w:left="19" w:right="20"/>
              <w:jc w:val="center"/>
              <w:rPr>
                <w:rFonts w:ascii="Calibri"/>
                <w:sz w:val="24"/>
              </w:rPr>
            </w:pPr>
            <w:r>
              <w:rPr>
                <w:rFonts w:ascii="Calibri"/>
                <w:spacing w:val="-2"/>
                <w:sz w:val="24"/>
              </w:rPr>
              <w:t>83,33</w:t>
            </w:r>
          </w:p>
        </w:tc>
      </w:tr>
      <w:tr w14:paraId="2C61B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77ACD182">
            <w:pPr>
              <w:pStyle w:val="55"/>
              <w:spacing w:line="268" w:lineRule="exact"/>
              <w:ind w:left="76"/>
              <w:rPr>
                <w:sz w:val="24"/>
              </w:rPr>
            </w:pPr>
            <w:r>
              <w:rPr>
                <w:spacing w:val="-10"/>
                <w:sz w:val="24"/>
              </w:rPr>
              <w:t>5</w:t>
            </w:r>
          </w:p>
        </w:tc>
        <w:tc>
          <w:tcPr>
            <w:tcW w:w="4956" w:type="dxa"/>
          </w:tcPr>
          <w:p w14:paraId="7C3143ED">
            <w:pPr>
              <w:pStyle w:val="55"/>
              <w:spacing w:line="237" w:lineRule="auto"/>
              <w:ind w:left="71" w:right="97"/>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3"/>
                <w:sz w:val="24"/>
              </w:rPr>
              <w:t xml:space="preserve"> </w:t>
            </w:r>
            <w:r>
              <w:rPr>
                <w:sz w:val="24"/>
              </w:rPr>
              <w:t>ve</w:t>
            </w:r>
            <w:r>
              <w:rPr>
                <w:spacing w:val="-14"/>
                <w:sz w:val="24"/>
              </w:rPr>
              <w:t xml:space="preserve"> </w:t>
            </w:r>
            <w:r>
              <w:rPr>
                <w:sz w:val="24"/>
              </w:rPr>
              <w:t>gereç</w:t>
            </w:r>
            <w:r>
              <w:rPr>
                <w:spacing w:val="-14"/>
                <w:sz w:val="24"/>
              </w:rPr>
              <w:t xml:space="preserve"> </w:t>
            </w:r>
            <w:r>
              <w:rPr>
                <w:sz w:val="24"/>
              </w:rPr>
              <w:t>yönünden</w:t>
            </w:r>
            <w:r>
              <w:rPr>
                <w:spacing w:val="-12"/>
                <w:sz w:val="24"/>
              </w:rPr>
              <w:t xml:space="preserve"> </w:t>
            </w:r>
            <w:r>
              <w:rPr>
                <w:sz w:val="24"/>
              </w:rPr>
              <w:t>yeterli donanıma sahiptir.</w:t>
            </w:r>
          </w:p>
        </w:tc>
        <w:tc>
          <w:tcPr>
            <w:tcW w:w="1523" w:type="dxa"/>
            <w:shd w:val="clear" w:color="auto" w:fill="B7DEE8"/>
          </w:tcPr>
          <w:p w14:paraId="45EFCDA1">
            <w:pPr>
              <w:pStyle w:val="55"/>
              <w:spacing w:before="52"/>
              <w:rPr>
                <w:sz w:val="24"/>
              </w:rPr>
            </w:pPr>
          </w:p>
          <w:p w14:paraId="3BD2ADC9">
            <w:pPr>
              <w:pStyle w:val="55"/>
              <w:spacing w:line="280" w:lineRule="exact"/>
              <w:ind w:left="18"/>
              <w:jc w:val="center"/>
              <w:rPr>
                <w:rFonts w:ascii="Calibri"/>
                <w:sz w:val="24"/>
              </w:rPr>
            </w:pPr>
            <w:r>
              <w:rPr>
                <w:rFonts w:ascii="Calibri"/>
                <w:spacing w:val="-4"/>
                <w:sz w:val="24"/>
              </w:rPr>
              <w:t>2,83</w:t>
            </w:r>
          </w:p>
        </w:tc>
        <w:tc>
          <w:tcPr>
            <w:tcW w:w="1431" w:type="dxa"/>
            <w:shd w:val="clear" w:color="auto" w:fill="FBE9D9"/>
          </w:tcPr>
          <w:p w14:paraId="2B65407C">
            <w:pPr>
              <w:pStyle w:val="55"/>
              <w:spacing w:before="52"/>
              <w:rPr>
                <w:sz w:val="24"/>
              </w:rPr>
            </w:pPr>
          </w:p>
          <w:p w14:paraId="00A93E6D">
            <w:pPr>
              <w:pStyle w:val="55"/>
              <w:spacing w:line="280" w:lineRule="exact"/>
              <w:ind w:left="19" w:right="20"/>
              <w:jc w:val="center"/>
              <w:rPr>
                <w:rFonts w:ascii="Calibri"/>
                <w:sz w:val="24"/>
              </w:rPr>
            </w:pPr>
            <w:r>
              <w:rPr>
                <w:rFonts w:ascii="Calibri"/>
                <w:spacing w:val="-2"/>
                <w:sz w:val="24"/>
              </w:rPr>
              <w:t>70,83</w:t>
            </w:r>
          </w:p>
        </w:tc>
      </w:tr>
      <w:tr w14:paraId="4F7A1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61" w:type="dxa"/>
          </w:tcPr>
          <w:p w14:paraId="02B89E2E">
            <w:pPr>
              <w:pStyle w:val="55"/>
              <w:spacing w:line="268" w:lineRule="exact"/>
              <w:ind w:left="76"/>
              <w:rPr>
                <w:sz w:val="24"/>
              </w:rPr>
            </w:pPr>
            <w:r>
              <w:rPr>
                <w:spacing w:val="-10"/>
                <w:sz w:val="24"/>
              </w:rPr>
              <w:t>6</w:t>
            </w:r>
          </w:p>
        </w:tc>
        <w:tc>
          <w:tcPr>
            <w:tcW w:w="4956" w:type="dxa"/>
          </w:tcPr>
          <w:p w14:paraId="025EE73A">
            <w:pPr>
              <w:pStyle w:val="55"/>
              <w:spacing w:line="242" w:lineRule="auto"/>
              <w:ind w:left="71" w:right="97"/>
              <w:rPr>
                <w:sz w:val="24"/>
              </w:rPr>
            </w:pPr>
            <w:r>
              <w:rPr>
                <w:spacing w:val="-2"/>
                <w:sz w:val="24"/>
              </w:rPr>
              <w:t>Okulda</w:t>
            </w:r>
            <w:r>
              <w:rPr>
                <w:spacing w:val="-13"/>
                <w:sz w:val="24"/>
              </w:rPr>
              <w:t xml:space="preserve"> </w:t>
            </w:r>
            <w:r>
              <w:rPr>
                <w:spacing w:val="-2"/>
                <w:sz w:val="24"/>
              </w:rPr>
              <w:t>çalışanlara</w:t>
            </w:r>
            <w:r>
              <w:rPr>
                <w:spacing w:val="-13"/>
                <w:sz w:val="24"/>
              </w:rPr>
              <w:t xml:space="preserve"> </w:t>
            </w:r>
            <w:r>
              <w:rPr>
                <w:spacing w:val="-2"/>
                <w:sz w:val="24"/>
              </w:rPr>
              <w:t>yönelik</w:t>
            </w:r>
            <w:r>
              <w:rPr>
                <w:spacing w:val="-13"/>
                <w:sz w:val="24"/>
              </w:rPr>
              <w:t xml:space="preserve"> </w:t>
            </w:r>
            <w:r>
              <w:rPr>
                <w:spacing w:val="-2"/>
                <w:sz w:val="24"/>
              </w:rPr>
              <w:t>sosyal</w:t>
            </w:r>
            <w:r>
              <w:rPr>
                <w:spacing w:val="-13"/>
                <w:sz w:val="24"/>
              </w:rPr>
              <w:t xml:space="preserve"> </w:t>
            </w:r>
            <w:r>
              <w:rPr>
                <w:spacing w:val="-2"/>
                <w:sz w:val="24"/>
              </w:rPr>
              <w:t>ve</w:t>
            </w:r>
            <w:r>
              <w:rPr>
                <w:spacing w:val="-13"/>
                <w:sz w:val="24"/>
              </w:rPr>
              <w:t xml:space="preserve"> </w:t>
            </w:r>
            <w:r>
              <w:rPr>
                <w:spacing w:val="-2"/>
                <w:sz w:val="24"/>
              </w:rPr>
              <w:t xml:space="preserve">kültürel </w:t>
            </w:r>
            <w:r>
              <w:rPr>
                <w:sz w:val="24"/>
              </w:rPr>
              <w:t>faaliyetler düzenlenir.</w:t>
            </w:r>
          </w:p>
        </w:tc>
        <w:tc>
          <w:tcPr>
            <w:tcW w:w="1523" w:type="dxa"/>
            <w:shd w:val="clear" w:color="auto" w:fill="B7DEE8"/>
          </w:tcPr>
          <w:p w14:paraId="54B6DA92">
            <w:pPr>
              <w:pStyle w:val="55"/>
              <w:spacing w:before="52"/>
              <w:rPr>
                <w:sz w:val="24"/>
              </w:rPr>
            </w:pPr>
          </w:p>
          <w:p w14:paraId="7FF355C3">
            <w:pPr>
              <w:pStyle w:val="55"/>
              <w:spacing w:line="280" w:lineRule="exact"/>
              <w:ind w:left="18"/>
              <w:jc w:val="center"/>
              <w:rPr>
                <w:rFonts w:ascii="Calibri"/>
                <w:sz w:val="24"/>
              </w:rPr>
            </w:pPr>
            <w:r>
              <w:rPr>
                <w:rFonts w:ascii="Calibri"/>
                <w:spacing w:val="-4"/>
                <w:sz w:val="24"/>
              </w:rPr>
              <w:t>2,00</w:t>
            </w:r>
          </w:p>
        </w:tc>
        <w:tc>
          <w:tcPr>
            <w:tcW w:w="1431" w:type="dxa"/>
            <w:shd w:val="clear" w:color="auto" w:fill="FBE9D9"/>
          </w:tcPr>
          <w:p w14:paraId="0C552B84">
            <w:pPr>
              <w:pStyle w:val="55"/>
              <w:spacing w:before="52"/>
              <w:rPr>
                <w:sz w:val="24"/>
              </w:rPr>
            </w:pPr>
          </w:p>
          <w:p w14:paraId="6E3E2DD7">
            <w:pPr>
              <w:pStyle w:val="55"/>
              <w:spacing w:line="280" w:lineRule="exact"/>
              <w:ind w:left="19" w:right="20"/>
              <w:jc w:val="center"/>
              <w:rPr>
                <w:rFonts w:ascii="Calibri"/>
                <w:sz w:val="24"/>
              </w:rPr>
            </w:pPr>
            <w:r>
              <w:rPr>
                <w:rFonts w:ascii="Calibri"/>
                <w:spacing w:val="-2"/>
                <w:sz w:val="24"/>
              </w:rPr>
              <w:t>50,00</w:t>
            </w:r>
          </w:p>
        </w:tc>
      </w:tr>
      <w:tr w14:paraId="622A5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03949C32">
            <w:pPr>
              <w:pStyle w:val="55"/>
              <w:spacing w:line="268" w:lineRule="exact"/>
              <w:ind w:left="76"/>
              <w:rPr>
                <w:sz w:val="24"/>
              </w:rPr>
            </w:pPr>
            <w:r>
              <w:rPr>
                <w:spacing w:val="-10"/>
                <w:sz w:val="24"/>
              </w:rPr>
              <w:t>7</w:t>
            </w:r>
          </w:p>
        </w:tc>
        <w:tc>
          <w:tcPr>
            <w:tcW w:w="4956" w:type="dxa"/>
          </w:tcPr>
          <w:p w14:paraId="1868B800">
            <w:pPr>
              <w:pStyle w:val="55"/>
              <w:spacing w:line="242" w:lineRule="auto"/>
              <w:ind w:left="71" w:right="97"/>
              <w:rPr>
                <w:sz w:val="24"/>
              </w:rPr>
            </w:pPr>
            <w:r>
              <w:rPr>
                <w:sz w:val="24"/>
              </w:rPr>
              <w:t>Okulda</w:t>
            </w:r>
            <w:r>
              <w:rPr>
                <w:spacing w:val="-15"/>
                <w:sz w:val="24"/>
              </w:rPr>
              <w:t xml:space="preserve"> </w:t>
            </w:r>
            <w:r>
              <w:rPr>
                <w:sz w:val="24"/>
              </w:rPr>
              <w:t>öğretmenler</w:t>
            </w:r>
            <w:r>
              <w:rPr>
                <w:spacing w:val="-15"/>
                <w:sz w:val="24"/>
              </w:rPr>
              <w:t xml:space="preserve"> </w:t>
            </w:r>
            <w:r>
              <w:rPr>
                <w:sz w:val="24"/>
              </w:rPr>
              <w:t>arasında</w:t>
            </w:r>
            <w:r>
              <w:rPr>
                <w:spacing w:val="-15"/>
                <w:sz w:val="24"/>
              </w:rPr>
              <w:t xml:space="preserve"> </w:t>
            </w:r>
            <w:r>
              <w:rPr>
                <w:sz w:val="24"/>
              </w:rPr>
              <w:t>ayrım</w:t>
            </w:r>
            <w:r>
              <w:rPr>
                <w:spacing w:val="-15"/>
                <w:sz w:val="24"/>
              </w:rPr>
              <w:t xml:space="preserve"> </w:t>
            </w:r>
            <w:r>
              <w:rPr>
                <w:sz w:val="24"/>
              </w:rPr>
              <w:t xml:space="preserve">yapılmakta </w:t>
            </w:r>
            <w:r>
              <w:rPr>
                <w:spacing w:val="-2"/>
                <w:sz w:val="24"/>
              </w:rPr>
              <w:t>mıdır?</w:t>
            </w:r>
          </w:p>
        </w:tc>
        <w:tc>
          <w:tcPr>
            <w:tcW w:w="1523" w:type="dxa"/>
            <w:shd w:val="clear" w:color="auto" w:fill="B7DEE8"/>
          </w:tcPr>
          <w:p w14:paraId="5C75B3A3">
            <w:pPr>
              <w:pStyle w:val="55"/>
              <w:spacing w:before="52"/>
              <w:rPr>
                <w:sz w:val="24"/>
              </w:rPr>
            </w:pPr>
          </w:p>
          <w:p w14:paraId="7CFA191B">
            <w:pPr>
              <w:pStyle w:val="55"/>
              <w:spacing w:line="280" w:lineRule="exact"/>
              <w:ind w:left="18"/>
              <w:jc w:val="center"/>
              <w:rPr>
                <w:rFonts w:ascii="Calibri"/>
                <w:sz w:val="24"/>
              </w:rPr>
            </w:pPr>
            <w:r>
              <w:rPr>
                <w:rFonts w:ascii="Calibri"/>
                <w:spacing w:val="-4"/>
                <w:sz w:val="24"/>
              </w:rPr>
              <w:t>1.00</w:t>
            </w:r>
          </w:p>
        </w:tc>
        <w:tc>
          <w:tcPr>
            <w:tcW w:w="1431" w:type="dxa"/>
            <w:shd w:val="clear" w:color="auto" w:fill="FBE9D9"/>
          </w:tcPr>
          <w:p w14:paraId="2B2BFD94">
            <w:pPr>
              <w:pStyle w:val="55"/>
              <w:spacing w:before="52"/>
              <w:rPr>
                <w:sz w:val="24"/>
              </w:rPr>
            </w:pPr>
          </w:p>
          <w:p w14:paraId="061959F7">
            <w:pPr>
              <w:pStyle w:val="55"/>
              <w:spacing w:line="280" w:lineRule="exact"/>
              <w:ind w:left="19" w:right="20"/>
              <w:jc w:val="center"/>
              <w:rPr>
                <w:rFonts w:ascii="Calibri"/>
                <w:sz w:val="24"/>
              </w:rPr>
            </w:pPr>
            <w:r>
              <w:rPr>
                <w:rFonts w:ascii="Calibri"/>
                <w:spacing w:val="-2"/>
                <w:sz w:val="24"/>
              </w:rPr>
              <w:t>25.00</w:t>
            </w:r>
          </w:p>
        </w:tc>
      </w:tr>
      <w:tr w14:paraId="1E6B6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61" w:type="dxa"/>
          </w:tcPr>
          <w:p w14:paraId="70F51C20">
            <w:pPr>
              <w:pStyle w:val="55"/>
              <w:spacing w:line="268" w:lineRule="exact"/>
              <w:ind w:left="76"/>
              <w:rPr>
                <w:sz w:val="24"/>
              </w:rPr>
            </w:pPr>
            <w:r>
              <w:rPr>
                <w:spacing w:val="-10"/>
                <w:sz w:val="24"/>
              </w:rPr>
              <w:t>8</w:t>
            </w:r>
          </w:p>
        </w:tc>
        <w:tc>
          <w:tcPr>
            <w:tcW w:w="4956" w:type="dxa"/>
          </w:tcPr>
          <w:p w14:paraId="34298BC5">
            <w:pPr>
              <w:pStyle w:val="55"/>
              <w:spacing w:line="242" w:lineRule="auto"/>
              <w:ind w:left="71" w:right="97"/>
              <w:rPr>
                <w:sz w:val="24"/>
              </w:rPr>
            </w:pPr>
            <w:r>
              <w:rPr>
                <w:sz w:val="24"/>
              </w:rPr>
              <w:t>Okulumuzda</w:t>
            </w:r>
            <w:r>
              <w:rPr>
                <w:spacing w:val="-15"/>
                <w:sz w:val="24"/>
              </w:rPr>
              <w:t xml:space="preserve"> </w:t>
            </w:r>
            <w:r>
              <w:rPr>
                <w:sz w:val="24"/>
              </w:rPr>
              <w:t>yerelde</w:t>
            </w:r>
            <w:r>
              <w:rPr>
                <w:spacing w:val="-15"/>
                <w:sz w:val="24"/>
              </w:rPr>
              <w:t xml:space="preserve"> </w:t>
            </w:r>
            <w:r>
              <w:rPr>
                <w:sz w:val="24"/>
              </w:rPr>
              <w:t>ve</w:t>
            </w:r>
            <w:r>
              <w:rPr>
                <w:spacing w:val="-15"/>
                <w:sz w:val="24"/>
              </w:rPr>
              <w:t xml:space="preserve"> </w:t>
            </w:r>
            <w:r>
              <w:rPr>
                <w:sz w:val="24"/>
              </w:rPr>
              <w:t>toplum</w:t>
            </w:r>
            <w:r>
              <w:rPr>
                <w:spacing w:val="-16"/>
                <w:sz w:val="24"/>
              </w:rPr>
              <w:t xml:space="preserve"> </w:t>
            </w:r>
            <w:r>
              <w:rPr>
                <w:sz w:val="24"/>
              </w:rPr>
              <w:t>üzerinde</w:t>
            </w:r>
            <w:r>
              <w:rPr>
                <w:spacing w:val="-15"/>
                <w:sz w:val="24"/>
              </w:rPr>
              <w:t xml:space="preserve"> </w:t>
            </w:r>
            <w:r>
              <w:rPr>
                <w:sz w:val="24"/>
              </w:rPr>
              <w:t>olumlu etki bırakacak çalışmalar yapmaktadır.</w:t>
            </w:r>
          </w:p>
        </w:tc>
        <w:tc>
          <w:tcPr>
            <w:tcW w:w="1523" w:type="dxa"/>
            <w:shd w:val="clear" w:color="auto" w:fill="B7DEE8"/>
          </w:tcPr>
          <w:p w14:paraId="0C846EC7">
            <w:pPr>
              <w:pStyle w:val="55"/>
              <w:spacing w:before="56"/>
              <w:rPr>
                <w:sz w:val="24"/>
              </w:rPr>
            </w:pPr>
          </w:p>
          <w:p w14:paraId="6E37774F">
            <w:pPr>
              <w:pStyle w:val="55"/>
              <w:spacing w:before="1" w:line="280" w:lineRule="exact"/>
              <w:ind w:left="18"/>
              <w:jc w:val="center"/>
              <w:rPr>
                <w:rFonts w:ascii="Calibri"/>
                <w:sz w:val="24"/>
              </w:rPr>
            </w:pPr>
            <w:r>
              <w:rPr>
                <w:rFonts w:ascii="Calibri"/>
                <w:spacing w:val="-4"/>
                <w:sz w:val="24"/>
              </w:rPr>
              <w:t>3,16</w:t>
            </w:r>
          </w:p>
        </w:tc>
        <w:tc>
          <w:tcPr>
            <w:tcW w:w="1431" w:type="dxa"/>
            <w:shd w:val="clear" w:color="auto" w:fill="FBE9D9"/>
          </w:tcPr>
          <w:p w14:paraId="1D4D3632">
            <w:pPr>
              <w:pStyle w:val="55"/>
              <w:spacing w:before="56"/>
              <w:rPr>
                <w:sz w:val="24"/>
              </w:rPr>
            </w:pPr>
          </w:p>
          <w:p w14:paraId="7470529A">
            <w:pPr>
              <w:pStyle w:val="55"/>
              <w:spacing w:before="1" w:line="280" w:lineRule="exact"/>
              <w:ind w:left="19" w:right="20"/>
              <w:jc w:val="center"/>
              <w:rPr>
                <w:rFonts w:ascii="Calibri"/>
                <w:sz w:val="24"/>
              </w:rPr>
            </w:pPr>
            <w:r>
              <w:rPr>
                <w:rFonts w:ascii="Calibri"/>
                <w:spacing w:val="-2"/>
                <w:sz w:val="24"/>
              </w:rPr>
              <w:t>79,16</w:t>
            </w:r>
          </w:p>
        </w:tc>
      </w:tr>
      <w:tr w14:paraId="24AAB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1A16B5E9">
            <w:pPr>
              <w:pStyle w:val="55"/>
              <w:spacing w:line="268" w:lineRule="exact"/>
              <w:ind w:left="76"/>
              <w:rPr>
                <w:sz w:val="24"/>
              </w:rPr>
            </w:pPr>
            <w:r>
              <w:rPr>
                <w:spacing w:val="-10"/>
                <w:sz w:val="24"/>
              </w:rPr>
              <w:t>9</w:t>
            </w:r>
          </w:p>
        </w:tc>
        <w:tc>
          <w:tcPr>
            <w:tcW w:w="4956" w:type="dxa"/>
          </w:tcPr>
          <w:p w14:paraId="5EC00D22">
            <w:pPr>
              <w:pStyle w:val="55"/>
              <w:spacing w:line="237" w:lineRule="auto"/>
              <w:ind w:left="71" w:right="846"/>
              <w:rPr>
                <w:sz w:val="24"/>
              </w:rPr>
            </w:pPr>
            <w:r>
              <w:rPr>
                <w:sz w:val="24"/>
              </w:rPr>
              <w:t xml:space="preserve">Yöneticilerimiz, yaratıcı ve yenilikçi </w:t>
            </w:r>
            <w:r>
              <w:rPr>
                <w:spacing w:val="-4"/>
                <w:sz w:val="24"/>
              </w:rPr>
              <w:t>düşüncelerin</w:t>
            </w:r>
            <w:r>
              <w:rPr>
                <w:spacing w:val="-12"/>
                <w:sz w:val="24"/>
              </w:rPr>
              <w:t xml:space="preserve"> </w:t>
            </w:r>
            <w:r>
              <w:rPr>
                <w:spacing w:val="-4"/>
                <w:sz w:val="24"/>
              </w:rPr>
              <w:t>üretilmesini</w:t>
            </w:r>
            <w:r>
              <w:rPr>
                <w:spacing w:val="-16"/>
                <w:sz w:val="24"/>
              </w:rPr>
              <w:t xml:space="preserve"> </w:t>
            </w:r>
            <w:r>
              <w:rPr>
                <w:spacing w:val="-4"/>
                <w:sz w:val="24"/>
              </w:rPr>
              <w:t>teşvik</w:t>
            </w:r>
            <w:r>
              <w:rPr>
                <w:spacing w:val="-12"/>
                <w:sz w:val="24"/>
              </w:rPr>
              <w:t xml:space="preserve"> </w:t>
            </w:r>
            <w:r>
              <w:rPr>
                <w:spacing w:val="-4"/>
                <w:sz w:val="24"/>
              </w:rPr>
              <w:t>etmektedir.</w:t>
            </w:r>
          </w:p>
        </w:tc>
        <w:tc>
          <w:tcPr>
            <w:tcW w:w="1523" w:type="dxa"/>
            <w:shd w:val="clear" w:color="auto" w:fill="B7DEE8"/>
          </w:tcPr>
          <w:p w14:paraId="32B31907">
            <w:pPr>
              <w:pStyle w:val="55"/>
              <w:spacing w:before="47"/>
              <w:rPr>
                <w:sz w:val="24"/>
              </w:rPr>
            </w:pPr>
          </w:p>
          <w:p w14:paraId="26D556A6">
            <w:pPr>
              <w:pStyle w:val="55"/>
              <w:spacing w:line="285" w:lineRule="exact"/>
              <w:ind w:left="18"/>
              <w:jc w:val="center"/>
              <w:rPr>
                <w:rFonts w:ascii="Calibri"/>
                <w:sz w:val="24"/>
              </w:rPr>
            </w:pPr>
            <w:r>
              <w:rPr>
                <w:rFonts w:ascii="Calibri"/>
                <w:spacing w:val="-4"/>
                <w:sz w:val="24"/>
              </w:rPr>
              <w:t>3,66</w:t>
            </w:r>
          </w:p>
        </w:tc>
        <w:tc>
          <w:tcPr>
            <w:tcW w:w="1431" w:type="dxa"/>
            <w:shd w:val="clear" w:color="auto" w:fill="FBE9D9"/>
          </w:tcPr>
          <w:p w14:paraId="0F217C28">
            <w:pPr>
              <w:pStyle w:val="55"/>
              <w:spacing w:line="285" w:lineRule="exact"/>
              <w:ind w:left="19" w:right="20"/>
              <w:jc w:val="center"/>
              <w:rPr>
                <w:rFonts w:ascii="Calibri"/>
                <w:sz w:val="24"/>
              </w:rPr>
            </w:pPr>
          </w:p>
          <w:p w14:paraId="483D5EA0">
            <w:pPr>
              <w:pStyle w:val="55"/>
              <w:spacing w:line="285" w:lineRule="exact"/>
              <w:ind w:left="19" w:right="20"/>
              <w:jc w:val="center"/>
              <w:rPr>
                <w:rFonts w:ascii="Calibri"/>
                <w:sz w:val="24"/>
              </w:rPr>
            </w:pPr>
            <w:r>
              <w:rPr>
                <w:rFonts w:ascii="Calibri"/>
                <w:sz w:val="24"/>
              </w:rPr>
              <w:t>91,66</w:t>
            </w:r>
          </w:p>
        </w:tc>
      </w:tr>
      <w:tr w14:paraId="69AE4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61" w:type="dxa"/>
          </w:tcPr>
          <w:p w14:paraId="56ABC301">
            <w:pPr>
              <w:pStyle w:val="55"/>
              <w:spacing w:line="268" w:lineRule="exact"/>
              <w:ind w:left="76"/>
              <w:rPr>
                <w:sz w:val="24"/>
              </w:rPr>
            </w:pPr>
            <w:r>
              <w:rPr>
                <w:spacing w:val="-5"/>
                <w:sz w:val="24"/>
              </w:rPr>
              <w:t>10</w:t>
            </w:r>
          </w:p>
        </w:tc>
        <w:tc>
          <w:tcPr>
            <w:tcW w:w="4956" w:type="dxa"/>
          </w:tcPr>
          <w:p w14:paraId="439E3958">
            <w:pPr>
              <w:pStyle w:val="55"/>
              <w:spacing w:line="237" w:lineRule="auto"/>
              <w:ind w:left="71" w:right="97"/>
              <w:rPr>
                <w:sz w:val="24"/>
              </w:rPr>
            </w:pPr>
            <w:r>
              <w:rPr>
                <w:spacing w:val="-2"/>
                <w:sz w:val="24"/>
              </w:rPr>
              <w:t>Yöneticiler, okulun</w:t>
            </w:r>
            <w:r>
              <w:rPr>
                <w:spacing w:val="-6"/>
                <w:sz w:val="24"/>
              </w:rPr>
              <w:t xml:space="preserve"> </w:t>
            </w:r>
            <w:r>
              <w:rPr>
                <w:spacing w:val="-2"/>
                <w:sz w:val="24"/>
              </w:rPr>
              <w:t xml:space="preserve">vizyonunu, stratejilerini, </w:t>
            </w:r>
            <w:r>
              <w:rPr>
                <w:sz w:val="24"/>
              </w:rPr>
              <w:t>iyileştirmeye açık alanlarını vs. çalışanlarla</w:t>
            </w:r>
          </w:p>
          <w:p w14:paraId="72A0ACE6">
            <w:pPr>
              <w:pStyle w:val="55"/>
              <w:spacing w:line="270" w:lineRule="exact"/>
              <w:ind w:left="71"/>
              <w:rPr>
                <w:sz w:val="24"/>
              </w:rPr>
            </w:pPr>
            <w:r>
              <w:rPr>
                <w:spacing w:val="-2"/>
                <w:sz w:val="24"/>
              </w:rPr>
              <w:t>paylaşır.</w:t>
            </w:r>
          </w:p>
        </w:tc>
        <w:tc>
          <w:tcPr>
            <w:tcW w:w="1523" w:type="dxa"/>
            <w:shd w:val="clear" w:color="auto" w:fill="B7DEE8"/>
          </w:tcPr>
          <w:p w14:paraId="6F936E86">
            <w:pPr>
              <w:pStyle w:val="55"/>
              <w:spacing w:before="253"/>
              <w:rPr>
                <w:sz w:val="24"/>
              </w:rPr>
            </w:pPr>
          </w:p>
          <w:p w14:paraId="53C8DF9E">
            <w:pPr>
              <w:pStyle w:val="55"/>
              <w:spacing w:line="280" w:lineRule="exact"/>
              <w:ind w:left="18"/>
              <w:jc w:val="center"/>
              <w:rPr>
                <w:rFonts w:ascii="Calibri"/>
                <w:sz w:val="24"/>
              </w:rPr>
            </w:pPr>
            <w:r>
              <w:rPr>
                <w:rFonts w:ascii="Calibri"/>
                <w:spacing w:val="-4"/>
                <w:sz w:val="24"/>
              </w:rPr>
              <w:t>3,50</w:t>
            </w:r>
          </w:p>
        </w:tc>
        <w:tc>
          <w:tcPr>
            <w:tcW w:w="1431" w:type="dxa"/>
            <w:shd w:val="clear" w:color="auto" w:fill="FBE9D9"/>
          </w:tcPr>
          <w:p w14:paraId="3E38267B">
            <w:pPr>
              <w:pStyle w:val="55"/>
              <w:spacing w:before="253"/>
              <w:rPr>
                <w:sz w:val="24"/>
              </w:rPr>
            </w:pPr>
          </w:p>
          <w:p w14:paraId="451B7AD0">
            <w:pPr>
              <w:pStyle w:val="55"/>
              <w:spacing w:line="280" w:lineRule="exact"/>
              <w:ind w:left="19" w:right="20"/>
              <w:jc w:val="center"/>
              <w:rPr>
                <w:rFonts w:ascii="Calibri"/>
                <w:sz w:val="24"/>
              </w:rPr>
            </w:pPr>
            <w:r>
              <w:rPr>
                <w:rFonts w:ascii="Calibri"/>
                <w:spacing w:val="-2"/>
                <w:sz w:val="24"/>
              </w:rPr>
              <w:t>87,50</w:t>
            </w:r>
          </w:p>
        </w:tc>
      </w:tr>
      <w:tr w14:paraId="35BAD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26F6E300">
            <w:pPr>
              <w:pStyle w:val="55"/>
              <w:spacing w:line="268" w:lineRule="exact"/>
              <w:ind w:left="76"/>
              <w:rPr>
                <w:sz w:val="24"/>
              </w:rPr>
            </w:pPr>
            <w:r>
              <w:rPr>
                <w:spacing w:val="-5"/>
                <w:sz w:val="24"/>
              </w:rPr>
              <w:t>11</w:t>
            </w:r>
          </w:p>
        </w:tc>
        <w:tc>
          <w:tcPr>
            <w:tcW w:w="4956" w:type="dxa"/>
          </w:tcPr>
          <w:p w14:paraId="74FD3E36">
            <w:pPr>
              <w:pStyle w:val="55"/>
              <w:spacing w:line="237" w:lineRule="auto"/>
              <w:ind w:left="71" w:right="97"/>
              <w:rPr>
                <w:sz w:val="24"/>
              </w:rPr>
            </w:pPr>
            <w:r>
              <w:rPr>
                <w:spacing w:val="-2"/>
                <w:sz w:val="24"/>
              </w:rPr>
              <w:t>Okulumuzda sadece öğretmenlerin</w:t>
            </w:r>
            <w:r>
              <w:rPr>
                <w:spacing w:val="-4"/>
                <w:sz w:val="24"/>
              </w:rPr>
              <w:t xml:space="preserve"> </w:t>
            </w:r>
            <w:r>
              <w:rPr>
                <w:spacing w:val="-2"/>
                <w:sz w:val="24"/>
              </w:rPr>
              <w:t xml:space="preserve">kullanımına </w:t>
            </w:r>
            <w:r>
              <w:rPr>
                <w:sz w:val="24"/>
              </w:rPr>
              <w:t>tahsis edilmiş yerler yeterlidir.</w:t>
            </w:r>
          </w:p>
        </w:tc>
        <w:tc>
          <w:tcPr>
            <w:tcW w:w="1523" w:type="dxa"/>
            <w:shd w:val="clear" w:color="auto" w:fill="B7DEE8"/>
          </w:tcPr>
          <w:p w14:paraId="465E75CD">
            <w:pPr>
              <w:pStyle w:val="55"/>
              <w:spacing w:before="47"/>
              <w:rPr>
                <w:sz w:val="24"/>
              </w:rPr>
            </w:pPr>
          </w:p>
          <w:p w14:paraId="44DB23BF">
            <w:pPr>
              <w:pStyle w:val="55"/>
              <w:spacing w:line="285" w:lineRule="exact"/>
              <w:ind w:left="18"/>
              <w:jc w:val="center"/>
              <w:rPr>
                <w:rFonts w:ascii="Calibri"/>
                <w:sz w:val="24"/>
              </w:rPr>
            </w:pPr>
            <w:r>
              <w:rPr>
                <w:rFonts w:ascii="Calibri"/>
                <w:spacing w:val="-4"/>
                <w:sz w:val="24"/>
              </w:rPr>
              <w:t>3,50</w:t>
            </w:r>
          </w:p>
        </w:tc>
        <w:tc>
          <w:tcPr>
            <w:tcW w:w="1431" w:type="dxa"/>
            <w:shd w:val="clear" w:color="auto" w:fill="FBE9D9"/>
          </w:tcPr>
          <w:p w14:paraId="72CDB1B3">
            <w:pPr>
              <w:pStyle w:val="55"/>
              <w:spacing w:before="47"/>
              <w:rPr>
                <w:sz w:val="24"/>
              </w:rPr>
            </w:pPr>
          </w:p>
          <w:p w14:paraId="07178968">
            <w:pPr>
              <w:pStyle w:val="55"/>
              <w:spacing w:line="285" w:lineRule="exact"/>
              <w:ind w:left="19" w:right="20"/>
              <w:jc w:val="center"/>
              <w:rPr>
                <w:rFonts w:ascii="Calibri"/>
                <w:sz w:val="24"/>
              </w:rPr>
            </w:pPr>
            <w:r>
              <w:rPr>
                <w:rFonts w:ascii="Calibri"/>
                <w:spacing w:val="-2"/>
                <w:sz w:val="24"/>
              </w:rPr>
              <w:t>87,50</w:t>
            </w:r>
          </w:p>
        </w:tc>
      </w:tr>
      <w:tr w14:paraId="742B0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6F498C22">
            <w:pPr>
              <w:pStyle w:val="55"/>
              <w:spacing w:line="263" w:lineRule="exact"/>
              <w:ind w:left="76"/>
              <w:rPr>
                <w:sz w:val="24"/>
              </w:rPr>
            </w:pPr>
            <w:r>
              <w:rPr>
                <w:spacing w:val="-5"/>
                <w:sz w:val="24"/>
              </w:rPr>
              <w:t>12</w:t>
            </w:r>
          </w:p>
        </w:tc>
        <w:tc>
          <w:tcPr>
            <w:tcW w:w="4956" w:type="dxa"/>
          </w:tcPr>
          <w:p w14:paraId="77841B34">
            <w:pPr>
              <w:pStyle w:val="55"/>
              <w:spacing w:line="237" w:lineRule="auto"/>
              <w:ind w:left="71" w:right="97"/>
              <w:rPr>
                <w:sz w:val="24"/>
              </w:rPr>
            </w:pPr>
            <w:r>
              <w:rPr>
                <w:spacing w:val="-4"/>
                <w:sz w:val="24"/>
              </w:rPr>
              <w:t>Alanıma</w:t>
            </w:r>
            <w:r>
              <w:rPr>
                <w:spacing w:val="-10"/>
                <w:sz w:val="24"/>
              </w:rPr>
              <w:t xml:space="preserve"> </w:t>
            </w:r>
            <w:r>
              <w:rPr>
                <w:spacing w:val="-4"/>
                <w:sz w:val="24"/>
              </w:rPr>
              <w:t>ilişkin</w:t>
            </w:r>
            <w:r>
              <w:rPr>
                <w:spacing w:val="-6"/>
                <w:sz w:val="24"/>
              </w:rPr>
              <w:t xml:space="preserve"> </w:t>
            </w:r>
            <w:r>
              <w:rPr>
                <w:spacing w:val="-4"/>
                <w:sz w:val="24"/>
              </w:rPr>
              <w:t>yenilik</w:t>
            </w:r>
            <w:r>
              <w:rPr>
                <w:spacing w:val="-6"/>
                <w:sz w:val="24"/>
              </w:rPr>
              <w:t xml:space="preserve"> </w:t>
            </w:r>
            <w:r>
              <w:rPr>
                <w:spacing w:val="-4"/>
                <w:sz w:val="24"/>
              </w:rPr>
              <w:t>ve</w:t>
            </w:r>
            <w:r>
              <w:rPr>
                <w:spacing w:val="-11"/>
                <w:sz w:val="24"/>
              </w:rPr>
              <w:t xml:space="preserve"> </w:t>
            </w:r>
            <w:r>
              <w:rPr>
                <w:spacing w:val="-4"/>
                <w:sz w:val="24"/>
              </w:rPr>
              <w:t>gelişmeleri</w:t>
            </w:r>
            <w:r>
              <w:rPr>
                <w:spacing w:val="-16"/>
                <w:sz w:val="24"/>
              </w:rPr>
              <w:t xml:space="preserve"> </w:t>
            </w:r>
            <w:r>
              <w:rPr>
                <w:spacing w:val="-4"/>
                <w:sz w:val="24"/>
              </w:rPr>
              <w:t>takip</w:t>
            </w:r>
            <w:r>
              <w:rPr>
                <w:spacing w:val="-10"/>
                <w:sz w:val="24"/>
              </w:rPr>
              <w:t xml:space="preserve"> </w:t>
            </w:r>
            <w:r>
              <w:rPr>
                <w:spacing w:val="-4"/>
                <w:sz w:val="24"/>
              </w:rPr>
              <w:t>eder</w:t>
            </w:r>
            <w:r>
              <w:rPr>
                <w:spacing w:val="-9"/>
                <w:sz w:val="24"/>
              </w:rPr>
              <w:t xml:space="preserve"> </w:t>
            </w:r>
            <w:r>
              <w:rPr>
                <w:spacing w:val="-4"/>
                <w:sz w:val="24"/>
              </w:rPr>
              <w:t xml:space="preserve">ve </w:t>
            </w:r>
            <w:r>
              <w:rPr>
                <w:sz w:val="24"/>
              </w:rPr>
              <w:t>kendimi güncellerim.</w:t>
            </w:r>
          </w:p>
        </w:tc>
        <w:tc>
          <w:tcPr>
            <w:tcW w:w="1523" w:type="dxa"/>
            <w:shd w:val="clear" w:color="auto" w:fill="B7DEE8"/>
          </w:tcPr>
          <w:p w14:paraId="2585D041">
            <w:pPr>
              <w:pStyle w:val="55"/>
              <w:spacing w:before="52"/>
              <w:rPr>
                <w:sz w:val="24"/>
              </w:rPr>
            </w:pPr>
          </w:p>
          <w:p w14:paraId="4862E192">
            <w:pPr>
              <w:pStyle w:val="55"/>
              <w:spacing w:line="280" w:lineRule="exact"/>
              <w:ind w:left="18"/>
              <w:jc w:val="center"/>
              <w:rPr>
                <w:rFonts w:ascii="Calibri"/>
                <w:sz w:val="24"/>
              </w:rPr>
            </w:pPr>
            <w:r>
              <w:rPr>
                <w:rFonts w:ascii="Calibri"/>
                <w:spacing w:val="-4"/>
                <w:sz w:val="24"/>
              </w:rPr>
              <w:t>3,66</w:t>
            </w:r>
          </w:p>
        </w:tc>
        <w:tc>
          <w:tcPr>
            <w:tcW w:w="1431" w:type="dxa"/>
            <w:shd w:val="clear" w:color="auto" w:fill="FBE9D9"/>
          </w:tcPr>
          <w:p w14:paraId="03085066">
            <w:pPr>
              <w:pStyle w:val="55"/>
              <w:spacing w:before="52"/>
              <w:rPr>
                <w:sz w:val="24"/>
              </w:rPr>
            </w:pPr>
          </w:p>
          <w:p w14:paraId="6331281B">
            <w:pPr>
              <w:pStyle w:val="55"/>
              <w:spacing w:line="280" w:lineRule="exact"/>
              <w:ind w:left="19" w:right="20"/>
              <w:jc w:val="center"/>
              <w:rPr>
                <w:rFonts w:ascii="Calibri"/>
                <w:sz w:val="24"/>
              </w:rPr>
            </w:pPr>
            <w:r>
              <w:rPr>
                <w:rFonts w:ascii="Calibri"/>
                <w:spacing w:val="-2"/>
                <w:sz w:val="24"/>
              </w:rPr>
              <w:t>91,66</w:t>
            </w:r>
          </w:p>
        </w:tc>
      </w:tr>
      <w:tr w14:paraId="6AA26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2BFC2F64">
            <w:pPr>
              <w:pStyle w:val="55"/>
              <w:spacing w:line="268" w:lineRule="exact"/>
              <w:ind w:left="76"/>
              <w:rPr>
                <w:sz w:val="24"/>
              </w:rPr>
            </w:pPr>
            <w:r>
              <w:rPr>
                <w:spacing w:val="-5"/>
                <w:sz w:val="24"/>
              </w:rPr>
              <w:t>13</w:t>
            </w:r>
          </w:p>
        </w:tc>
        <w:tc>
          <w:tcPr>
            <w:tcW w:w="4956" w:type="dxa"/>
          </w:tcPr>
          <w:p w14:paraId="6F5DA571">
            <w:pPr>
              <w:pStyle w:val="55"/>
              <w:spacing w:line="237" w:lineRule="auto"/>
              <w:ind w:left="71" w:right="290"/>
              <w:rPr>
                <w:sz w:val="24"/>
              </w:rPr>
            </w:pPr>
            <w:r>
              <w:rPr>
                <w:spacing w:val="-2"/>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13"/>
                <w:sz w:val="24"/>
              </w:rPr>
              <w:t xml:space="preserve"> </w:t>
            </w:r>
            <w:r>
              <w:rPr>
                <w:spacing w:val="-2"/>
                <w:sz w:val="24"/>
              </w:rPr>
              <w:t>çalışanlara</w:t>
            </w:r>
            <w:r>
              <w:rPr>
                <w:spacing w:val="-13"/>
                <w:sz w:val="24"/>
              </w:rPr>
              <w:t xml:space="preserve"> </w:t>
            </w:r>
            <w:r>
              <w:rPr>
                <w:spacing w:val="-2"/>
                <w:sz w:val="24"/>
              </w:rPr>
              <w:t>zamanında iletilir.</w:t>
            </w:r>
          </w:p>
        </w:tc>
        <w:tc>
          <w:tcPr>
            <w:tcW w:w="1523" w:type="dxa"/>
            <w:shd w:val="clear" w:color="auto" w:fill="B7DEE8"/>
          </w:tcPr>
          <w:p w14:paraId="35566C8B">
            <w:pPr>
              <w:pStyle w:val="55"/>
              <w:spacing w:before="52"/>
              <w:rPr>
                <w:sz w:val="24"/>
              </w:rPr>
            </w:pPr>
          </w:p>
          <w:p w14:paraId="047AB784">
            <w:pPr>
              <w:pStyle w:val="55"/>
              <w:spacing w:line="280" w:lineRule="exact"/>
              <w:ind w:left="18"/>
              <w:jc w:val="center"/>
              <w:rPr>
                <w:rFonts w:ascii="Calibri"/>
                <w:sz w:val="24"/>
              </w:rPr>
            </w:pPr>
            <w:r>
              <w:rPr>
                <w:rFonts w:ascii="Calibri"/>
                <w:spacing w:val="-4"/>
                <w:sz w:val="24"/>
              </w:rPr>
              <w:t>3,50</w:t>
            </w:r>
          </w:p>
        </w:tc>
        <w:tc>
          <w:tcPr>
            <w:tcW w:w="1431" w:type="dxa"/>
            <w:shd w:val="clear" w:color="auto" w:fill="FBE9D9"/>
          </w:tcPr>
          <w:p w14:paraId="42E7FB65">
            <w:pPr>
              <w:pStyle w:val="55"/>
              <w:spacing w:before="52"/>
              <w:rPr>
                <w:sz w:val="24"/>
              </w:rPr>
            </w:pPr>
          </w:p>
          <w:p w14:paraId="30A04234">
            <w:pPr>
              <w:pStyle w:val="55"/>
              <w:spacing w:line="280" w:lineRule="exact"/>
              <w:ind w:left="19" w:right="20"/>
              <w:jc w:val="center"/>
              <w:rPr>
                <w:rFonts w:ascii="Calibri"/>
                <w:sz w:val="24"/>
              </w:rPr>
            </w:pPr>
            <w:r>
              <w:rPr>
                <w:rFonts w:ascii="Calibri"/>
                <w:spacing w:val="-2"/>
                <w:sz w:val="24"/>
              </w:rPr>
              <w:t>87,50</w:t>
            </w:r>
          </w:p>
        </w:tc>
      </w:tr>
      <w:tr w14:paraId="53832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1" w:type="dxa"/>
          </w:tcPr>
          <w:p w14:paraId="161BA958">
            <w:pPr>
              <w:pStyle w:val="55"/>
              <w:spacing w:line="268" w:lineRule="exact"/>
              <w:ind w:left="76"/>
              <w:rPr>
                <w:spacing w:val="-5"/>
                <w:sz w:val="24"/>
              </w:rPr>
            </w:pPr>
          </w:p>
        </w:tc>
        <w:tc>
          <w:tcPr>
            <w:tcW w:w="4956" w:type="dxa"/>
            <w:vAlign w:val="center"/>
          </w:tcPr>
          <w:p w14:paraId="560F7A08">
            <w:pPr>
              <w:pStyle w:val="55"/>
              <w:spacing w:line="237" w:lineRule="auto"/>
              <w:ind w:left="71" w:right="290"/>
              <w:jc w:val="center"/>
              <w:rPr>
                <w:b/>
                <w:spacing w:val="-2"/>
                <w:sz w:val="24"/>
              </w:rPr>
            </w:pPr>
            <w:r>
              <w:rPr>
                <w:b/>
                <w:spacing w:val="-2"/>
                <w:sz w:val="24"/>
              </w:rPr>
              <w:t>GENEL DEĞERLENDİRME</w:t>
            </w:r>
          </w:p>
        </w:tc>
        <w:tc>
          <w:tcPr>
            <w:tcW w:w="1523" w:type="dxa"/>
            <w:shd w:val="clear" w:color="auto" w:fill="B7DEE8"/>
            <w:vAlign w:val="center"/>
          </w:tcPr>
          <w:p w14:paraId="1DB62703">
            <w:pPr>
              <w:pStyle w:val="55"/>
              <w:spacing w:before="52"/>
              <w:jc w:val="center"/>
              <w:rPr>
                <w:b/>
                <w:sz w:val="24"/>
              </w:rPr>
            </w:pPr>
            <w:r>
              <w:rPr>
                <w:b/>
                <w:sz w:val="24"/>
              </w:rPr>
              <w:t>3,13</w:t>
            </w:r>
          </w:p>
        </w:tc>
        <w:tc>
          <w:tcPr>
            <w:tcW w:w="1431" w:type="dxa"/>
            <w:shd w:val="clear" w:color="auto" w:fill="FBE9D9"/>
            <w:vAlign w:val="center"/>
          </w:tcPr>
          <w:p w14:paraId="7A058202">
            <w:pPr>
              <w:pStyle w:val="55"/>
              <w:spacing w:before="52"/>
              <w:jc w:val="center"/>
              <w:rPr>
                <w:b/>
                <w:sz w:val="24"/>
              </w:rPr>
            </w:pPr>
            <w:r>
              <w:rPr>
                <w:b/>
                <w:sz w:val="24"/>
              </w:rPr>
              <w:t>78,52</w:t>
            </w:r>
          </w:p>
        </w:tc>
      </w:tr>
    </w:tbl>
    <w:p w14:paraId="1EACEA3A">
      <w:pPr>
        <w:spacing w:line="280" w:lineRule="exact"/>
        <w:jc w:val="center"/>
        <w:rPr>
          <w:rFonts w:ascii="Calibri"/>
          <w:sz w:val="24"/>
        </w:rPr>
        <w:sectPr>
          <w:pgSz w:w="11900" w:h="16850"/>
          <w:pgMar w:top="1320" w:right="260" w:bottom="1140" w:left="1040" w:header="0" w:footer="940" w:gutter="0"/>
          <w:cols w:space="708" w:num="1"/>
        </w:sectPr>
      </w:pPr>
    </w:p>
    <w:p w14:paraId="2B92ADF4">
      <w:pPr>
        <w:rPr>
          <w:rFonts w:ascii="Times New Roman" w:hAnsi="Times New Roman" w:cs="Times New Roman"/>
          <w:b/>
          <w:spacing w:val="-2"/>
          <w:sz w:val="24"/>
          <w:szCs w:val="24"/>
        </w:rPr>
      </w:pPr>
      <w:r>
        <w:rPr>
          <w:rFonts w:ascii="Times New Roman" w:hAnsi="Times New Roman" w:cs="Times New Roman"/>
          <w:b/>
          <w:sz w:val="24"/>
          <w:szCs w:val="24"/>
        </w:rPr>
        <w:t xml:space="preserve">       Veli</w:t>
      </w:r>
      <w:r>
        <w:rPr>
          <w:rFonts w:ascii="Times New Roman" w:hAnsi="Times New Roman" w:cs="Times New Roman"/>
          <w:b/>
          <w:spacing w:val="-15"/>
          <w:sz w:val="24"/>
          <w:szCs w:val="24"/>
        </w:rPr>
        <w:t xml:space="preserve"> </w:t>
      </w:r>
      <w:r>
        <w:rPr>
          <w:rFonts w:ascii="Times New Roman" w:hAnsi="Times New Roman" w:cs="Times New Roman"/>
          <w:b/>
          <w:sz w:val="24"/>
          <w:szCs w:val="24"/>
        </w:rPr>
        <w:t>Anketi</w:t>
      </w:r>
      <w:r>
        <w:rPr>
          <w:rFonts w:ascii="Times New Roman" w:hAnsi="Times New Roman" w:cs="Times New Roman"/>
          <w:b/>
          <w:spacing w:val="-13"/>
          <w:sz w:val="24"/>
          <w:szCs w:val="24"/>
        </w:rPr>
        <w:t xml:space="preserve"> </w:t>
      </w:r>
      <w:r>
        <w:rPr>
          <w:rFonts w:ascii="Times New Roman" w:hAnsi="Times New Roman" w:cs="Times New Roman"/>
          <w:b/>
          <w:spacing w:val="-2"/>
          <w:sz w:val="24"/>
          <w:szCs w:val="24"/>
        </w:rPr>
        <w:t>Sonuçları</w:t>
      </w:r>
    </w:p>
    <w:p w14:paraId="58DAE8F3">
      <w:pPr>
        <w:spacing w:before="73" w:after="3"/>
        <w:ind w:left="376"/>
        <w:rPr>
          <w:b/>
          <w:sz w:val="32"/>
        </w:rPr>
      </w:pPr>
    </w:p>
    <w:tbl>
      <w:tblPr>
        <w:tblStyle w:val="53"/>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7"/>
        <w:gridCol w:w="5291"/>
        <w:gridCol w:w="30"/>
        <w:gridCol w:w="1555"/>
        <w:gridCol w:w="1378"/>
      </w:tblGrid>
      <w:tr w14:paraId="3148A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9" w:hRule="atLeast"/>
        </w:trPr>
        <w:tc>
          <w:tcPr>
            <w:tcW w:w="677" w:type="dxa"/>
            <w:tcBorders>
              <w:bottom w:val="single" w:color="000000" w:sz="4" w:space="0"/>
              <w:right w:val="single" w:color="000000" w:sz="4" w:space="0"/>
            </w:tcBorders>
          </w:tcPr>
          <w:p w14:paraId="174F997D">
            <w:pPr>
              <w:pStyle w:val="55"/>
              <w:spacing w:before="39"/>
              <w:ind w:left="81"/>
              <w:rPr>
                <w:b/>
                <w:sz w:val="24"/>
              </w:rPr>
            </w:pPr>
            <w:r>
              <w:rPr>
                <w:b/>
                <w:spacing w:val="-4"/>
                <w:sz w:val="24"/>
              </w:rPr>
              <w:t>Sıra</w:t>
            </w:r>
          </w:p>
          <w:p w14:paraId="6C85B40E">
            <w:pPr>
              <w:pStyle w:val="55"/>
              <w:spacing w:before="70"/>
              <w:ind w:left="81"/>
              <w:rPr>
                <w:b/>
                <w:sz w:val="24"/>
              </w:rPr>
            </w:pPr>
            <w:r>
              <w:rPr>
                <w:b/>
                <w:spacing w:val="-5"/>
                <w:sz w:val="24"/>
              </w:rPr>
              <w:t>No</w:t>
            </w:r>
          </w:p>
        </w:tc>
        <w:tc>
          <w:tcPr>
            <w:tcW w:w="5291" w:type="dxa"/>
            <w:tcBorders>
              <w:left w:val="single" w:color="000000" w:sz="4" w:space="0"/>
              <w:bottom w:val="single" w:color="000000" w:sz="4" w:space="0"/>
              <w:right w:val="single" w:color="000000" w:sz="4" w:space="0"/>
            </w:tcBorders>
          </w:tcPr>
          <w:p w14:paraId="6FCD5D71">
            <w:pPr>
              <w:pStyle w:val="55"/>
              <w:spacing w:before="104"/>
              <w:rPr>
                <w:sz w:val="24"/>
              </w:rPr>
            </w:pPr>
          </w:p>
          <w:p w14:paraId="7AF3DC6D">
            <w:pPr>
              <w:pStyle w:val="55"/>
              <w:ind w:left="34"/>
              <w:jc w:val="center"/>
              <w:rPr>
                <w:b/>
                <w:sz w:val="24"/>
              </w:rPr>
            </w:pPr>
            <w:r>
              <w:rPr>
                <w:b/>
                <w:spacing w:val="-2"/>
                <w:sz w:val="24"/>
              </w:rPr>
              <w:t>MADDELER</w:t>
            </w:r>
          </w:p>
        </w:tc>
        <w:tc>
          <w:tcPr>
            <w:tcW w:w="30" w:type="dxa"/>
            <w:vMerge w:val="restart"/>
            <w:tcBorders>
              <w:top w:val="nil"/>
              <w:left w:val="single" w:color="000000" w:sz="4" w:space="0"/>
              <w:bottom w:val="nil"/>
              <w:right w:val="single" w:color="000000" w:sz="4" w:space="0"/>
            </w:tcBorders>
          </w:tcPr>
          <w:p w14:paraId="46C7626C">
            <w:pPr>
              <w:pStyle w:val="55"/>
            </w:pPr>
          </w:p>
        </w:tc>
        <w:tc>
          <w:tcPr>
            <w:tcW w:w="1555" w:type="dxa"/>
            <w:tcBorders>
              <w:top w:val="single" w:color="000000" w:sz="4" w:space="0"/>
              <w:left w:val="single" w:color="000000" w:sz="4" w:space="0"/>
              <w:bottom w:val="single" w:color="000000" w:sz="4" w:space="0"/>
              <w:right w:val="single" w:color="000000" w:sz="4" w:space="0"/>
            </w:tcBorders>
          </w:tcPr>
          <w:p w14:paraId="5AE2168C">
            <w:pPr>
              <w:pStyle w:val="55"/>
              <w:spacing w:before="6"/>
              <w:ind w:left="32" w:right="2"/>
              <w:jc w:val="center"/>
              <w:rPr>
                <w:rFonts w:ascii="Calibri"/>
                <w:b/>
                <w:sz w:val="24"/>
              </w:rPr>
            </w:pPr>
            <w:r>
              <w:rPr>
                <w:rFonts w:ascii="Calibri"/>
                <w:b/>
                <w:spacing w:val="-2"/>
                <w:sz w:val="24"/>
              </w:rPr>
              <w:t>Memnuniyet</w:t>
            </w:r>
          </w:p>
          <w:p w14:paraId="4D2B2A91">
            <w:pPr>
              <w:pStyle w:val="55"/>
              <w:spacing w:before="72"/>
              <w:ind w:left="32"/>
              <w:jc w:val="center"/>
              <w:rPr>
                <w:rFonts w:ascii="Calibri"/>
                <w:b/>
                <w:sz w:val="24"/>
              </w:rPr>
            </w:pPr>
            <w:r>
              <w:rPr>
                <w:rFonts w:ascii="Calibri"/>
                <w:b/>
                <w:spacing w:val="-2"/>
                <w:sz w:val="24"/>
              </w:rPr>
              <w:t>Ortalama</w:t>
            </w:r>
          </w:p>
        </w:tc>
        <w:tc>
          <w:tcPr>
            <w:tcW w:w="1378" w:type="dxa"/>
            <w:tcBorders>
              <w:top w:val="single" w:color="000000" w:sz="4" w:space="0"/>
              <w:left w:val="single" w:color="000000" w:sz="4" w:space="0"/>
              <w:bottom w:val="single" w:color="000000" w:sz="4" w:space="0"/>
              <w:right w:val="single" w:color="000000" w:sz="4" w:space="0"/>
            </w:tcBorders>
          </w:tcPr>
          <w:p w14:paraId="0253AE40">
            <w:pPr>
              <w:pStyle w:val="55"/>
              <w:spacing w:before="6"/>
              <w:ind w:left="35" w:right="4"/>
              <w:jc w:val="center"/>
              <w:rPr>
                <w:rFonts w:ascii="Calibri"/>
                <w:b/>
                <w:sz w:val="24"/>
              </w:rPr>
            </w:pPr>
            <w:r>
              <w:rPr>
                <w:rFonts w:ascii="Calibri"/>
                <w:b/>
                <w:spacing w:val="-2"/>
                <w:sz w:val="24"/>
              </w:rPr>
              <w:t>Memnuniyet</w:t>
            </w:r>
          </w:p>
          <w:p w14:paraId="43191D22">
            <w:pPr>
              <w:pStyle w:val="55"/>
              <w:spacing w:before="72"/>
              <w:ind w:left="35"/>
              <w:jc w:val="center"/>
              <w:rPr>
                <w:rFonts w:ascii="Calibri" w:hAnsi="Calibri"/>
                <w:b/>
                <w:sz w:val="24"/>
              </w:rPr>
            </w:pPr>
            <w:r>
              <w:rPr>
                <w:rFonts w:ascii="Calibri" w:hAnsi="Calibri"/>
                <w:b/>
                <w:spacing w:val="-2"/>
                <w:sz w:val="24"/>
              </w:rPr>
              <w:t>Yüzde</w:t>
            </w:r>
          </w:p>
        </w:tc>
      </w:tr>
      <w:tr w14:paraId="5B746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677" w:type="dxa"/>
            <w:tcBorders>
              <w:top w:val="single" w:color="000000" w:sz="4" w:space="0"/>
              <w:bottom w:val="single" w:color="000000" w:sz="4" w:space="0"/>
              <w:right w:val="single" w:color="000000" w:sz="4" w:space="0"/>
            </w:tcBorders>
          </w:tcPr>
          <w:p w14:paraId="478E83C2">
            <w:pPr>
              <w:pStyle w:val="55"/>
              <w:spacing w:line="268" w:lineRule="exact"/>
              <w:ind w:left="81"/>
              <w:rPr>
                <w:sz w:val="24"/>
              </w:rPr>
            </w:pPr>
            <w:r>
              <w:rPr>
                <w:spacing w:val="-10"/>
                <w:sz w:val="24"/>
              </w:rPr>
              <w:t>1</w:t>
            </w:r>
          </w:p>
        </w:tc>
        <w:tc>
          <w:tcPr>
            <w:tcW w:w="5291" w:type="dxa"/>
            <w:tcBorders>
              <w:top w:val="single" w:color="000000" w:sz="4" w:space="0"/>
              <w:left w:val="single" w:color="000000" w:sz="4" w:space="0"/>
              <w:bottom w:val="single" w:color="000000" w:sz="4" w:space="0"/>
              <w:right w:val="single" w:color="000000" w:sz="4" w:space="0"/>
            </w:tcBorders>
          </w:tcPr>
          <w:p w14:paraId="084A9CB3">
            <w:pPr>
              <w:pStyle w:val="55"/>
              <w:spacing w:line="295" w:lineRule="auto"/>
              <w:ind w:left="81"/>
              <w:rPr>
                <w:sz w:val="24"/>
              </w:rPr>
            </w:pPr>
            <w:r>
              <w:rPr>
                <w:spacing w:val="-4"/>
                <w:sz w:val="24"/>
              </w:rPr>
              <w:t>İhtiyaç duyduğumda okul çalışanlarıyla</w:t>
            </w:r>
            <w:r>
              <w:rPr>
                <w:spacing w:val="-5"/>
                <w:sz w:val="24"/>
              </w:rPr>
              <w:t xml:space="preserve"> </w:t>
            </w:r>
            <w:r>
              <w:rPr>
                <w:spacing w:val="-4"/>
                <w:sz w:val="24"/>
              </w:rPr>
              <w:t xml:space="preserve">rahatlıkla </w:t>
            </w:r>
            <w:r>
              <w:rPr>
                <w:spacing w:val="-2"/>
                <w:sz w:val="24"/>
              </w:rPr>
              <w:t>görüşebiliyorum.</w:t>
            </w:r>
          </w:p>
        </w:tc>
        <w:tc>
          <w:tcPr>
            <w:tcW w:w="30" w:type="dxa"/>
            <w:vMerge w:val="continue"/>
            <w:tcBorders>
              <w:top w:val="nil"/>
              <w:left w:val="single" w:color="000000" w:sz="4" w:space="0"/>
              <w:bottom w:val="nil"/>
              <w:right w:val="single" w:color="000000" w:sz="4" w:space="0"/>
            </w:tcBorders>
          </w:tcPr>
          <w:p w14:paraId="1FB62B24">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4049D8E8">
            <w:pPr>
              <w:pStyle w:val="55"/>
              <w:spacing w:before="160"/>
              <w:ind w:left="32"/>
              <w:jc w:val="center"/>
              <w:rPr>
                <w:rFonts w:ascii="Calibri"/>
                <w:sz w:val="24"/>
              </w:rPr>
            </w:pPr>
            <w:r>
              <w:rPr>
                <w:rFonts w:ascii="Calibri"/>
                <w:spacing w:val="-4"/>
                <w:sz w:val="24"/>
              </w:rPr>
              <w:t>3,27</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64995C9F">
            <w:pPr>
              <w:pStyle w:val="55"/>
              <w:spacing w:before="160"/>
              <w:ind w:left="35" w:right="8"/>
              <w:jc w:val="center"/>
              <w:rPr>
                <w:rFonts w:ascii="Calibri"/>
                <w:sz w:val="24"/>
              </w:rPr>
            </w:pPr>
            <w:r>
              <w:rPr>
                <w:rFonts w:ascii="Calibri"/>
                <w:spacing w:val="-2"/>
                <w:sz w:val="24"/>
              </w:rPr>
              <w:t>81,88</w:t>
            </w:r>
          </w:p>
        </w:tc>
      </w:tr>
      <w:tr w14:paraId="362A45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677" w:type="dxa"/>
            <w:tcBorders>
              <w:top w:val="single" w:color="000000" w:sz="4" w:space="0"/>
              <w:bottom w:val="single" w:color="000000" w:sz="4" w:space="0"/>
              <w:right w:val="single" w:color="000000" w:sz="4" w:space="0"/>
            </w:tcBorders>
          </w:tcPr>
          <w:p w14:paraId="4FB360E6">
            <w:pPr>
              <w:pStyle w:val="55"/>
              <w:spacing w:line="268" w:lineRule="exact"/>
              <w:ind w:left="81"/>
              <w:rPr>
                <w:sz w:val="24"/>
              </w:rPr>
            </w:pPr>
            <w:r>
              <w:rPr>
                <w:spacing w:val="-10"/>
                <w:sz w:val="24"/>
              </w:rPr>
              <w:t>2</w:t>
            </w:r>
          </w:p>
        </w:tc>
        <w:tc>
          <w:tcPr>
            <w:tcW w:w="5291" w:type="dxa"/>
            <w:tcBorders>
              <w:top w:val="single" w:color="000000" w:sz="4" w:space="0"/>
              <w:left w:val="single" w:color="000000" w:sz="4" w:space="0"/>
              <w:bottom w:val="single" w:color="000000" w:sz="4" w:space="0"/>
              <w:right w:val="single" w:color="000000" w:sz="4" w:space="0"/>
            </w:tcBorders>
          </w:tcPr>
          <w:p w14:paraId="44B7F75C">
            <w:pPr>
              <w:pStyle w:val="55"/>
              <w:spacing w:line="300" w:lineRule="auto"/>
              <w:ind w:left="81"/>
              <w:rPr>
                <w:sz w:val="24"/>
              </w:rPr>
            </w:pPr>
            <w:r>
              <w:rPr>
                <w:sz w:val="24"/>
              </w:rPr>
              <w:t>Bizi</w:t>
            </w:r>
            <w:r>
              <w:rPr>
                <w:spacing w:val="-15"/>
                <w:sz w:val="24"/>
              </w:rPr>
              <w:t xml:space="preserve"> </w:t>
            </w:r>
            <w:r>
              <w:rPr>
                <w:sz w:val="24"/>
              </w:rPr>
              <w:t>ilgilendiren</w:t>
            </w:r>
            <w:r>
              <w:rPr>
                <w:spacing w:val="-15"/>
                <w:sz w:val="24"/>
              </w:rPr>
              <w:t xml:space="preserve"> </w:t>
            </w:r>
            <w:r>
              <w:rPr>
                <w:sz w:val="24"/>
              </w:rPr>
              <w:t>okul</w:t>
            </w:r>
            <w:r>
              <w:rPr>
                <w:spacing w:val="-16"/>
                <w:sz w:val="24"/>
              </w:rPr>
              <w:t xml:space="preserve"> </w:t>
            </w:r>
            <w:r>
              <w:rPr>
                <w:sz w:val="24"/>
              </w:rPr>
              <w:t>duyurularını</w:t>
            </w:r>
            <w:r>
              <w:rPr>
                <w:spacing w:val="-15"/>
                <w:sz w:val="24"/>
              </w:rPr>
              <w:t xml:space="preserve"> </w:t>
            </w:r>
            <w:r>
              <w:rPr>
                <w:sz w:val="24"/>
              </w:rPr>
              <w:t xml:space="preserve">zamanında </w:t>
            </w:r>
            <w:r>
              <w:rPr>
                <w:spacing w:val="-2"/>
                <w:sz w:val="24"/>
              </w:rPr>
              <w:t>öğreniyorum.</w:t>
            </w:r>
          </w:p>
        </w:tc>
        <w:tc>
          <w:tcPr>
            <w:tcW w:w="30" w:type="dxa"/>
            <w:vMerge w:val="continue"/>
            <w:tcBorders>
              <w:top w:val="nil"/>
              <w:left w:val="single" w:color="000000" w:sz="4" w:space="0"/>
              <w:bottom w:val="nil"/>
              <w:right w:val="single" w:color="000000" w:sz="4" w:space="0"/>
            </w:tcBorders>
          </w:tcPr>
          <w:p w14:paraId="520C5120">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6BDCE384">
            <w:pPr>
              <w:pStyle w:val="55"/>
              <w:spacing w:before="174"/>
              <w:ind w:left="32"/>
              <w:jc w:val="center"/>
              <w:rPr>
                <w:rFonts w:ascii="Calibri"/>
                <w:sz w:val="24"/>
              </w:rPr>
            </w:pPr>
            <w:r>
              <w:rPr>
                <w:rFonts w:ascii="Calibri"/>
                <w:spacing w:val="-4"/>
                <w:sz w:val="24"/>
              </w:rPr>
              <w:t>3,33</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2D85C5A4">
            <w:pPr>
              <w:pStyle w:val="55"/>
              <w:spacing w:before="174"/>
              <w:ind w:left="35" w:right="8"/>
              <w:jc w:val="center"/>
              <w:rPr>
                <w:rFonts w:ascii="Calibri"/>
                <w:sz w:val="24"/>
              </w:rPr>
            </w:pPr>
            <w:r>
              <w:rPr>
                <w:rFonts w:ascii="Calibri"/>
                <w:spacing w:val="-2"/>
                <w:sz w:val="24"/>
              </w:rPr>
              <w:t>83,33</w:t>
            </w:r>
          </w:p>
        </w:tc>
      </w:tr>
      <w:tr w14:paraId="30FCB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1" w:hRule="atLeast"/>
        </w:trPr>
        <w:tc>
          <w:tcPr>
            <w:tcW w:w="677" w:type="dxa"/>
            <w:tcBorders>
              <w:top w:val="single" w:color="000000" w:sz="4" w:space="0"/>
              <w:bottom w:val="single" w:color="000000" w:sz="4" w:space="0"/>
              <w:right w:val="single" w:color="000000" w:sz="4" w:space="0"/>
            </w:tcBorders>
          </w:tcPr>
          <w:p w14:paraId="79D326BA">
            <w:pPr>
              <w:pStyle w:val="55"/>
              <w:spacing w:line="268" w:lineRule="exact"/>
              <w:ind w:left="81"/>
              <w:rPr>
                <w:sz w:val="24"/>
              </w:rPr>
            </w:pPr>
            <w:r>
              <w:rPr>
                <w:spacing w:val="-10"/>
                <w:sz w:val="24"/>
              </w:rPr>
              <w:t>3</w:t>
            </w:r>
          </w:p>
        </w:tc>
        <w:tc>
          <w:tcPr>
            <w:tcW w:w="5291" w:type="dxa"/>
            <w:tcBorders>
              <w:top w:val="single" w:color="000000" w:sz="4" w:space="0"/>
              <w:left w:val="single" w:color="000000" w:sz="4" w:space="0"/>
              <w:bottom w:val="single" w:color="000000" w:sz="4" w:space="0"/>
              <w:right w:val="single" w:color="000000" w:sz="4" w:space="0"/>
            </w:tcBorders>
          </w:tcPr>
          <w:p w14:paraId="0BE2432F">
            <w:pPr>
              <w:pStyle w:val="55"/>
              <w:spacing w:line="268" w:lineRule="exact"/>
              <w:ind w:left="81"/>
              <w:rPr>
                <w:sz w:val="24"/>
              </w:rPr>
            </w:pPr>
            <w:r>
              <w:rPr>
                <w:sz w:val="24"/>
              </w:rPr>
              <w:t>Öğrencimle</w:t>
            </w:r>
            <w:r>
              <w:rPr>
                <w:spacing w:val="-3"/>
                <w:sz w:val="24"/>
              </w:rPr>
              <w:t xml:space="preserve"> </w:t>
            </w:r>
            <w:r>
              <w:rPr>
                <w:sz w:val="24"/>
              </w:rPr>
              <w:t>ilgili</w:t>
            </w:r>
            <w:r>
              <w:rPr>
                <w:spacing w:val="-10"/>
                <w:sz w:val="24"/>
              </w:rPr>
              <w:t xml:space="preserve"> </w:t>
            </w:r>
            <w:r>
              <w:rPr>
                <w:sz w:val="24"/>
              </w:rPr>
              <w:t>konularda</w:t>
            </w:r>
            <w:r>
              <w:rPr>
                <w:spacing w:val="-6"/>
                <w:sz w:val="24"/>
              </w:rPr>
              <w:t xml:space="preserve"> </w:t>
            </w:r>
            <w:r>
              <w:rPr>
                <w:sz w:val="24"/>
              </w:rPr>
              <w:t>okulda</w:t>
            </w:r>
            <w:r>
              <w:rPr>
                <w:spacing w:val="-2"/>
                <w:sz w:val="24"/>
              </w:rPr>
              <w:t xml:space="preserve"> </w:t>
            </w:r>
            <w:r>
              <w:rPr>
                <w:sz w:val="24"/>
              </w:rPr>
              <w:t>rehberlik</w:t>
            </w:r>
            <w:r>
              <w:rPr>
                <w:spacing w:val="-1"/>
                <w:sz w:val="24"/>
              </w:rPr>
              <w:t xml:space="preserve"> </w:t>
            </w:r>
            <w:r>
              <w:rPr>
                <w:spacing w:val="-2"/>
                <w:sz w:val="24"/>
              </w:rPr>
              <w:t>hizmeti</w:t>
            </w:r>
            <w:r>
              <w:rPr>
                <w:sz w:val="24"/>
              </w:rPr>
              <w:t xml:space="preserve"> </w:t>
            </w:r>
            <w:r>
              <w:rPr>
                <w:spacing w:val="-2"/>
                <w:sz w:val="24"/>
              </w:rPr>
              <w:t>alabiliyorum.</w:t>
            </w:r>
          </w:p>
        </w:tc>
        <w:tc>
          <w:tcPr>
            <w:tcW w:w="30" w:type="dxa"/>
            <w:vMerge w:val="continue"/>
            <w:tcBorders>
              <w:top w:val="nil"/>
              <w:left w:val="single" w:color="000000" w:sz="4" w:space="0"/>
              <w:bottom w:val="nil"/>
              <w:right w:val="single" w:color="000000" w:sz="4" w:space="0"/>
            </w:tcBorders>
          </w:tcPr>
          <w:p w14:paraId="5B2EB067">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0418C313">
            <w:pPr>
              <w:pStyle w:val="55"/>
              <w:spacing w:before="160"/>
              <w:ind w:left="32"/>
              <w:jc w:val="center"/>
              <w:rPr>
                <w:rFonts w:ascii="Calibri"/>
                <w:sz w:val="24"/>
              </w:rPr>
            </w:pPr>
            <w:r>
              <w:rPr>
                <w:rFonts w:ascii="Calibri"/>
                <w:spacing w:val="-4"/>
                <w:sz w:val="24"/>
              </w:rPr>
              <w:t>2,13</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45382DF4">
            <w:pPr>
              <w:pStyle w:val="55"/>
              <w:spacing w:before="160"/>
              <w:ind w:left="35" w:right="8"/>
              <w:jc w:val="center"/>
              <w:rPr>
                <w:rFonts w:ascii="Calibri"/>
                <w:sz w:val="24"/>
              </w:rPr>
            </w:pPr>
            <w:r>
              <w:rPr>
                <w:rFonts w:ascii="Calibri"/>
                <w:spacing w:val="-2"/>
                <w:sz w:val="24"/>
              </w:rPr>
              <w:t>53,26</w:t>
            </w:r>
          </w:p>
        </w:tc>
      </w:tr>
      <w:tr w14:paraId="78FCC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677" w:type="dxa"/>
            <w:tcBorders>
              <w:top w:val="single" w:color="000000" w:sz="4" w:space="0"/>
              <w:bottom w:val="single" w:color="000000" w:sz="4" w:space="0"/>
              <w:right w:val="single" w:color="000000" w:sz="4" w:space="0"/>
            </w:tcBorders>
          </w:tcPr>
          <w:p w14:paraId="6D0F0058">
            <w:pPr>
              <w:pStyle w:val="55"/>
              <w:spacing w:line="268" w:lineRule="exact"/>
              <w:ind w:left="81"/>
              <w:rPr>
                <w:sz w:val="24"/>
              </w:rPr>
            </w:pPr>
            <w:r>
              <w:rPr>
                <w:spacing w:val="-10"/>
                <w:sz w:val="24"/>
              </w:rPr>
              <w:t>4</w:t>
            </w:r>
          </w:p>
        </w:tc>
        <w:tc>
          <w:tcPr>
            <w:tcW w:w="5291" w:type="dxa"/>
            <w:tcBorders>
              <w:top w:val="single" w:color="000000" w:sz="4" w:space="0"/>
              <w:left w:val="single" w:color="000000" w:sz="4" w:space="0"/>
              <w:bottom w:val="single" w:color="000000" w:sz="4" w:space="0"/>
              <w:right w:val="single" w:color="000000" w:sz="4" w:space="0"/>
            </w:tcBorders>
          </w:tcPr>
          <w:p w14:paraId="79E3F8B4">
            <w:pPr>
              <w:pStyle w:val="55"/>
              <w:spacing w:line="268" w:lineRule="exact"/>
              <w:ind w:left="81"/>
              <w:rPr>
                <w:sz w:val="24"/>
              </w:rPr>
            </w:pPr>
            <w:r>
              <w:rPr>
                <w:spacing w:val="-2"/>
                <w:sz w:val="24"/>
              </w:rPr>
              <w:t>Okula</w:t>
            </w:r>
            <w:r>
              <w:rPr>
                <w:spacing w:val="-5"/>
                <w:sz w:val="24"/>
              </w:rPr>
              <w:t xml:space="preserve"> </w:t>
            </w:r>
            <w:r>
              <w:rPr>
                <w:spacing w:val="-2"/>
                <w:sz w:val="24"/>
              </w:rPr>
              <w:t>ilettiğim</w:t>
            </w:r>
            <w:r>
              <w:rPr>
                <w:spacing w:val="-6"/>
                <w:sz w:val="24"/>
              </w:rPr>
              <w:t xml:space="preserve"> </w:t>
            </w:r>
            <w:r>
              <w:rPr>
                <w:spacing w:val="-2"/>
                <w:sz w:val="24"/>
              </w:rPr>
              <w:t>istek</w:t>
            </w:r>
            <w:r>
              <w:rPr>
                <w:spacing w:val="-4"/>
                <w:sz w:val="24"/>
              </w:rPr>
              <w:t xml:space="preserve"> </w:t>
            </w:r>
            <w:r>
              <w:rPr>
                <w:spacing w:val="-2"/>
                <w:sz w:val="24"/>
              </w:rPr>
              <w:t>ve</w:t>
            </w:r>
            <w:r>
              <w:rPr>
                <w:spacing w:val="-4"/>
                <w:sz w:val="24"/>
              </w:rPr>
              <w:t xml:space="preserve"> </w:t>
            </w:r>
            <w:r>
              <w:rPr>
                <w:spacing w:val="-2"/>
                <w:sz w:val="24"/>
              </w:rPr>
              <w:t>şikayetlerim</w:t>
            </w:r>
            <w:r>
              <w:rPr>
                <w:spacing w:val="-11"/>
                <w:sz w:val="24"/>
              </w:rPr>
              <w:t xml:space="preserve"> </w:t>
            </w:r>
            <w:r>
              <w:rPr>
                <w:spacing w:val="-2"/>
                <w:sz w:val="24"/>
              </w:rPr>
              <w:t>dikkate</w:t>
            </w:r>
            <w:r>
              <w:rPr>
                <w:spacing w:val="-3"/>
                <w:sz w:val="24"/>
              </w:rPr>
              <w:t xml:space="preserve"> </w:t>
            </w:r>
            <w:r>
              <w:rPr>
                <w:spacing w:val="-2"/>
                <w:sz w:val="24"/>
              </w:rPr>
              <w:t>alınıyor.</w:t>
            </w:r>
          </w:p>
        </w:tc>
        <w:tc>
          <w:tcPr>
            <w:tcW w:w="30" w:type="dxa"/>
            <w:vMerge w:val="continue"/>
            <w:tcBorders>
              <w:top w:val="nil"/>
              <w:left w:val="single" w:color="000000" w:sz="4" w:space="0"/>
              <w:bottom w:val="nil"/>
              <w:right w:val="single" w:color="000000" w:sz="4" w:space="0"/>
            </w:tcBorders>
          </w:tcPr>
          <w:p w14:paraId="154A25E8">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75074033">
            <w:pPr>
              <w:pStyle w:val="55"/>
              <w:spacing w:before="49"/>
              <w:ind w:left="32"/>
              <w:jc w:val="center"/>
              <w:rPr>
                <w:rFonts w:ascii="Calibri"/>
                <w:sz w:val="24"/>
              </w:rPr>
            </w:pPr>
            <w:r>
              <w:rPr>
                <w:rFonts w:ascii="Calibri"/>
                <w:spacing w:val="-4"/>
                <w:sz w:val="24"/>
              </w:rPr>
              <w:t>2,76</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46F290DE">
            <w:pPr>
              <w:pStyle w:val="55"/>
              <w:spacing w:before="49"/>
              <w:ind w:left="35" w:right="8"/>
              <w:jc w:val="center"/>
              <w:rPr>
                <w:rFonts w:ascii="Calibri"/>
                <w:sz w:val="24"/>
              </w:rPr>
            </w:pPr>
            <w:r>
              <w:rPr>
                <w:rFonts w:ascii="Calibri"/>
                <w:spacing w:val="-2"/>
                <w:sz w:val="24"/>
              </w:rPr>
              <w:t>69,20</w:t>
            </w:r>
          </w:p>
        </w:tc>
      </w:tr>
      <w:tr w14:paraId="72663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677" w:type="dxa"/>
            <w:tcBorders>
              <w:top w:val="single" w:color="000000" w:sz="4" w:space="0"/>
              <w:bottom w:val="single" w:color="000000" w:sz="4" w:space="0"/>
              <w:right w:val="single" w:color="000000" w:sz="4" w:space="0"/>
            </w:tcBorders>
          </w:tcPr>
          <w:p w14:paraId="14908F92">
            <w:pPr>
              <w:pStyle w:val="55"/>
              <w:spacing w:line="268" w:lineRule="exact"/>
              <w:ind w:left="81"/>
              <w:rPr>
                <w:sz w:val="24"/>
              </w:rPr>
            </w:pPr>
            <w:r>
              <w:rPr>
                <w:spacing w:val="-10"/>
                <w:sz w:val="24"/>
              </w:rPr>
              <w:t>5</w:t>
            </w:r>
          </w:p>
        </w:tc>
        <w:tc>
          <w:tcPr>
            <w:tcW w:w="5291" w:type="dxa"/>
            <w:tcBorders>
              <w:top w:val="single" w:color="000000" w:sz="4" w:space="0"/>
              <w:left w:val="single" w:color="000000" w:sz="4" w:space="0"/>
              <w:bottom w:val="single" w:color="000000" w:sz="4" w:space="0"/>
              <w:right w:val="single" w:color="000000" w:sz="4" w:space="0"/>
            </w:tcBorders>
          </w:tcPr>
          <w:p w14:paraId="791D93F5">
            <w:pPr>
              <w:pStyle w:val="55"/>
              <w:spacing w:line="295" w:lineRule="auto"/>
              <w:ind w:left="81" w:right="254"/>
              <w:rPr>
                <w:sz w:val="24"/>
              </w:rPr>
            </w:pPr>
            <w:r>
              <w:rPr>
                <w:sz w:val="24"/>
              </w:rPr>
              <w:t>Öğretmenler</w:t>
            </w:r>
            <w:r>
              <w:rPr>
                <w:spacing w:val="-15"/>
                <w:sz w:val="24"/>
              </w:rPr>
              <w:t xml:space="preserve"> </w:t>
            </w:r>
            <w:r>
              <w:rPr>
                <w:sz w:val="24"/>
              </w:rPr>
              <w:t>yeniliğe</w:t>
            </w:r>
            <w:r>
              <w:rPr>
                <w:spacing w:val="-15"/>
                <w:sz w:val="24"/>
              </w:rPr>
              <w:t xml:space="preserve"> </w:t>
            </w:r>
            <w:r>
              <w:rPr>
                <w:sz w:val="24"/>
              </w:rPr>
              <w:t>açık</w:t>
            </w:r>
            <w:r>
              <w:rPr>
                <w:spacing w:val="-15"/>
                <w:sz w:val="24"/>
              </w:rPr>
              <w:t xml:space="preserve"> </w:t>
            </w:r>
            <w:r>
              <w:rPr>
                <w:sz w:val="24"/>
              </w:rPr>
              <w:t>olarak</w:t>
            </w:r>
            <w:r>
              <w:rPr>
                <w:spacing w:val="-15"/>
                <w:sz w:val="24"/>
              </w:rPr>
              <w:t xml:space="preserve"> </w:t>
            </w:r>
            <w:r>
              <w:rPr>
                <w:sz w:val="24"/>
              </w:rPr>
              <w:t xml:space="preserve">derslerin </w:t>
            </w:r>
            <w:r>
              <w:rPr>
                <w:spacing w:val="-6"/>
                <w:sz w:val="24"/>
              </w:rPr>
              <w:t>işlenişinde çeşitli</w:t>
            </w:r>
            <w:r>
              <w:rPr>
                <w:spacing w:val="-7"/>
                <w:sz w:val="24"/>
              </w:rPr>
              <w:t xml:space="preserve"> </w:t>
            </w:r>
            <w:r>
              <w:rPr>
                <w:spacing w:val="-6"/>
                <w:sz w:val="24"/>
              </w:rPr>
              <w:t>yöntemler</w:t>
            </w:r>
            <w:r>
              <w:rPr>
                <w:spacing w:val="-9"/>
                <w:sz w:val="24"/>
              </w:rPr>
              <w:t xml:space="preserve"> </w:t>
            </w:r>
            <w:r>
              <w:rPr>
                <w:spacing w:val="-6"/>
                <w:sz w:val="24"/>
              </w:rPr>
              <w:t>kullanmaktadır.</w:t>
            </w:r>
          </w:p>
        </w:tc>
        <w:tc>
          <w:tcPr>
            <w:tcW w:w="30" w:type="dxa"/>
            <w:vMerge w:val="continue"/>
            <w:tcBorders>
              <w:top w:val="nil"/>
              <w:left w:val="single" w:color="000000" w:sz="4" w:space="0"/>
              <w:bottom w:val="nil"/>
              <w:right w:val="single" w:color="000000" w:sz="4" w:space="0"/>
            </w:tcBorders>
          </w:tcPr>
          <w:p w14:paraId="349FABD2">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64698733">
            <w:pPr>
              <w:pStyle w:val="55"/>
              <w:spacing w:before="160"/>
              <w:ind w:left="32"/>
              <w:rPr>
                <w:rFonts w:ascii="Calibri"/>
                <w:sz w:val="24"/>
              </w:rPr>
            </w:pPr>
            <w:r>
              <w:rPr>
                <w:rFonts w:ascii="Calibri"/>
                <w:spacing w:val="-4"/>
                <w:sz w:val="24"/>
              </w:rPr>
              <w:t xml:space="preserve">          2,81</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0A127765">
            <w:pPr>
              <w:pStyle w:val="55"/>
              <w:spacing w:before="160"/>
              <w:ind w:left="35" w:right="8"/>
              <w:jc w:val="center"/>
              <w:rPr>
                <w:rFonts w:ascii="Calibri"/>
                <w:sz w:val="24"/>
              </w:rPr>
            </w:pPr>
            <w:r>
              <w:rPr>
                <w:rFonts w:ascii="Calibri"/>
                <w:spacing w:val="-2"/>
                <w:sz w:val="24"/>
              </w:rPr>
              <w:t>70,28</w:t>
            </w:r>
          </w:p>
        </w:tc>
      </w:tr>
      <w:tr w14:paraId="09D97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677" w:type="dxa"/>
            <w:tcBorders>
              <w:top w:val="single" w:color="000000" w:sz="4" w:space="0"/>
              <w:bottom w:val="single" w:color="000000" w:sz="4" w:space="0"/>
              <w:right w:val="single" w:color="000000" w:sz="4" w:space="0"/>
            </w:tcBorders>
          </w:tcPr>
          <w:p w14:paraId="55601F1F">
            <w:pPr>
              <w:pStyle w:val="55"/>
              <w:spacing w:line="268" w:lineRule="exact"/>
              <w:ind w:left="81"/>
              <w:rPr>
                <w:sz w:val="24"/>
              </w:rPr>
            </w:pPr>
            <w:r>
              <w:rPr>
                <w:spacing w:val="-10"/>
                <w:sz w:val="24"/>
              </w:rPr>
              <w:t>6</w:t>
            </w:r>
          </w:p>
        </w:tc>
        <w:tc>
          <w:tcPr>
            <w:tcW w:w="5291" w:type="dxa"/>
            <w:tcBorders>
              <w:top w:val="single" w:color="000000" w:sz="4" w:space="0"/>
              <w:left w:val="single" w:color="000000" w:sz="4" w:space="0"/>
              <w:bottom w:val="single" w:color="000000" w:sz="4" w:space="0"/>
              <w:right w:val="single" w:color="000000" w:sz="4" w:space="0"/>
            </w:tcBorders>
          </w:tcPr>
          <w:p w14:paraId="5EB7027E">
            <w:pPr>
              <w:pStyle w:val="55"/>
              <w:spacing w:line="295" w:lineRule="auto"/>
              <w:ind w:left="81"/>
              <w:rPr>
                <w:sz w:val="24"/>
              </w:rPr>
            </w:pPr>
            <w:r>
              <w:rPr>
                <w:spacing w:val="-4"/>
                <w:sz w:val="24"/>
              </w:rPr>
              <w:t>Okulda</w:t>
            </w:r>
            <w:r>
              <w:rPr>
                <w:spacing w:val="-11"/>
                <w:sz w:val="24"/>
              </w:rPr>
              <w:t xml:space="preserve"> </w:t>
            </w:r>
            <w:r>
              <w:rPr>
                <w:spacing w:val="-4"/>
                <w:sz w:val="24"/>
              </w:rPr>
              <w:t>yabancı</w:t>
            </w:r>
            <w:r>
              <w:rPr>
                <w:spacing w:val="-12"/>
                <w:sz w:val="24"/>
              </w:rPr>
              <w:t xml:space="preserve"> </w:t>
            </w:r>
            <w:r>
              <w:rPr>
                <w:spacing w:val="-4"/>
                <w:sz w:val="24"/>
              </w:rPr>
              <w:t>kişilere</w:t>
            </w:r>
            <w:r>
              <w:rPr>
                <w:spacing w:val="-11"/>
                <w:sz w:val="24"/>
              </w:rPr>
              <w:t xml:space="preserve"> </w:t>
            </w:r>
            <w:r>
              <w:rPr>
                <w:spacing w:val="-4"/>
                <w:sz w:val="24"/>
              </w:rPr>
              <w:t>karşı</w:t>
            </w:r>
            <w:r>
              <w:rPr>
                <w:spacing w:val="-12"/>
                <w:sz w:val="24"/>
              </w:rPr>
              <w:t xml:space="preserve"> </w:t>
            </w:r>
            <w:r>
              <w:rPr>
                <w:spacing w:val="-4"/>
                <w:sz w:val="24"/>
              </w:rPr>
              <w:t>güvenlik</w:t>
            </w:r>
            <w:r>
              <w:rPr>
                <w:spacing w:val="-11"/>
                <w:sz w:val="24"/>
              </w:rPr>
              <w:t xml:space="preserve"> </w:t>
            </w:r>
            <w:r>
              <w:rPr>
                <w:spacing w:val="-4"/>
                <w:sz w:val="24"/>
              </w:rPr>
              <w:t xml:space="preserve">önlemleri </w:t>
            </w:r>
            <w:r>
              <w:rPr>
                <w:spacing w:val="-2"/>
                <w:sz w:val="24"/>
              </w:rPr>
              <w:t>alınmaktadır.</w:t>
            </w:r>
          </w:p>
        </w:tc>
        <w:tc>
          <w:tcPr>
            <w:tcW w:w="30" w:type="dxa"/>
            <w:vMerge w:val="continue"/>
            <w:tcBorders>
              <w:top w:val="nil"/>
              <w:left w:val="single" w:color="000000" w:sz="4" w:space="0"/>
              <w:bottom w:val="nil"/>
              <w:right w:val="single" w:color="000000" w:sz="4" w:space="0"/>
            </w:tcBorders>
          </w:tcPr>
          <w:p w14:paraId="04B49868">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2EE3FCA3">
            <w:pPr>
              <w:pStyle w:val="55"/>
              <w:spacing w:before="165"/>
              <w:ind w:left="32"/>
              <w:jc w:val="center"/>
              <w:rPr>
                <w:rFonts w:ascii="Calibri"/>
                <w:sz w:val="24"/>
              </w:rPr>
            </w:pPr>
            <w:r>
              <w:rPr>
                <w:rFonts w:ascii="Calibri"/>
                <w:spacing w:val="-4"/>
                <w:sz w:val="24"/>
              </w:rPr>
              <w:t>3,27</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75A3143B">
            <w:pPr>
              <w:pStyle w:val="55"/>
              <w:spacing w:before="165"/>
              <w:ind w:left="35" w:right="8"/>
              <w:jc w:val="center"/>
              <w:rPr>
                <w:rFonts w:ascii="Calibri"/>
                <w:sz w:val="24"/>
              </w:rPr>
            </w:pPr>
            <w:r>
              <w:rPr>
                <w:rFonts w:ascii="Calibri"/>
                <w:spacing w:val="-2"/>
                <w:sz w:val="24"/>
              </w:rPr>
              <w:t>81,88</w:t>
            </w:r>
          </w:p>
        </w:tc>
      </w:tr>
      <w:tr w14:paraId="7CD2AE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677" w:type="dxa"/>
            <w:tcBorders>
              <w:top w:val="single" w:color="000000" w:sz="4" w:space="0"/>
              <w:bottom w:val="single" w:color="000000" w:sz="4" w:space="0"/>
              <w:right w:val="single" w:color="000000" w:sz="4" w:space="0"/>
            </w:tcBorders>
          </w:tcPr>
          <w:p w14:paraId="086B93F6">
            <w:pPr>
              <w:pStyle w:val="55"/>
              <w:spacing w:line="268" w:lineRule="exact"/>
              <w:ind w:left="81"/>
              <w:rPr>
                <w:sz w:val="24"/>
              </w:rPr>
            </w:pPr>
            <w:r>
              <w:rPr>
                <w:spacing w:val="-10"/>
                <w:sz w:val="24"/>
              </w:rPr>
              <w:t>7</w:t>
            </w:r>
          </w:p>
        </w:tc>
        <w:tc>
          <w:tcPr>
            <w:tcW w:w="5291" w:type="dxa"/>
            <w:tcBorders>
              <w:top w:val="single" w:color="000000" w:sz="4" w:space="0"/>
              <w:left w:val="single" w:color="000000" w:sz="4" w:space="0"/>
              <w:bottom w:val="single" w:color="000000" w:sz="4" w:space="0"/>
              <w:right w:val="single" w:color="000000" w:sz="4" w:space="0"/>
            </w:tcBorders>
          </w:tcPr>
          <w:p w14:paraId="040B8B80">
            <w:pPr>
              <w:pStyle w:val="55"/>
              <w:spacing w:line="295" w:lineRule="auto"/>
              <w:ind w:left="81"/>
              <w:rPr>
                <w:sz w:val="24"/>
              </w:rPr>
            </w:pPr>
            <w:r>
              <w:rPr>
                <w:spacing w:val="-2"/>
                <w:sz w:val="24"/>
              </w:rPr>
              <w:t>Okulda bizleri</w:t>
            </w:r>
            <w:r>
              <w:rPr>
                <w:spacing w:val="-6"/>
                <w:sz w:val="24"/>
              </w:rPr>
              <w:t xml:space="preserve"> </w:t>
            </w:r>
            <w:r>
              <w:rPr>
                <w:spacing w:val="-2"/>
                <w:sz w:val="24"/>
              </w:rPr>
              <w:t>ilgilendiren</w:t>
            </w:r>
            <w:r>
              <w:rPr>
                <w:spacing w:val="-5"/>
                <w:sz w:val="24"/>
              </w:rPr>
              <w:t xml:space="preserve"> </w:t>
            </w:r>
            <w:r>
              <w:rPr>
                <w:spacing w:val="-2"/>
                <w:sz w:val="24"/>
              </w:rPr>
              <w:t xml:space="preserve">kararlarda görüşlerimiz </w:t>
            </w:r>
            <w:r>
              <w:rPr>
                <w:sz w:val="24"/>
              </w:rPr>
              <w:t>dikkate alınır.</w:t>
            </w:r>
          </w:p>
        </w:tc>
        <w:tc>
          <w:tcPr>
            <w:tcW w:w="30" w:type="dxa"/>
            <w:vMerge w:val="continue"/>
            <w:tcBorders>
              <w:top w:val="nil"/>
              <w:left w:val="single" w:color="000000" w:sz="4" w:space="0"/>
              <w:bottom w:val="nil"/>
              <w:right w:val="single" w:color="000000" w:sz="4" w:space="0"/>
            </w:tcBorders>
          </w:tcPr>
          <w:p w14:paraId="5461EB34">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3AFF2548">
            <w:pPr>
              <w:pStyle w:val="55"/>
              <w:spacing w:before="160"/>
              <w:ind w:left="32"/>
              <w:jc w:val="center"/>
              <w:rPr>
                <w:rFonts w:ascii="Calibri"/>
                <w:sz w:val="24"/>
              </w:rPr>
            </w:pPr>
            <w:r>
              <w:rPr>
                <w:rFonts w:ascii="Calibri"/>
                <w:spacing w:val="-4"/>
                <w:sz w:val="24"/>
              </w:rPr>
              <w:t>2,86</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71CD44B0">
            <w:pPr>
              <w:pStyle w:val="55"/>
              <w:spacing w:before="160"/>
              <w:ind w:left="35" w:right="8"/>
              <w:jc w:val="center"/>
              <w:rPr>
                <w:rFonts w:ascii="Calibri"/>
                <w:sz w:val="24"/>
              </w:rPr>
            </w:pPr>
            <w:r>
              <w:rPr>
                <w:rFonts w:ascii="Calibri"/>
                <w:spacing w:val="-2"/>
                <w:sz w:val="24"/>
              </w:rPr>
              <w:t>71,73</w:t>
            </w:r>
          </w:p>
        </w:tc>
      </w:tr>
      <w:tr w14:paraId="72D42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677" w:type="dxa"/>
            <w:tcBorders>
              <w:top w:val="single" w:color="000000" w:sz="4" w:space="0"/>
              <w:bottom w:val="single" w:color="000000" w:sz="4" w:space="0"/>
              <w:right w:val="single" w:color="000000" w:sz="4" w:space="0"/>
            </w:tcBorders>
          </w:tcPr>
          <w:p w14:paraId="4A33803B">
            <w:pPr>
              <w:pStyle w:val="55"/>
              <w:spacing w:line="268" w:lineRule="exact"/>
              <w:ind w:left="81"/>
              <w:rPr>
                <w:sz w:val="24"/>
              </w:rPr>
            </w:pPr>
            <w:r>
              <w:rPr>
                <w:spacing w:val="-10"/>
                <w:sz w:val="24"/>
              </w:rPr>
              <w:t>8</w:t>
            </w:r>
          </w:p>
        </w:tc>
        <w:tc>
          <w:tcPr>
            <w:tcW w:w="5291" w:type="dxa"/>
            <w:tcBorders>
              <w:top w:val="single" w:color="000000" w:sz="4" w:space="0"/>
              <w:left w:val="single" w:color="000000" w:sz="4" w:space="0"/>
              <w:bottom w:val="single" w:color="000000" w:sz="4" w:space="0"/>
              <w:right w:val="single" w:color="000000" w:sz="4" w:space="0"/>
            </w:tcBorders>
          </w:tcPr>
          <w:p w14:paraId="565BB0BE">
            <w:pPr>
              <w:pStyle w:val="55"/>
              <w:spacing w:line="297" w:lineRule="auto"/>
              <w:ind w:left="81" w:right="254"/>
              <w:rPr>
                <w:sz w:val="24"/>
              </w:rPr>
            </w:pPr>
            <w:r>
              <w:rPr>
                <w:sz w:val="24"/>
              </w:rPr>
              <w:t>E-Okul Veli Bilgilendirme Sistemi ile okulun internet</w:t>
            </w:r>
            <w:r>
              <w:rPr>
                <w:spacing w:val="-15"/>
                <w:sz w:val="24"/>
              </w:rPr>
              <w:t xml:space="preserve"> </w:t>
            </w:r>
            <w:r>
              <w:rPr>
                <w:sz w:val="24"/>
              </w:rPr>
              <w:t>sayfasını</w:t>
            </w:r>
            <w:r>
              <w:rPr>
                <w:spacing w:val="-15"/>
                <w:sz w:val="24"/>
              </w:rPr>
              <w:t xml:space="preserve"> </w:t>
            </w:r>
            <w:r>
              <w:rPr>
                <w:sz w:val="24"/>
              </w:rPr>
              <w:t>düzenli</w:t>
            </w:r>
            <w:r>
              <w:rPr>
                <w:spacing w:val="-15"/>
                <w:sz w:val="24"/>
              </w:rPr>
              <w:t xml:space="preserve"> </w:t>
            </w:r>
            <w:r>
              <w:rPr>
                <w:sz w:val="24"/>
              </w:rPr>
              <w:t>olarak</w:t>
            </w:r>
            <w:r>
              <w:rPr>
                <w:spacing w:val="-15"/>
                <w:sz w:val="24"/>
              </w:rPr>
              <w:t xml:space="preserve"> </w:t>
            </w:r>
            <w:r>
              <w:rPr>
                <w:sz w:val="24"/>
              </w:rPr>
              <w:t>takip</w:t>
            </w:r>
            <w:r>
              <w:rPr>
                <w:spacing w:val="-15"/>
                <w:sz w:val="24"/>
              </w:rPr>
              <w:t xml:space="preserve"> </w:t>
            </w:r>
            <w:r>
              <w:rPr>
                <w:sz w:val="24"/>
              </w:rPr>
              <w:t>ediyorum.</w:t>
            </w:r>
          </w:p>
        </w:tc>
        <w:tc>
          <w:tcPr>
            <w:tcW w:w="30" w:type="dxa"/>
            <w:vMerge w:val="continue"/>
            <w:tcBorders>
              <w:top w:val="nil"/>
              <w:left w:val="single" w:color="000000" w:sz="4" w:space="0"/>
              <w:bottom w:val="nil"/>
              <w:right w:val="single" w:color="000000" w:sz="4" w:space="0"/>
            </w:tcBorders>
          </w:tcPr>
          <w:p w14:paraId="489C8809">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601BDA39">
            <w:pPr>
              <w:pStyle w:val="55"/>
              <w:spacing w:before="175"/>
              <w:ind w:left="32"/>
              <w:jc w:val="center"/>
              <w:rPr>
                <w:rFonts w:ascii="Calibri"/>
                <w:sz w:val="24"/>
              </w:rPr>
            </w:pPr>
            <w:r>
              <w:rPr>
                <w:rFonts w:ascii="Calibri"/>
                <w:spacing w:val="-4"/>
                <w:sz w:val="24"/>
              </w:rPr>
              <w:t>2,65</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6515C231">
            <w:pPr>
              <w:pStyle w:val="55"/>
              <w:spacing w:before="175"/>
              <w:ind w:left="35" w:right="8"/>
              <w:jc w:val="center"/>
              <w:rPr>
                <w:rFonts w:ascii="Calibri"/>
                <w:sz w:val="24"/>
              </w:rPr>
            </w:pPr>
            <w:r>
              <w:rPr>
                <w:rFonts w:ascii="Calibri"/>
                <w:spacing w:val="-2"/>
                <w:sz w:val="24"/>
              </w:rPr>
              <w:t>66,30</w:t>
            </w:r>
          </w:p>
        </w:tc>
      </w:tr>
      <w:tr w14:paraId="63D851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0" w:hRule="atLeast"/>
        </w:trPr>
        <w:tc>
          <w:tcPr>
            <w:tcW w:w="677" w:type="dxa"/>
            <w:tcBorders>
              <w:top w:val="single" w:color="000000" w:sz="4" w:space="0"/>
              <w:bottom w:val="single" w:color="000000" w:sz="4" w:space="0"/>
              <w:right w:val="single" w:color="000000" w:sz="4" w:space="0"/>
            </w:tcBorders>
          </w:tcPr>
          <w:p w14:paraId="1EB02366">
            <w:pPr>
              <w:pStyle w:val="55"/>
              <w:spacing w:line="268" w:lineRule="exact"/>
              <w:ind w:left="81"/>
              <w:rPr>
                <w:sz w:val="24"/>
              </w:rPr>
            </w:pPr>
            <w:r>
              <w:rPr>
                <w:spacing w:val="-10"/>
                <w:sz w:val="24"/>
              </w:rPr>
              <w:t>9</w:t>
            </w:r>
          </w:p>
        </w:tc>
        <w:tc>
          <w:tcPr>
            <w:tcW w:w="5291" w:type="dxa"/>
            <w:tcBorders>
              <w:top w:val="single" w:color="000000" w:sz="4" w:space="0"/>
              <w:left w:val="single" w:color="000000" w:sz="4" w:space="0"/>
              <w:bottom w:val="single" w:color="000000" w:sz="4" w:space="0"/>
              <w:right w:val="single" w:color="000000" w:sz="4" w:space="0"/>
            </w:tcBorders>
          </w:tcPr>
          <w:p w14:paraId="007D07ED">
            <w:pPr>
              <w:pStyle w:val="55"/>
              <w:spacing w:line="292" w:lineRule="auto"/>
              <w:ind w:left="81"/>
              <w:rPr>
                <w:sz w:val="24"/>
              </w:rPr>
            </w:pPr>
            <w:r>
              <w:rPr>
                <w:sz w:val="24"/>
              </w:rPr>
              <w:t>Çocuğumun</w:t>
            </w:r>
            <w:r>
              <w:rPr>
                <w:spacing w:val="-15"/>
                <w:sz w:val="24"/>
              </w:rPr>
              <w:t xml:space="preserve"> </w:t>
            </w:r>
            <w:r>
              <w:rPr>
                <w:sz w:val="24"/>
              </w:rPr>
              <w:t>okulunu</w:t>
            </w:r>
            <w:r>
              <w:rPr>
                <w:spacing w:val="-10"/>
                <w:sz w:val="24"/>
              </w:rPr>
              <w:t xml:space="preserve"> </w:t>
            </w:r>
            <w:r>
              <w:rPr>
                <w:sz w:val="24"/>
              </w:rPr>
              <w:t>sevdiğini</w:t>
            </w:r>
            <w:r>
              <w:rPr>
                <w:spacing w:val="-13"/>
                <w:sz w:val="24"/>
              </w:rPr>
              <w:t xml:space="preserve"> </w:t>
            </w:r>
            <w:r>
              <w:rPr>
                <w:sz w:val="24"/>
              </w:rPr>
              <w:t>ve</w:t>
            </w:r>
            <w:r>
              <w:rPr>
                <w:spacing w:val="-14"/>
                <w:sz w:val="24"/>
              </w:rPr>
              <w:t xml:space="preserve"> </w:t>
            </w:r>
            <w:r>
              <w:rPr>
                <w:sz w:val="24"/>
              </w:rPr>
              <w:t>öğretmenleriyle</w:t>
            </w:r>
            <w:r>
              <w:rPr>
                <w:spacing w:val="-9"/>
                <w:sz w:val="24"/>
              </w:rPr>
              <w:t xml:space="preserve"> </w:t>
            </w:r>
            <w:r>
              <w:rPr>
                <w:sz w:val="24"/>
              </w:rPr>
              <w:t>iyi anlaştığını düşünüyorum.</w:t>
            </w:r>
          </w:p>
        </w:tc>
        <w:tc>
          <w:tcPr>
            <w:tcW w:w="30" w:type="dxa"/>
            <w:vMerge w:val="continue"/>
            <w:tcBorders>
              <w:top w:val="nil"/>
              <w:left w:val="single" w:color="000000" w:sz="4" w:space="0"/>
              <w:bottom w:val="nil"/>
              <w:right w:val="single" w:color="000000" w:sz="4" w:space="0"/>
            </w:tcBorders>
          </w:tcPr>
          <w:p w14:paraId="4FF61B6D">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754B169B">
            <w:pPr>
              <w:pStyle w:val="55"/>
              <w:spacing w:before="160"/>
              <w:ind w:left="32"/>
              <w:jc w:val="center"/>
              <w:rPr>
                <w:rFonts w:ascii="Calibri"/>
                <w:sz w:val="24"/>
              </w:rPr>
            </w:pPr>
            <w:r>
              <w:rPr>
                <w:rFonts w:ascii="Calibri"/>
                <w:spacing w:val="-4"/>
                <w:sz w:val="24"/>
              </w:rPr>
              <w:t>2,97</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6119C8BE">
            <w:pPr>
              <w:pStyle w:val="55"/>
              <w:spacing w:before="160"/>
              <w:ind w:left="35" w:right="8"/>
              <w:jc w:val="center"/>
              <w:rPr>
                <w:rFonts w:ascii="Calibri"/>
                <w:sz w:val="24"/>
              </w:rPr>
            </w:pPr>
            <w:r>
              <w:rPr>
                <w:rFonts w:ascii="Calibri"/>
                <w:spacing w:val="-2"/>
                <w:sz w:val="24"/>
              </w:rPr>
              <w:t>74,27</w:t>
            </w:r>
          </w:p>
        </w:tc>
      </w:tr>
      <w:tr w14:paraId="5B8543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1" w:hRule="atLeast"/>
        </w:trPr>
        <w:tc>
          <w:tcPr>
            <w:tcW w:w="677" w:type="dxa"/>
            <w:tcBorders>
              <w:top w:val="single" w:color="000000" w:sz="4" w:space="0"/>
              <w:bottom w:val="single" w:color="000000" w:sz="4" w:space="0"/>
              <w:right w:val="single" w:color="000000" w:sz="4" w:space="0"/>
            </w:tcBorders>
          </w:tcPr>
          <w:p w14:paraId="0C4434F3">
            <w:pPr>
              <w:pStyle w:val="55"/>
              <w:spacing w:line="268" w:lineRule="exact"/>
              <w:ind w:left="81"/>
              <w:rPr>
                <w:sz w:val="24"/>
              </w:rPr>
            </w:pPr>
            <w:r>
              <w:rPr>
                <w:spacing w:val="-5"/>
                <w:sz w:val="24"/>
              </w:rPr>
              <w:t>10</w:t>
            </w:r>
          </w:p>
        </w:tc>
        <w:tc>
          <w:tcPr>
            <w:tcW w:w="5291" w:type="dxa"/>
            <w:tcBorders>
              <w:top w:val="single" w:color="000000" w:sz="4" w:space="0"/>
              <w:left w:val="single" w:color="000000" w:sz="4" w:space="0"/>
              <w:bottom w:val="single" w:color="000000" w:sz="4" w:space="0"/>
              <w:right w:val="single" w:color="000000" w:sz="4" w:space="0"/>
            </w:tcBorders>
          </w:tcPr>
          <w:p w14:paraId="48FF0C9E">
            <w:pPr>
              <w:pStyle w:val="55"/>
              <w:spacing w:line="295" w:lineRule="auto"/>
              <w:ind w:left="81" w:right="254"/>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5"/>
                <w:sz w:val="24"/>
              </w:rPr>
              <w:t xml:space="preserve"> </w:t>
            </w:r>
            <w:r>
              <w:rPr>
                <w:sz w:val="24"/>
              </w:rPr>
              <w:t>ve</w:t>
            </w:r>
            <w:r>
              <w:rPr>
                <w:spacing w:val="-14"/>
                <w:sz w:val="24"/>
              </w:rPr>
              <w:t xml:space="preserve"> </w:t>
            </w:r>
            <w:r>
              <w:rPr>
                <w:sz w:val="24"/>
              </w:rPr>
              <w:t>gereç</w:t>
            </w:r>
            <w:r>
              <w:rPr>
                <w:spacing w:val="-15"/>
                <w:sz w:val="24"/>
              </w:rPr>
              <w:t xml:space="preserve"> </w:t>
            </w:r>
            <w:r>
              <w:rPr>
                <w:sz w:val="24"/>
              </w:rPr>
              <w:t>yönünden</w:t>
            </w:r>
            <w:r>
              <w:rPr>
                <w:spacing w:val="-13"/>
                <w:sz w:val="24"/>
              </w:rPr>
              <w:t xml:space="preserve"> </w:t>
            </w:r>
            <w:r>
              <w:rPr>
                <w:sz w:val="24"/>
              </w:rPr>
              <w:t>yeterli donanıma sahiptir.</w:t>
            </w:r>
          </w:p>
        </w:tc>
        <w:tc>
          <w:tcPr>
            <w:tcW w:w="30" w:type="dxa"/>
            <w:vMerge w:val="continue"/>
            <w:tcBorders>
              <w:top w:val="nil"/>
              <w:left w:val="single" w:color="000000" w:sz="4" w:space="0"/>
              <w:bottom w:val="nil"/>
              <w:right w:val="single" w:color="000000" w:sz="4" w:space="0"/>
            </w:tcBorders>
          </w:tcPr>
          <w:p w14:paraId="0D4C7B3C">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29E8752D">
            <w:pPr>
              <w:pStyle w:val="55"/>
              <w:spacing w:before="160"/>
              <w:ind w:left="32"/>
              <w:jc w:val="center"/>
              <w:rPr>
                <w:rFonts w:ascii="Calibri"/>
                <w:sz w:val="24"/>
              </w:rPr>
            </w:pPr>
            <w:r>
              <w:rPr>
                <w:rFonts w:ascii="Calibri"/>
                <w:spacing w:val="-4"/>
                <w:sz w:val="24"/>
              </w:rPr>
              <w:t>1,95</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7E2B9359">
            <w:pPr>
              <w:pStyle w:val="55"/>
              <w:spacing w:before="160"/>
              <w:ind w:left="35" w:right="8"/>
              <w:jc w:val="center"/>
              <w:rPr>
                <w:rFonts w:ascii="Calibri"/>
                <w:sz w:val="24"/>
              </w:rPr>
            </w:pPr>
            <w:r>
              <w:rPr>
                <w:rFonts w:ascii="Calibri"/>
                <w:spacing w:val="-2"/>
                <w:sz w:val="24"/>
              </w:rPr>
              <w:t>48,91</w:t>
            </w:r>
          </w:p>
        </w:tc>
      </w:tr>
      <w:tr w14:paraId="28C84A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677" w:type="dxa"/>
            <w:tcBorders>
              <w:top w:val="single" w:color="000000" w:sz="4" w:space="0"/>
              <w:bottom w:val="single" w:color="000000" w:sz="4" w:space="0"/>
              <w:right w:val="single" w:color="000000" w:sz="4" w:space="0"/>
            </w:tcBorders>
          </w:tcPr>
          <w:p w14:paraId="053842E6">
            <w:pPr>
              <w:pStyle w:val="55"/>
              <w:spacing w:line="263" w:lineRule="exact"/>
              <w:ind w:left="81"/>
              <w:rPr>
                <w:sz w:val="24"/>
              </w:rPr>
            </w:pPr>
            <w:r>
              <w:rPr>
                <w:spacing w:val="-5"/>
                <w:sz w:val="24"/>
              </w:rPr>
              <w:t>11</w:t>
            </w:r>
          </w:p>
        </w:tc>
        <w:tc>
          <w:tcPr>
            <w:tcW w:w="5291" w:type="dxa"/>
            <w:tcBorders>
              <w:top w:val="single" w:color="000000" w:sz="4" w:space="0"/>
              <w:left w:val="single" w:color="000000" w:sz="4" w:space="0"/>
              <w:bottom w:val="single" w:color="000000" w:sz="4" w:space="0"/>
              <w:right w:val="single" w:color="000000" w:sz="4" w:space="0"/>
            </w:tcBorders>
          </w:tcPr>
          <w:p w14:paraId="7FE80512">
            <w:pPr>
              <w:pStyle w:val="55"/>
              <w:spacing w:line="263" w:lineRule="exact"/>
              <w:ind w:left="81"/>
              <w:rPr>
                <w:sz w:val="24"/>
              </w:rPr>
            </w:pPr>
            <w:r>
              <w:rPr>
                <w:sz w:val="24"/>
              </w:rPr>
              <w:t>Okul</w:t>
            </w:r>
            <w:r>
              <w:rPr>
                <w:spacing w:val="-10"/>
                <w:sz w:val="24"/>
              </w:rPr>
              <w:t xml:space="preserve"> </w:t>
            </w:r>
            <w:r>
              <w:rPr>
                <w:sz w:val="24"/>
              </w:rPr>
              <w:t>her</w:t>
            </w:r>
            <w:r>
              <w:rPr>
                <w:spacing w:val="1"/>
                <w:sz w:val="24"/>
              </w:rPr>
              <w:t xml:space="preserve"> </w:t>
            </w:r>
            <w:r>
              <w:rPr>
                <w:sz w:val="24"/>
              </w:rPr>
              <w:t>zaman</w:t>
            </w:r>
            <w:r>
              <w:rPr>
                <w:spacing w:val="-5"/>
                <w:sz w:val="24"/>
              </w:rPr>
              <w:t xml:space="preserve"> </w:t>
            </w:r>
            <w:r>
              <w:rPr>
                <w:sz w:val="24"/>
              </w:rPr>
              <w:t>temiz</w:t>
            </w:r>
            <w:r>
              <w:rPr>
                <w:spacing w:val="-2"/>
                <w:sz w:val="24"/>
              </w:rPr>
              <w:t xml:space="preserve"> </w:t>
            </w:r>
            <w:r>
              <w:rPr>
                <w:sz w:val="24"/>
              </w:rPr>
              <w:t>ve</w:t>
            </w:r>
            <w:r>
              <w:rPr>
                <w:spacing w:val="1"/>
                <w:sz w:val="24"/>
              </w:rPr>
              <w:t xml:space="preserve"> </w:t>
            </w:r>
            <w:r>
              <w:rPr>
                <w:spacing w:val="-2"/>
                <w:sz w:val="24"/>
              </w:rPr>
              <w:t>bakımlıdır.</w:t>
            </w:r>
          </w:p>
        </w:tc>
        <w:tc>
          <w:tcPr>
            <w:tcW w:w="30" w:type="dxa"/>
            <w:vMerge w:val="continue"/>
            <w:tcBorders>
              <w:top w:val="nil"/>
              <w:left w:val="single" w:color="000000" w:sz="4" w:space="0"/>
              <w:bottom w:val="nil"/>
              <w:right w:val="single" w:color="000000" w:sz="4" w:space="0"/>
            </w:tcBorders>
          </w:tcPr>
          <w:p w14:paraId="5ECD5321">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3D28DF32">
            <w:pPr>
              <w:pStyle w:val="55"/>
              <w:spacing w:before="45"/>
              <w:ind w:left="32"/>
              <w:jc w:val="center"/>
              <w:rPr>
                <w:rFonts w:ascii="Calibri"/>
                <w:sz w:val="24"/>
              </w:rPr>
            </w:pPr>
            <w:r>
              <w:rPr>
                <w:rFonts w:ascii="Calibri"/>
                <w:spacing w:val="-4"/>
                <w:sz w:val="24"/>
              </w:rPr>
              <w:t>3,50</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770B6781">
            <w:pPr>
              <w:pStyle w:val="55"/>
              <w:spacing w:before="45"/>
              <w:ind w:left="35" w:right="8"/>
              <w:jc w:val="center"/>
              <w:rPr>
                <w:rFonts w:ascii="Calibri"/>
                <w:sz w:val="24"/>
              </w:rPr>
            </w:pPr>
            <w:r>
              <w:rPr>
                <w:rFonts w:ascii="Calibri"/>
                <w:spacing w:val="-2"/>
                <w:sz w:val="24"/>
              </w:rPr>
              <w:t>87,50</w:t>
            </w:r>
          </w:p>
        </w:tc>
      </w:tr>
      <w:tr w14:paraId="1C97FD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677" w:type="dxa"/>
            <w:tcBorders>
              <w:top w:val="single" w:color="000000" w:sz="4" w:space="0"/>
              <w:bottom w:val="single" w:color="000000" w:sz="4" w:space="0"/>
              <w:right w:val="single" w:color="000000" w:sz="4" w:space="0"/>
            </w:tcBorders>
          </w:tcPr>
          <w:p w14:paraId="1E4D4B09">
            <w:pPr>
              <w:pStyle w:val="55"/>
              <w:spacing w:line="263" w:lineRule="exact"/>
              <w:ind w:left="81"/>
              <w:rPr>
                <w:sz w:val="24"/>
              </w:rPr>
            </w:pPr>
            <w:r>
              <w:rPr>
                <w:spacing w:val="-5"/>
                <w:sz w:val="24"/>
              </w:rPr>
              <w:t>12</w:t>
            </w:r>
          </w:p>
        </w:tc>
        <w:tc>
          <w:tcPr>
            <w:tcW w:w="5291" w:type="dxa"/>
            <w:tcBorders>
              <w:top w:val="single" w:color="000000" w:sz="4" w:space="0"/>
              <w:left w:val="single" w:color="000000" w:sz="4" w:space="0"/>
              <w:bottom w:val="single" w:color="000000" w:sz="4" w:space="0"/>
              <w:right w:val="single" w:color="000000" w:sz="4" w:space="0"/>
            </w:tcBorders>
          </w:tcPr>
          <w:p w14:paraId="7DCE0D85">
            <w:pPr>
              <w:pStyle w:val="55"/>
              <w:spacing w:line="263" w:lineRule="exact"/>
              <w:ind w:left="8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30" w:type="dxa"/>
            <w:vMerge w:val="continue"/>
            <w:tcBorders>
              <w:top w:val="nil"/>
              <w:left w:val="single" w:color="000000" w:sz="4" w:space="0"/>
              <w:bottom w:val="nil"/>
              <w:right w:val="single" w:color="000000" w:sz="4" w:space="0"/>
            </w:tcBorders>
          </w:tcPr>
          <w:p w14:paraId="280BA2A5">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0C26E066">
            <w:pPr>
              <w:pStyle w:val="55"/>
              <w:spacing w:before="83"/>
              <w:ind w:left="32"/>
              <w:jc w:val="center"/>
              <w:rPr>
                <w:rFonts w:ascii="Calibri"/>
                <w:sz w:val="24"/>
              </w:rPr>
            </w:pPr>
            <w:r>
              <w:rPr>
                <w:rFonts w:ascii="Calibri"/>
                <w:spacing w:val="-4"/>
                <w:sz w:val="24"/>
              </w:rPr>
              <w:t>2,02</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2173A141">
            <w:pPr>
              <w:pStyle w:val="55"/>
              <w:spacing w:before="83"/>
              <w:ind w:left="35" w:right="8"/>
              <w:jc w:val="center"/>
              <w:rPr>
                <w:rFonts w:ascii="Calibri"/>
                <w:sz w:val="24"/>
              </w:rPr>
            </w:pPr>
            <w:r>
              <w:rPr>
                <w:rFonts w:ascii="Calibri"/>
                <w:spacing w:val="-2"/>
                <w:sz w:val="24"/>
              </w:rPr>
              <w:t>50,72</w:t>
            </w:r>
          </w:p>
        </w:tc>
      </w:tr>
      <w:tr w14:paraId="4875C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6" w:hRule="atLeast"/>
        </w:trPr>
        <w:tc>
          <w:tcPr>
            <w:tcW w:w="677" w:type="dxa"/>
            <w:tcBorders>
              <w:top w:val="single" w:color="000000" w:sz="4" w:space="0"/>
              <w:bottom w:val="single" w:color="000000" w:sz="4" w:space="0"/>
              <w:right w:val="single" w:color="000000" w:sz="4" w:space="0"/>
            </w:tcBorders>
          </w:tcPr>
          <w:p w14:paraId="7F282AE0">
            <w:pPr>
              <w:pStyle w:val="55"/>
              <w:spacing w:line="263" w:lineRule="exact"/>
              <w:ind w:left="81"/>
              <w:rPr>
                <w:sz w:val="24"/>
              </w:rPr>
            </w:pPr>
            <w:r>
              <w:rPr>
                <w:spacing w:val="-5"/>
                <w:sz w:val="24"/>
              </w:rPr>
              <w:t>13</w:t>
            </w:r>
          </w:p>
        </w:tc>
        <w:tc>
          <w:tcPr>
            <w:tcW w:w="5291" w:type="dxa"/>
            <w:tcBorders>
              <w:top w:val="single" w:color="000000" w:sz="4" w:space="0"/>
              <w:left w:val="single" w:color="000000" w:sz="4" w:space="0"/>
              <w:bottom w:val="single" w:color="000000" w:sz="4" w:space="0"/>
              <w:right w:val="single" w:color="000000" w:sz="4" w:space="0"/>
            </w:tcBorders>
          </w:tcPr>
          <w:p w14:paraId="203A087E">
            <w:pPr>
              <w:pStyle w:val="55"/>
              <w:spacing w:line="295" w:lineRule="auto"/>
              <w:ind w:left="81"/>
              <w:rPr>
                <w:sz w:val="24"/>
              </w:rPr>
            </w:pPr>
            <w:r>
              <w:rPr>
                <w:sz w:val="24"/>
              </w:rPr>
              <w:t>Okulumuzda</w:t>
            </w:r>
            <w:r>
              <w:rPr>
                <w:spacing w:val="-10"/>
                <w:sz w:val="24"/>
              </w:rPr>
              <w:t xml:space="preserve"> </w:t>
            </w:r>
            <w:r>
              <w:rPr>
                <w:sz w:val="24"/>
              </w:rPr>
              <w:t>yeterli</w:t>
            </w:r>
            <w:r>
              <w:rPr>
                <w:spacing w:val="-15"/>
                <w:sz w:val="24"/>
              </w:rPr>
              <w:t xml:space="preserve"> </w:t>
            </w:r>
            <w:r>
              <w:rPr>
                <w:sz w:val="24"/>
              </w:rPr>
              <w:t>miktarda</w:t>
            </w:r>
            <w:r>
              <w:rPr>
                <w:spacing w:val="-13"/>
                <w:sz w:val="24"/>
              </w:rPr>
              <w:t xml:space="preserve"> </w:t>
            </w:r>
            <w:r>
              <w:rPr>
                <w:sz w:val="24"/>
              </w:rPr>
              <w:t>sanatsal</w:t>
            </w:r>
            <w:r>
              <w:rPr>
                <w:spacing w:val="-15"/>
                <w:sz w:val="24"/>
              </w:rPr>
              <w:t xml:space="preserve"> </w:t>
            </w:r>
            <w:r>
              <w:rPr>
                <w:sz w:val="24"/>
              </w:rPr>
              <w:t>ve</w:t>
            </w:r>
            <w:r>
              <w:rPr>
                <w:spacing w:val="-14"/>
                <w:sz w:val="24"/>
              </w:rPr>
              <w:t xml:space="preserve"> </w:t>
            </w:r>
            <w:r>
              <w:rPr>
                <w:sz w:val="24"/>
              </w:rPr>
              <w:t>kültürel faaliyetler düzenlenmektedir.</w:t>
            </w:r>
          </w:p>
        </w:tc>
        <w:tc>
          <w:tcPr>
            <w:tcW w:w="30" w:type="dxa"/>
            <w:vMerge w:val="continue"/>
            <w:tcBorders>
              <w:top w:val="nil"/>
              <w:left w:val="single" w:color="000000" w:sz="4" w:space="0"/>
              <w:bottom w:val="nil"/>
              <w:right w:val="single" w:color="000000" w:sz="4" w:space="0"/>
            </w:tcBorders>
          </w:tcPr>
          <w:p w14:paraId="2E4CCD2F">
            <w:pPr>
              <w:widowControl w:val="0"/>
              <w:autoSpaceDE w:val="0"/>
              <w:autoSpaceDN w:val="0"/>
              <w:spacing w:after="0" w:line="240" w:lineRule="auto"/>
              <w:rPr>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tcPr>
          <w:p w14:paraId="447CC6D7">
            <w:pPr>
              <w:pStyle w:val="55"/>
              <w:spacing w:before="155"/>
              <w:ind w:left="32"/>
              <w:jc w:val="center"/>
              <w:rPr>
                <w:rFonts w:ascii="Calibri"/>
                <w:sz w:val="24"/>
              </w:rPr>
            </w:pPr>
            <w:r>
              <w:rPr>
                <w:rFonts w:ascii="Calibri"/>
                <w:spacing w:val="-4"/>
                <w:sz w:val="24"/>
              </w:rPr>
              <w:t>2,40</w:t>
            </w:r>
          </w:p>
        </w:tc>
        <w:tc>
          <w:tcPr>
            <w:tcW w:w="1378" w:type="dxa"/>
            <w:tcBorders>
              <w:top w:val="single" w:color="000000" w:sz="4" w:space="0"/>
              <w:left w:val="single" w:color="000000" w:sz="4" w:space="0"/>
              <w:bottom w:val="single" w:color="000000" w:sz="4" w:space="0"/>
              <w:right w:val="single" w:color="000000" w:sz="4" w:space="0"/>
            </w:tcBorders>
            <w:shd w:val="clear" w:color="auto" w:fill="FBE9D9"/>
          </w:tcPr>
          <w:p w14:paraId="66D65303">
            <w:pPr>
              <w:pStyle w:val="55"/>
              <w:spacing w:before="155"/>
              <w:ind w:left="35" w:right="8"/>
              <w:jc w:val="center"/>
              <w:rPr>
                <w:rFonts w:ascii="Calibri"/>
                <w:sz w:val="24"/>
              </w:rPr>
            </w:pPr>
            <w:r>
              <w:rPr>
                <w:rFonts w:ascii="Calibri"/>
                <w:spacing w:val="-2"/>
                <w:sz w:val="24"/>
              </w:rPr>
              <w:t>60,14</w:t>
            </w:r>
          </w:p>
        </w:tc>
      </w:tr>
      <w:tr w14:paraId="49CEC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6" w:hRule="atLeast"/>
        </w:trPr>
        <w:tc>
          <w:tcPr>
            <w:tcW w:w="677" w:type="dxa"/>
            <w:tcBorders>
              <w:top w:val="single" w:color="000000" w:sz="4" w:space="0"/>
              <w:bottom w:val="single" w:color="000000" w:sz="4" w:space="0"/>
              <w:right w:val="single" w:color="000000" w:sz="4" w:space="0"/>
            </w:tcBorders>
          </w:tcPr>
          <w:p w14:paraId="11A3D943">
            <w:pPr>
              <w:pStyle w:val="55"/>
              <w:spacing w:line="263" w:lineRule="exact"/>
              <w:ind w:left="81"/>
              <w:rPr>
                <w:spacing w:val="-5"/>
                <w:sz w:val="24"/>
              </w:rPr>
            </w:pPr>
          </w:p>
        </w:tc>
        <w:tc>
          <w:tcPr>
            <w:tcW w:w="5291" w:type="dxa"/>
            <w:tcBorders>
              <w:top w:val="single" w:color="000000" w:sz="4" w:space="0"/>
              <w:left w:val="single" w:color="000000" w:sz="4" w:space="0"/>
              <w:bottom w:val="single" w:color="000000" w:sz="4" w:space="0"/>
              <w:right w:val="single" w:color="000000" w:sz="4" w:space="0"/>
            </w:tcBorders>
            <w:vAlign w:val="center"/>
          </w:tcPr>
          <w:p w14:paraId="409D1D36">
            <w:pPr>
              <w:pStyle w:val="55"/>
              <w:spacing w:line="295" w:lineRule="auto"/>
              <w:ind w:left="81"/>
              <w:jc w:val="center"/>
              <w:rPr>
                <w:b/>
                <w:sz w:val="24"/>
              </w:rPr>
            </w:pPr>
            <w:r>
              <w:rPr>
                <w:b/>
                <w:sz w:val="24"/>
              </w:rPr>
              <w:t>GENEL DEĞERLENDİRME</w:t>
            </w:r>
          </w:p>
        </w:tc>
        <w:tc>
          <w:tcPr>
            <w:tcW w:w="30" w:type="dxa"/>
            <w:tcBorders>
              <w:top w:val="nil"/>
              <w:left w:val="single" w:color="000000" w:sz="4" w:space="0"/>
              <w:bottom w:val="nil"/>
              <w:right w:val="single" w:color="000000" w:sz="4" w:space="0"/>
            </w:tcBorders>
            <w:vAlign w:val="center"/>
          </w:tcPr>
          <w:p w14:paraId="5FAC95C7">
            <w:pPr>
              <w:widowControl w:val="0"/>
              <w:autoSpaceDE w:val="0"/>
              <w:autoSpaceDN w:val="0"/>
              <w:spacing w:after="0" w:line="240" w:lineRule="auto"/>
              <w:jc w:val="center"/>
              <w:rPr>
                <w:b/>
                <w:kern w:val="0"/>
                <w:sz w:val="2"/>
                <w:szCs w:val="2"/>
                <w:lang w:val="en-US"/>
              </w:rPr>
            </w:pPr>
          </w:p>
        </w:tc>
        <w:tc>
          <w:tcPr>
            <w:tcW w:w="1555" w:type="dxa"/>
            <w:tcBorders>
              <w:top w:val="single" w:color="000000" w:sz="4" w:space="0"/>
              <w:left w:val="single" w:color="000000" w:sz="4" w:space="0"/>
              <w:bottom w:val="single" w:color="000000" w:sz="4" w:space="0"/>
              <w:right w:val="single" w:color="000000" w:sz="4" w:space="0"/>
            </w:tcBorders>
            <w:shd w:val="clear" w:color="auto" w:fill="B7DEE8"/>
            <w:vAlign w:val="center"/>
          </w:tcPr>
          <w:p w14:paraId="7D578FB0">
            <w:pPr>
              <w:pStyle w:val="55"/>
              <w:spacing w:before="155"/>
              <w:ind w:left="32"/>
              <w:jc w:val="center"/>
              <w:rPr>
                <w:rFonts w:ascii="Calibri"/>
                <w:b/>
                <w:spacing w:val="-4"/>
                <w:sz w:val="24"/>
              </w:rPr>
            </w:pPr>
            <w:r>
              <w:rPr>
                <w:rFonts w:ascii="Calibri"/>
                <w:b/>
                <w:spacing w:val="-4"/>
                <w:sz w:val="24"/>
              </w:rPr>
              <w:t>2,66</w:t>
            </w:r>
          </w:p>
        </w:tc>
        <w:tc>
          <w:tcPr>
            <w:tcW w:w="1378" w:type="dxa"/>
            <w:tcBorders>
              <w:top w:val="single" w:color="000000" w:sz="4" w:space="0"/>
              <w:left w:val="single" w:color="000000" w:sz="4" w:space="0"/>
              <w:bottom w:val="single" w:color="000000" w:sz="4" w:space="0"/>
              <w:right w:val="single" w:color="000000" w:sz="4" w:space="0"/>
            </w:tcBorders>
            <w:shd w:val="clear" w:color="auto" w:fill="FBE9D9"/>
            <w:vAlign w:val="center"/>
          </w:tcPr>
          <w:p w14:paraId="34E951DB">
            <w:pPr>
              <w:pStyle w:val="55"/>
              <w:spacing w:before="155"/>
              <w:ind w:left="35" w:right="8"/>
              <w:jc w:val="center"/>
              <w:rPr>
                <w:rFonts w:ascii="Calibri"/>
                <w:b/>
                <w:spacing w:val="-2"/>
                <w:sz w:val="24"/>
              </w:rPr>
            </w:pPr>
            <w:r>
              <w:rPr>
                <w:rFonts w:ascii="Calibri"/>
                <w:b/>
                <w:spacing w:val="-2"/>
                <w:sz w:val="24"/>
              </w:rPr>
              <w:t>66,66</w:t>
            </w:r>
          </w:p>
        </w:tc>
      </w:tr>
    </w:tbl>
    <w:p w14:paraId="325A0F65">
      <w:pPr>
        <w:tabs>
          <w:tab w:val="left" w:pos="839"/>
        </w:tabs>
        <w:spacing w:before="280"/>
        <w:ind w:left="118"/>
        <w:jc w:val="both"/>
        <w:rPr>
          <w:b/>
          <w:sz w:val="32"/>
        </w:rPr>
      </w:pPr>
    </w:p>
    <w:p w14:paraId="0E7B5CA0">
      <w:pPr>
        <w:pStyle w:val="54"/>
        <w:tabs>
          <w:tab w:val="left" w:pos="839"/>
        </w:tabs>
        <w:spacing w:before="280"/>
        <w:ind w:left="838"/>
        <w:jc w:val="both"/>
        <w:rPr>
          <w:b/>
          <w:sz w:val="32"/>
          <w:lang w:val="tr-TR"/>
        </w:rPr>
      </w:pPr>
    </w:p>
    <w:p w14:paraId="2ED18986">
      <w:pPr>
        <w:pStyle w:val="54"/>
        <w:tabs>
          <w:tab w:val="left" w:pos="839"/>
        </w:tabs>
        <w:spacing w:before="280"/>
        <w:ind w:left="838"/>
        <w:jc w:val="both"/>
        <w:rPr>
          <w:b/>
          <w:sz w:val="32"/>
          <w:lang w:val="tr-TR"/>
        </w:rPr>
      </w:pPr>
    </w:p>
    <w:p w14:paraId="3D31AB9D">
      <w:pPr>
        <w:pStyle w:val="54"/>
        <w:tabs>
          <w:tab w:val="left" w:pos="839"/>
        </w:tabs>
        <w:spacing w:before="280"/>
        <w:ind w:left="838"/>
        <w:jc w:val="both"/>
        <w:rPr>
          <w:b/>
          <w:sz w:val="32"/>
          <w:lang w:val="tr-TR"/>
        </w:rPr>
      </w:pPr>
    </w:p>
    <w:p w14:paraId="7A9CD764">
      <w:pPr>
        <w:pStyle w:val="3"/>
        <w:numPr>
          <w:ilvl w:val="1"/>
          <w:numId w:val="1"/>
        </w:numPr>
        <w:ind w:left="567" w:hanging="567"/>
      </w:pPr>
      <w:r>
        <w:rPr>
          <w:rFonts w:ascii="Cambria" w:hAnsi="Cambria" w:eastAsia="Cambria" w:cs="Cambria"/>
          <w:kern w:val="0"/>
        </w:rPr>
        <w:t xml:space="preserve"> </w:t>
      </w:r>
      <w:bookmarkStart w:id="11" w:name="_Toc167365380"/>
      <w:r>
        <w:t>Okul/Kurum İçi Analiz</w:t>
      </w:r>
      <w:bookmarkEnd w:id="11"/>
    </w:p>
    <w:p w14:paraId="61CB35BF"/>
    <w:p w14:paraId="6A09A4CB">
      <w:pPr>
        <w:widowControl w:val="0"/>
        <w:tabs>
          <w:tab w:val="left" w:pos="9356"/>
        </w:tabs>
        <w:autoSpaceDE w:val="0"/>
        <w:autoSpaceDN w:val="0"/>
        <w:spacing w:before="240" w:after="0" w:line="360" w:lineRule="auto"/>
        <w:ind w:left="284" w:right="736" w:firstLine="425"/>
        <w:jc w:val="both"/>
        <w:rPr>
          <w:rFonts w:ascii="Cambria" w:hAnsi="Cambria" w:eastAsia="Cambria" w:cs="Cambria"/>
          <w:kern w:val="0"/>
          <w:sz w:val="24"/>
          <w:szCs w:val="24"/>
        </w:rPr>
      </w:pPr>
      <w:r>
        <w:rPr>
          <w:rFonts w:ascii="Cambria" w:hAnsi="Cambria" w:eastAsia="Cambria" w:cs="Cambria"/>
          <w:kern w:val="0"/>
          <w:sz w:val="24"/>
          <w:szCs w:val="24"/>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308D314C">
      <w:pPr>
        <w:widowControl w:val="0"/>
        <w:tabs>
          <w:tab w:val="left" w:pos="9356"/>
        </w:tabs>
        <w:autoSpaceDE w:val="0"/>
        <w:autoSpaceDN w:val="0"/>
        <w:spacing w:before="240" w:after="0" w:line="360" w:lineRule="auto"/>
        <w:ind w:left="284" w:right="736"/>
        <w:jc w:val="both"/>
        <w:rPr>
          <w:rFonts w:ascii="Cambria" w:hAnsi="Cambria" w:eastAsia="Cambria" w:cs="Cambria"/>
          <w:kern w:val="0"/>
          <w:sz w:val="24"/>
          <w:szCs w:val="24"/>
        </w:rPr>
      </w:pPr>
      <w:r>
        <w:rPr>
          <w:rFonts w:ascii="Cambria" w:hAnsi="Cambria" w:eastAsia="Cambria" w:cs="Cambria"/>
          <w:kern w:val="0"/>
          <w:sz w:val="24"/>
          <w:szCs w:val="24"/>
        </w:rPr>
        <w:t xml:space="preserve">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süreçtirOkul/kurumların okul/kurum içi analiz sürecinde kullanabilecekleri araçlar, içerikleri ve nasıl erişim sağlayabileceklerine dair bilgiler tabloda verilmiştir.</w:t>
      </w:r>
    </w:p>
    <w:p w14:paraId="1E9E3A3C">
      <w:pPr>
        <w:widowControl w:val="0"/>
        <w:autoSpaceDE w:val="0"/>
        <w:autoSpaceDN w:val="0"/>
        <w:spacing w:after="0" w:line="240" w:lineRule="auto"/>
        <w:ind w:left="958"/>
        <w:jc w:val="both"/>
        <w:rPr>
          <w:rFonts w:ascii="Times New Roman" w:hAnsi="Times New Roman" w:eastAsia="Cambria" w:cs="Times New Roman"/>
          <w:b/>
          <w:spacing w:val="-2"/>
          <w:kern w:val="0"/>
          <w:sz w:val="24"/>
          <w:szCs w:val="24"/>
        </w:rPr>
      </w:pPr>
      <w:r>
        <w:rPr>
          <w:rFonts w:ascii="Times New Roman" w:hAnsi="Times New Roman" w:eastAsia="Cambria" w:cs="Times New Roman"/>
          <w:b/>
          <w:kern w:val="0"/>
          <w:sz w:val="24"/>
          <w:szCs w:val="24"/>
        </w:rPr>
        <w:t>Tablo 8</w:t>
      </w:r>
      <w:r>
        <w:rPr>
          <w:rFonts w:ascii="Times New Roman" w:hAnsi="Times New Roman" w:eastAsia="Cambria" w:cs="Times New Roman"/>
          <w:b/>
          <w:spacing w:val="-7"/>
          <w:kern w:val="0"/>
          <w:sz w:val="24"/>
          <w:szCs w:val="24"/>
        </w:rPr>
        <w:t xml:space="preserve">: </w:t>
      </w:r>
      <w:r>
        <w:rPr>
          <w:rFonts w:ascii="Times New Roman" w:hAnsi="Times New Roman" w:eastAsia="Cambria" w:cs="Times New Roman"/>
          <w:b/>
          <w:kern w:val="0"/>
          <w:sz w:val="24"/>
          <w:szCs w:val="24"/>
        </w:rPr>
        <w:t>Okul/Kurum</w:t>
      </w:r>
      <w:r>
        <w:rPr>
          <w:rFonts w:ascii="Times New Roman" w:hAnsi="Times New Roman" w:eastAsia="Cambria" w:cs="Times New Roman"/>
          <w:b/>
          <w:spacing w:val="-7"/>
          <w:kern w:val="0"/>
          <w:sz w:val="24"/>
          <w:szCs w:val="24"/>
        </w:rPr>
        <w:t xml:space="preserve"> </w:t>
      </w:r>
      <w:r>
        <w:rPr>
          <w:rFonts w:ascii="Times New Roman" w:hAnsi="Times New Roman" w:eastAsia="Cambria" w:cs="Times New Roman"/>
          <w:b/>
          <w:kern w:val="0"/>
          <w:sz w:val="24"/>
          <w:szCs w:val="24"/>
        </w:rPr>
        <w:t>İçi</w:t>
      </w:r>
      <w:r>
        <w:rPr>
          <w:rFonts w:ascii="Times New Roman" w:hAnsi="Times New Roman" w:eastAsia="Cambria" w:cs="Times New Roman"/>
          <w:b/>
          <w:spacing w:val="-6"/>
          <w:kern w:val="0"/>
          <w:sz w:val="24"/>
          <w:szCs w:val="24"/>
        </w:rPr>
        <w:t xml:space="preserve"> </w:t>
      </w:r>
      <w:r>
        <w:rPr>
          <w:rFonts w:ascii="Times New Roman" w:hAnsi="Times New Roman" w:eastAsia="Cambria" w:cs="Times New Roman"/>
          <w:b/>
          <w:kern w:val="0"/>
          <w:sz w:val="24"/>
          <w:szCs w:val="24"/>
        </w:rPr>
        <w:t>Analiz</w:t>
      </w:r>
      <w:r>
        <w:rPr>
          <w:rFonts w:ascii="Times New Roman" w:hAnsi="Times New Roman" w:eastAsia="Cambria" w:cs="Times New Roman"/>
          <w:b/>
          <w:spacing w:val="-7"/>
          <w:kern w:val="0"/>
          <w:sz w:val="24"/>
          <w:szCs w:val="24"/>
        </w:rPr>
        <w:t xml:space="preserve"> </w:t>
      </w:r>
      <w:r>
        <w:rPr>
          <w:rFonts w:ascii="Times New Roman" w:hAnsi="Times New Roman" w:eastAsia="Cambria" w:cs="Times New Roman"/>
          <w:b/>
          <w:kern w:val="0"/>
          <w:sz w:val="24"/>
          <w:szCs w:val="24"/>
        </w:rPr>
        <w:t>İçerik</w:t>
      </w:r>
      <w:r>
        <w:rPr>
          <w:rFonts w:ascii="Times New Roman" w:hAnsi="Times New Roman" w:eastAsia="Cambria" w:cs="Times New Roman"/>
          <w:b/>
          <w:spacing w:val="-6"/>
          <w:kern w:val="0"/>
          <w:sz w:val="24"/>
          <w:szCs w:val="24"/>
        </w:rPr>
        <w:t xml:space="preserve"> </w:t>
      </w:r>
      <w:r>
        <w:rPr>
          <w:rFonts w:ascii="Times New Roman" w:hAnsi="Times New Roman" w:eastAsia="Cambria" w:cs="Times New Roman"/>
          <w:b/>
          <w:spacing w:val="-2"/>
          <w:kern w:val="0"/>
          <w:sz w:val="24"/>
          <w:szCs w:val="24"/>
        </w:rPr>
        <w:t>Tablosu</w:t>
      </w:r>
    </w:p>
    <w:p w14:paraId="64AE0112">
      <w:pPr>
        <w:widowControl w:val="0"/>
        <w:autoSpaceDE w:val="0"/>
        <w:autoSpaceDN w:val="0"/>
        <w:spacing w:after="0" w:line="240" w:lineRule="auto"/>
        <w:ind w:left="958"/>
        <w:jc w:val="both"/>
        <w:rPr>
          <w:rFonts w:ascii="Cambria" w:hAnsi="Cambria" w:eastAsia="Cambria" w:cs="Cambria"/>
          <w:b/>
          <w:kern w:val="0"/>
          <w:sz w:val="20"/>
        </w:rPr>
      </w:pPr>
    </w:p>
    <w:tbl>
      <w:tblPr>
        <w:tblStyle w:val="76"/>
        <w:tblW w:w="0" w:type="auto"/>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86"/>
        <w:gridCol w:w="5912"/>
      </w:tblGrid>
      <w:tr w14:paraId="7BE52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886" w:type="dxa"/>
            <w:shd w:val="clear" w:color="auto" w:fill="E2EFD9"/>
          </w:tcPr>
          <w:p w14:paraId="758BE787">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spacing w:val="-2"/>
                <w:kern w:val="0"/>
                <w:sz w:val="20"/>
                <w:lang w:val="en-US"/>
              </w:rPr>
              <w:t>Okul/Kurum</w:t>
            </w:r>
            <w:r>
              <w:rPr>
                <w:rFonts w:ascii="Cambria" w:hAnsi="Cambria" w:eastAsia="Cambria" w:cs="Cambria"/>
                <w:b/>
                <w:spacing w:val="5"/>
                <w:kern w:val="0"/>
                <w:sz w:val="20"/>
                <w:lang w:val="en-US"/>
              </w:rPr>
              <w:t xml:space="preserve"> </w:t>
            </w:r>
            <w:r>
              <w:rPr>
                <w:rFonts w:ascii="Cambria" w:hAnsi="Cambria" w:eastAsia="Cambria" w:cs="Cambria"/>
                <w:b/>
                <w:spacing w:val="-5"/>
                <w:kern w:val="0"/>
                <w:sz w:val="20"/>
                <w:lang w:val="en-US"/>
              </w:rPr>
              <w:t>İçi</w:t>
            </w:r>
          </w:p>
        </w:tc>
        <w:tc>
          <w:tcPr>
            <w:tcW w:w="5912" w:type="dxa"/>
            <w:shd w:val="clear" w:color="auto" w:fill="E2EFD9"/>
          </w:tcPr>
          <w:p w14:paraId="61B16A11">
            <w:pPr>
              <w:widowControl w:val="0"/>
              <w:autoSpaceDE w:val="0"/>
              <w:autoSpaceDN w:val="0"/>
              <w:spacing w:after="0" w:line="234" w:lineRule="exact"/>
              <w:ind w:left="105"/>
              <w:rPr>
                <w:rFonts w:ascii="Cambria" w:hAnsi="Cambria" w:eastAsia="Cambria" w:cs="Cambria"/>
                <w:b/>
                <w:kern w:val="0"/>
                <w:sz w:val="20"/>
                <w:lang w:val="en-US"/>
              </w:rPr>
            </w:pPr>
            <w:r>
              <w:rPr>
                <w:rFonts w:ascii="Cambria" w:hAnsi="Cambria" w:eastAsia="Cambria" w:cs="Cambria"/>
                <w:b/>
                <w:kern w:val="0"/>
                <w:sz w:val="20"/>
                <w:lang w:val="en-US"/>
              </w:rPr>
              <w:t>Analiz</w:t>
            </w:r>
            <w:r>
              <w:rPr>
                <w:rFonts w:ascii="Cambria" w:hAnsi="Cambria" w:eastAsia="Cambria" w:cs="Cambria"/>
                <w:b/>
                <w:spacing w:val="-6"/>
                <w:kern w:val="0"/>
                <w:sz w:val="20"/>
                <w:lang w:val="en-US"/>
              </w:rPr>
              <w:t xml:space="preserve"> </w:t>
            </w:r>
            <w:r>
              <w:rPr>
                <w:rFonts w:ascii="Cambria" w:hAnsi="Cambria" w:eastAsia="Cambria" w:cs="Cambria"/>
                <w:b/>
                <w:kern w:val="0"/>
                <w:sz w:val="20"/>
                <w:lang w:val="en-US"/>
              </w:rPr>
              <w:t>İçerik</w:t>
            </w:r>
            <w:r>
              <w:rPr>
                <w:rFonts w:ascii="Cambria" w:hAnsi="Cambria" w:eastAsia="Cambria" w:cs="Cambria"/>
                <w:b/>
                <w:spacing w:val="-10"/>
                <w:kern w:val="0"/>
                <w:sz w:val="20"/>
                <w:lang w:val="en-US"/>
              </w:rPr>
              <w:t xml:space="preserve"> </w:t>
            </w:r>
            <w:r>
              <w:rPr>
                <w:rFonts w:ascii="Cambria" w:hAnsi="Cambria" w:eastAsia="Cambria" w:cs="Cambria"/>
                <w:b/>
                <w:spacing w:val="-2"/>
                <w:kern w:val="0"/>
                <w:sz w:val="20"/>
                <w:lang w:val="en-US"/>
              </w:rPr>
              <w:t>Tablosu</w:t>
            </w:r>
          </w:p>
        </w:tc>
      </w:tr>
      <w:tr w14:paraId="76274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2886" w:type="dxa"/>
            <w:shd w:val="clear" w:color="auto" w:fill="E2EFD9"/>
            <w:vAlign w:val="center"/>
          </w:tcPr>
          <w:p w14:paraId="4807898D">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kern w:val="0"/>
                <w:sz w:val="20"/>
                <w:lang w:val="en-US"/>
              </w:rPr>
              <w:t>Öğrenci</w:t>
            </w:r>
            <w:r>
              <w:rPr>
                <w:rFonts w:ascii="Cambria" w:hAnsi="Cambria" w:eastAsia="Cambria" w:cs="Cambria"/>
                <w:b/>
                <w:spacing w:val="-10"/>
                <w:kern w:val="0"/>
                <w:sz w:val="20"/>
                <w:lang w:val="en-US"/>
              </w:rPr>
              <w:t xml:space="preserve"> </w:t>
            </w:r>
            <w:r>
              <w:rPr>
                <w:rFonts w:ascii="Cambria" w:hAnsi="Cambria" w:eastAsia="Cambria" w:cs="Cambria"/>
                <w:b/>
                <w:spacing w:val="-2"/>
                <w:kern w:val="0"/>
                <w:sz w:val="20"/>
                <w:lang w:val="en-US"/>
              </w:rPr>
              <w:t>sayıları</w:t>
            </w:r>
          </w:p>
        </w:tc>
        <w:tc>
          <w:tcPr>
            <w:tcW w:w="5912" w:type="dxa"/>
            <w:shd w:val="clear" w:color="auto" w:fill="E2EFD9"/>
          </w:tcPr>
          <w:p w14:paraId="4F14443A">
            <w:pPr>
              <w:widowControl w:val="0"/>
              <w:autoSpaceDE w:val="0"/>
              <w:autoSpaceDN w:val="0"/>
              <w:spacing w:after="0" w:line="240" w:lineRule="auto"/>
              <w:ind w:left="105" w:right="85"/>
              <w:jc w:val="both"/>
              <w:rPr>
                <w:rFonts w:ascii="Cambria" w:hAnsi="Cambria" w:eastAsia="Cambria" w:cs="Cambria"/>
                <w:kern w:val="0"/>
                <w:sz w:val="20"/>
                <w:lang w:val="en-US"/>
              </w:rPr>
            </w:pPr>
            <w:r>
              <w:rPr>
                <w:rFonts w:ascii="Cambria" w:hAnsi="Cambria" w:eastAsia="Cambria" w:cs="Cambria"/>
                <w:kern w:val="0"/>
                <w:sz w:val="20"/>
                <w:lang w:val="en-US"/>
              </w:rPr>
              <w:t xml:space="preserve">Sınıf kademeleri, kaynaştırma öğrencileri gibi detaylı sınıflandırmaları kapsamalıdır. E-Okul kayıtları kullanılarak </w:t>
            </w:r>
            <w:r>
              <w:rPr>
                <w:rFonts w:ascii="Cambria" w:hAnsi="Cambria" w:eastAsia="Cambria" w:cs="Cambria"/>
                <w:spacing w:val="-2"/>
                <w:kern w:val="0"/>
                <w:sz w:val="20"/>
                <w:lang w:val="en-US"/>
              </w:rPr>
              <w:t>hazırlanabilir.</w:t>
            </w:r>
          </w:p>
        </w:tc>
      </w:tr>
      <w:tr w14:paraId="44F0A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886" w:type="dxa"/>
            <w:vAlign w:val="center"/>
          </w:tcPr>
          <w:p w14:paraId="50BE744C">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kern w:val="0"/>
                <w:sz w:val="20"/>
                <w:lang w:val="en-US"/>
              </w:rPr>
              <w:t>Akademik</w:t>
            </w:r>
            <w:r>
              <w:rPr>
                <w:rFonts w:ascii="Cambria" w:hAnsi="Cambria" w:eastAsia="Cambria" w:cs="Cambria"/>
                <w:b/>
                <w:spacing w:val="-9"/>
                <w:kern w:val="0"/>
                <w:sz w:val="20"/>
                <w:lang w:val="en-US"/>
              </w:rPr>
              <w:t xml:space="preserve"> </w:t>
            </w:r>
            <w:r>
              <w:rPr>
                <w:rFonts w:ascii="Cambria" w:hAnsi="Cambria" w:eastAsia="Cambria" w:cs="Cambria"/>
                <w:b/>
                <w:kern w:val="0"/>
                <w:sz w:val="20"/>
                <w:lang w:val="en-US"/>
              </w:rPr>
              <w:t>başarı</w:t>
            </w:r>
            <w:r>
              <w:rPr>
                <w:rFonts w:ascii="Cambria" w:hAnsi="Cambria" w:eastAsia="Cambria" w:cs="Cambria"/>
                <w:b/>
                <w:spacing w:val="-8"/>
                <w:kern w:val="0"/>
                <w:sz w:val="20"/>
                <w:lang w:val="en-US"/>
              </w:rPr>
              <w:t xml:space="preserve"> </w:t>
            </w:r>
            <w:r>
              <w:rPr>
                <w:rFonts w:ascii="Cambria" w:hAnsi="Cambria" w:eastAsia="Cambria" w:cs="Cambria"/>
                <w:b/>
                <w:spacing w:val="-2"/>
                <w:kern w:val="0"/>
                <w:sz w:val="20"/>
                <w:lang w:val="en-US"/>
              </w:rPr>
              <w:t>verileri</w:t>
            </w:r>
          </w:p>
        </w:tc>
        <w:tc>
          <w:tcPr>
            <w:tcW w:w="5912" w:type="dxa"/>
          </w:tcPr>
          <w:p w14:paraId="6BB089F8">
            <w:pPr>
              <w:widowControl w:val="0"/>
              <w:autoSpaceDE w:val="0"/>
              <w:autoSpaceDN w:val="0"/>
              <w:spacing w:after="0" w:line="234" w:lineRule="exact"/>
              <w:ind w:left="105"/>
              <w:rPr>
                <w:rFonts w:ascii="Cambria" w:hAnsi="Cambria" w:eastAsia="Cambria" w:cs="Cambria"/>
                <w:kern w:val="0"/>
                <w:sz w:val="20"/>
                <w:lang w:val="en-US"/>
              </w:rPr>
            </w:pPr>
            <w:r>
              <w:rPr>
                <w:rFonts w:ascii="Cambria" w:hAnsi="Cambria" w:eastAsia="Cambria" w:cs="Cambria"/>
                <w:kern w:val="0"/>
                <w:sz w:val="20"/>
                <w:lang w:val="en-US"/>
              </w:rPr>
              <w:t>e-Okul</w:t>
            </w:r>
            <w:r>
              <w:rPr>
                <w:rFonts w:ascii="Cambria" w:hAnsi="Cambria" w:eastAsia="Cambria" w:cs="Cambria"/>
                <w:spacing w:val="-7"/>
                <w:kern w:val="0"/>
                <w:sz w:val="20"/>
                <w:lang w:val="en-US"/>
              </w:rPr>
              <w:t xml:space="preserve"> </w:t>
            </w:r>
            <w:r>
              <w:rPr>
                <w:rFonts w:ascii="Cambria" w:hAnsi="Cambria" w:eastAsia="Cambria" w:cs="Cambria"/>
                <w:kern w:val="0"/>
                <w:sz w:val="20"/>
                <w:lang w:val="en-US"/>
              </w:rPr>
              <w:t>kayıtları</w:t>
            </w:r>
            <w:r>
              <w:rPr>
                <w:rFonts w:ascii="Cambria" w:hAnsi="Cambria" w:eastAsia="Cambria" w:cs="Cambria"/>
                <w:spacing w:val="-8"/>
                <w:kern w:val="0"/>
                <w:sz w:val="20"/>
                <w:lang w:val="en-US"/>
              </w:rPr>
              <w:t xml:space="preserve"> </w:t>
            </w:r>
            <w:r>
              <w:rPr>
                <w:rFonts w:ascii="Cambria" w:hAnsi="Cambria" w:eastAsia="Cambria" w:cs="Cambria"/>
                <w:kern w:val="0"/>
                <w:sz w:val="20"/>
                <w:lang w:val="en-US"/>
              </w:rPr>
              <w:t>kullanılarak</w:t>
            </w:r>
            <w:r>
              <w:rPr>
                <w:rFonts w:ascii="Cambria" w:hAnsi="Cambria" w:eastAsia="Cambria" w:cs="Cambria"/>
                <w:spacing w:val="-9"/>
                <w:kern w:val="0"/>
                <w:sz w:val="20"/>
                <w:lang w:val="en-US"/>
              </w:rPr>
              <w:t xml:space="preserve"> </w:t>
            </w:r>
            <w:r>
              <w:rPr>
                <w:rFonts w:ascii="Cambria" w:hAnsi="Cambria" w:eastAsia="Cambria" w:cs="Cambria"/>
                <w:kern w:val="0"/>
                <w:sz w:val="20"/>
                <w:lang w:val="en-US"/>
              </w:rPr>
              <w:t>erişim</w:t>
            </w:r>
            <w:r>
              <w:rPr>
                <w:rFonts w:ascii="Cambria" w:hAnsi="Cambria" w:eastAsia="Cambria" w:cs="Cambria"/>
                <w:spacing w:val="-8"/>
                <w:kern w:val="0"/>
                <w:sz w:val="20"/>
                <w:lang w:val="en-US"/>
              </w:rPr>
              <w:t xml:space="preserve"> </w:t>
            </w:r>
            <w:r>
              <w:rPr>
                <w:rFonts w:ascii="Cambria" w:hAnsi="Cambria" w:eastAsia="Cambria" w:cs="Cambria"/>
                <w:spacing w:val="-2"/>
                <w:kern w:val="0"/>
                <w:sz w:val="20"/>
                <w:lang w:val="en-US"/>
              </w:rPr>
              <w:t>sağlanabilir.</w:t>
            </w:r>
          </w:p>
        </w:tc>
      </w:tr>
      <w:tr w14:paraId="399C8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2886" w:type="dxa"/>
            <w:shd w:val="clear" w:color="auto" w:fill="E2EFD9"/>
            <w:vAlign w:val="center"/>
          </w:tcPr>
          <w:p w14:paraId="6AA1A07B">
            <w:pPr>
              <w:widowControl w:val="0"/>
              <w:autoSpaceDE w:val="0"/>
              <w:autoSpaceDN w:val="0"/>
              <w:spacing w:after="0" w:line="240" w:lineRule="auto"/>
              <w:ind w:left="107" w:right="454"/>
              <w:rPr>
                <w:rFonts w:ascii="Cambria" w:hAnsi="Cambria" w:eastAsia="Cambria" w:cs="Cambria"/>
                <w:b/>
                <w:kern w:val="0"/>
                <w:sz w:val="20"/>
                <w:lang w:val="en-US"/>
              </w:rPr>
            </w:pPr>
            <w:r>
              <w:rPr>
                <w:rFonts w:ascii="Cambria" w:hAnsi="Cambria" w:eastAsia="Cambria" w:cs="Cambria"/>
                <w:b/>
                <w:kern w:val="0"/>
                <w:sz w:val="20"/>
                <w:lang w:val="en-US"/>
              </w:rPr>
              <w:t>Sosyal-kültürel-bilimsel</w:t>
            </w:r>
            <w:r>
              <w:rPr>
                <w:rFonts w:ascii="Cambria" w:hAnsi="Cambria" w:eastAsia="Cambria" w:cs="Cambria"/>
                <w:b/>
                <w:spacing w:val="-12"/>
                <w:kern w:val="0"/>
                <w:sz w:val="20"/>
                <w:lang w:val="en-US"/>
              </w:rPr>
              <w:t xml:space="preserve"> </w:t>
            </w:r>
            <w:r>
              <w:rPr>
                <w:rFonts w:ascii="Cambria" w:hAnsi="Cambria" w:eastAsia="Cambria" w:cs="Cambria"/>
                <w:b/>
                <w:kern w:val="0"/>
                <w:sz w:val="20"/>
                <w:lang w:val="en-US"/>
              </w:rPr>
              <w:t>ve sportif başarı verileri</w:t>
            </w:r>
          </w:p>
        </w:tc>
        <w:tc>
          <w:tcPr>
            <w:tcW w:w="5912" w:type="dxa"/>
            <w:shd w:val="clear" w:color="auto" w:fill="E2EFD9"/>
          </w:tcPr>
          <w:p w14:paraId="4366D1D1">
            <w:pPr>
              <w:widowControl w:val="0"/>
              <w:autoSpaceDE w:val="0"/>
              <w:autoSpaceDN w:val="0"/>
              <w:spacing w:after="0" w:line="240" w:lineRule="auto"/>
              <w:ind w:left="105"/>
              <w:rPr>
                <w:rFonts w:ascii="Cambria" w:hAnsi="Cambria" w:eastAsia="Cambria" w:cs="Cambria"/>
                <w:kern w:val="0"/>
                <w:sz w:val="20"/>
                <w:lang w:val="en-US"/>
              </w:rPr>
            </w:pPr>
            <w:r>
              <w:rPr>
                <w:rFonts w:ascii="Cambria" w:hAnsi="Cambria" w:eastAsia="Cambria" w:cs="Cambria"/>
                <w:kern w:val="0"/>
                <w:sz w:val="20"/>
                <w:lang w:val="en-US"/>
              </w:rPr>
              <w:t>Belirtilen</w:t>
            </w:r>
            <w:r>
              <w:rPr>
                <w:rFonts w:ascii="Cambria" w:hAnsi="Cambria" w:eastAsia="Cambria" w:cs="Cambria"/>
                <w:spacing w:val="-4"/>
                <w:kern w:val="0"/>
                <w:sz w:val="20"/>
                <w:lang w:val="en-US"/>
              </w:rPr>
              <w:t xml:space="preserve"> </w:t>
            </w:r>
            <w:r>
              <w:rPr>
                <w:rFonts w:ascii="Cambria" w:hAnsi="Cambria" w:eastAsia="Cambria" w:cs="Cambria"/>
                <w:kern w:val="0"/>
                <w:sz w:val="20"/>
                <w:lang w:val="en-US"/>
              </w:rPr>
              <w:t>alanlarda</w:t>
            </w:r>
            <w:r>
              <w:rPr>
                <w:rFonts w:ascii="Cambria" w:hAnsi="Cambria" w:eastAsia="Cambria" w:cs="Cambria"/>
                <w:spacing w:val="-4"/>
                <w:kern w:val="0"/>
                <w:sz w:val="20"/>
                <w:lang w:val="en-US"/>
              </w:rPr>
              <w:t xml:space="preserve"> </w:t>
            </w:r>
            <w:r>
              <w:rPr>
                <w:rFonts w:ascii="Cambria" w:hAnsi="Cambria" w:eastAsia="Cambria" w:cs="Cambria"/>
                <w:kern w:val="0"/>
                <w:sz w:val="20"/>
                <w:lang w:val="en-US"/>
              </w:rPr>
              <w:t>yarışma</w:t>
            </w:r>
            <w:r>
              <w:rPr>
                <w:rFonts w:ascii="Cambria" w:hAnsi="Cambria" w:eastAsia="Cambria" w:cs="Cambria"/>
                <w:spacing w:val="-3"/>
                <w:kern w:val="0"/>
                <w:sz w:val="20"/>
                <w:lang w:val="en-US"/>
              </w:rPr>
              <w:t xml:space="preserve"> </w:t>
            </w:r>
            <w:r>
              <w:rPr>
                <w:rFonts w:ascii="Cambria" w:hAnsi="Cambria" w:eastAsia="Cambria" w:cs="Cambria"/>
                <w:kern w:val="0"/>
                <w:sz w:val="20"/>
                <w:lang w:val="en-US"/>
              </w:rPr>
              <w:t>ödülleri</w:t>
            </w:r>
            <w:r>
              <w:rPr>
                <w:rFonts w:ascii="Cambria" w:hAnsi="Cambria" w:eastAsia="Cambria" w:cs="Cambria"/>
                <w:spacing w:val="-3"/>
                <w:kern w:val="0"/>
                <w:sz w:val="20"/>
                <w:lang w:val="en-US"/>
              </w:rPr>
              <w:t xml:space="preserve"> </w:t>
            </w:r>
            <w:r>
              <w:rPr>
                <w:rFonts w:ascii="Cambria" w:hAnsi="Cambria" w:eastAsia="Cambria" w:cs="Cambria"/>
                <w:kern w:val="0"/>
                <w:sz w:val="20"/>
                <w:lang w:val="en-US"/>
              </w:rPr>
              <w:t>ya</w:t>
            </w:r>
            <w:r>
              <w:rPr>
                <w:rFonts w:ascii="Cambria" w:hAnsi="Cambria" w:eastAsia="Cambria" w:cs="Cambria"/>
                <w:spacing w:val="-4"/>
                <w:kern w:val="0"/>
                <w:sz w:val="20"/>
                <w:lang w:val="en-US"/>
              </w:rPr>
              <w:t xml:space="preserve"> </w:t>
            </w:r>
            <w:r>
              <w:rPr>
                <w:rFonts w:ascii="Cambria" w:hAnsi="Cambria" w:eastAsia="Cambria" w:cs="Cambria"/>
                <w:kern w:val="0"/>
                <w:sz w:val="20"/>
                <w:lang w:val="en-US"/>
              </w:rPr>
              <w:t>da</w:t>
            </w:r>
            <w:r>
              <w:rPr>
                <w:rFonts w:ascii="Cambria" w:hAnsi="Cambria" w:eastAsia="Cambria" w:cs="Cambria"/>
                <w:spacing w:val="-3"/>
                <w:kern w:val="0"/>
                <w:sz w:val="20"/>
                <w:lang w:val="en-US"/>
              </w:rPr>
              <w:t xml:space="preserve"> </w:t>
            </w:r>
            <w:r>
              <w:rPr>
                <w:rFonts w:ascii="Cambria" w:hAnsi="Cambria" w:eastAsia="Cambria" w:cs="Cambria"/>
                <w:kern w:val="0"/>
                <w:sz w:val="20"/>
                <w:lang w:val="en-US"/>
              </w:rPr>
              <w:t>lisansları</w:t>
            </w:r>
            <w:r>
              <w:rPr>
                <w:rFonts w:ascii="Cambria" w:hAnsi="Cambria" w:eastAsia="Cambria" w:cs="Cambria"/>
                <w:spacing w:val="-5"/>
                <w:kern w:val="0"/>
                <w:sz w:val="20"/>
                <w:lang w:val="en-US"/>
              </w:rPr>
              <w:t xml:space="preserve"> </w:t>
            </w:r>
            <w:r>
              <w:rPr>
                <w:rFonts w:ascii="Cambria" w:hAnsi="Cambria" w:eastAsia="Cambria" w:cs="Cambria"/>
                <w:kern w:val="0"/>
                <w:sz w:val="20"/>
                <w:lang w:val="en-US"/>
              </w:rPr>
              <w:t>olan</w:t>
            </w:r>
            <w:r>
              <w:rPr>
                <w:rFonts w:ascii="Cambria" w:hAnsi="Cambria" w:eastAsia="Cambria" w:cs="Cambria"/>
                <w:spacing w:val="-2"/>
                <w:kern w:val="0"/>
                <w:sz w:val="20"/>
                <w:lang w:val="en-US"/>
              </w:rPr>
              <w:t xml:space="preserve"> </w:t>
            </w:r>
            <w:r>
              <w:rPr>
                <w:rFonts w:ascii="Cambria" w:hAnsi="Cambria" w:eastAsia="Cambria" w:cs="Cambria"/>
                <w:kern w:val="0"/>
                <w:sz w:val="20"/>
                <w:lang w:val="en-US"/>
              </w:rPr>
              <w:t>öğrencilere</w:t>
            </w:r>
            <w:r>
              <w:rPr>
                <w:rFonts w:ascii="Cambria" w:hAnsi="Cambria" w:eastAsia="Cambria" w:cs="Cambria"/>
                <w:spacing w:val="-4"/>
                <w:kern w:val="0"/>
                <w:sz w:val="20"/>
                <w:lang w:val="en-US"/>
              </w:rPr>
              <w:t xml:space="preserve"> </w:t>
            </w:r>
            <w:r>
              <w:rPr>
                <w:rFonts w:ascii="Cambria" w:hAnsi="Cambria" w:eastAsia="Cambria" w:cs="Cambria"/>
                <w:kern w:val="0"/>
                <w:sz w:val="20"/>
                <w:lang w:val="en-US"/>
              </w:rPr>
              <w:t>dair sayısal verileri kapsamalıdır.</w:t>
            </w:r>
          </w:p>
        </w:tc>
      </w:tr>
      <w:tr w14:paraId="705F1D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886" w:type="dxa"/>
            <w:vAlign w:val="center"/>
          </w:tcPr>
          <w:p w14:paraId="5219E8CF">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kern w:val="0"/>
                <w:sz w:val="20"/>
                <w:lang w:val="en-US"/>
              </w:rPr>
              <w:t>Öğrenme</w:t>
            </w:r>
            <w:r>
              <w:rPr>
                <w:rFonts w:ascii="Cambria" w:hAnsi="Cambria" w:eastAsia="Cambria" w:cs="Cambria"/>
                <w:b/>
                <w:spacing w:val="-10"/>
                <w:kern w:val="0"/>
                <w:sz w:val="20"/>
                <w:lang w:val="en-US"/>
              </w:rPr>
              <w:t xml:space="preserve"> </w:t>
            </w:r>
            <w:r>
              <w:rPr>
                <w:rFonts w:ascii="Cambria" w:hAnsi="Cambria" w:eastAsia="Cambria" w:cs="Cambria"/>
                <w:b/>
                <w:kern w:val="0"/>
                <w:sz w:val="20"/>
                <w:lang w:val="en-US"/>
              </w:rPr>
              <w:t>stilleri</w:t>
            </w:r>
            <w:r>
              <w:rPr>
                <w:rFonts w:ascii="Cambria" w:hAnsi="Cambria" w:eastAsia="Cambria" w:cs="Cambria"/>
                <w:b/>
                <w:spacing w:val="-9"/>
                <w:kern w:val="0"/>
                <w:sz w:val="20"/>
                <w:lang w:val="en-US"/>
              </w:rPr>
              <w:t xml:space="preserve"> </w:t>
            </w:r>
            <w:r>
              <w:rPr>
                <w:rFonts w:ascii="Cambria" w:hAnsi="Cambria" w:eastAsia="Cambria" w:cs="Cambria"/>
                <w:b/>
                <w:spacing w:val="-2"/>
                <w:kern w:val="0"/>
                <w:sz w:val="20"/>
                <w:lang w:val="en-US"/>
              </w:rPr>
              <w:t>envanteri</w:t>
            </w:r>
          </w:p>
        </w:tc>
        <w:tc>
          <w:tcPr>
            <w:tcW w:w="5912" w:type="dxa"/>
          </w:tcPr>
          <w:p w14:paraId="2E7A933E">
            <w:pPr>
              <w:widowControl w:val="0"/>
              <w:autoSpaceDE w:val="0"/>
              <w:autoSpaceDN w:val="0"/>
              <w:spacing w:after="0" w:line="234" w:lineRule="exact"/>
              <w:ind w:left="105"/>
              <w:rPr>
                <w:rFonts w:ascii="Cambria" w:hAnsi="Cambria" w:eastAsia="Cambria" w:cs="Cambria"/>
                <w:kern w:val="0"/>
                <w:sz w:val="20"/>
                <w:lang w:val="en-US"/>
              </w:rPr>
            </w:pPr>
            <w:r>
              <w:rPr>
                <w:rFonts w:ascii="Cambria" w:hAnsi="Cambria" w:eastAsia="Cambria" w:cs="Cambria"/>
                <w:kern w:val="0"/>
                <w:sz w:val="20"/>
                <w:lang w:val="en-US"/>
              </w:rPr>
              <w:t>Okul</w:t>
            </w:r>
            <w:r>
              <w:rPr>
                <w:rFonts w:ascii="Cambria" w:hAnsi="Cambria" w:eastAsia="Cambria" w:cs="Cambria"/>
                <w:spacing w:val="-8"/>
                <w:kern w:val="0"/>
                <w:sz w:val="20"/>
                <w:lang w:val="en-US"/>
              </w:rPr>
              <w:t xml:space="preserve"> </w:t>
            </w:r>
            <w:r>
              <w:rPr>
                <w:rFonts w:ascii="Cambria" w:hAnsi="Cambria" w:eastAsia="Cambria" w:cs="Cambria"/>
                <w:kern w:val="0"/>
                <w:sz w:val="20"/>
                <w:lang w:val="en-US"/>
              </w:rPr>
              <w:t>rehberlik</w:t>
            </w:r>
            <w:r>
              <w:rPr>
                <w:rFonts w:ascii="Cambria" w:hAnsi="Cambria" w:eastAsia="Cambria" w:cs="Cambria"/>
                <w:spacing w:val="-7"/>
                <w:kern w:val="0"/>
                <w:sz w:val="20"/>
                <w:lang w:val="en-US"/>
              </w:rPr>
              <w:t xml:space="preserve"> </w:t>
            </w:r>
            <w:r>
              <w:rPr>
                <w:rFonts w:ascii="Cambria" w:hAnsi="Cambria" w:eastAsia="Cambria" w:cs="Cambria"/>
                <w:kern w:val="0"/>
                <w:sz w:val="20"/>
                <w:lang w:val="en-US"/>
              </w:rPr>
              <w:t>servisi</w:t>
            </w:r>
            <w:r>
              <w:rPr>
                <w:rFonts w:ascii="Cambria" w:hAnsi="Cambria" w:eastAsia="Cambria" w:cs="Cambria"/>
                <w:spacing w:val="-8"/>
                <w:kern w:val="0"/>
                <w:sz w:val="20"/>
                <w:lang w:val="en-US"/>
              </w:rPr>
              <w:t xml:space="preserve"> </w:t>
            </w:r>
            <w:r>
              <w:rPr>
                <w:rFonts w:ascii="Cambria" w:hAnsi="Cambria" w:eastAsia="Cambria" w:cs="Cambria"/>
                <w:kern w:val="0"/>
                <w:sz w:val="20"/>
                <w:lang w:val="en-US"/>
              </w:rPr>
              <w:t>tarafından</w:t>
            </w:r>
            <w:r>
              <w:rPr>
                <w:rFonts w:ascii="Cambria" w:hAnsi="Cambria" w:eastAsia="Cambria" w:cs="Cambria"/>
                <w:spacing w:val="-9"/>
                <w:kern w:val="0"/>
                <w:sz w:val="20"/>
                <w:lang w:val="en-US"/>
              </w:rPr>
              <w:t xml:space="preserve"> </w:t>
            </w:r>
            <w:r>
              <w:rPr>
                <w:rFonts w:ascii="Cambria" w:hAnsi="Cambria" w:eastAsia="Cambria" w:cs="Cambria"/>
                <w:spacing w:val="-2"/>
                <w:kern w:val="0"/>
                <w:sz w:val="20"/>
                <w:lang w:val="en-US"/>
              </w:rPr>
              <w:t>uygulanmaktadır.</w:t>
            </w:r>
          </w:p>
        </w:tc>
      </w:tr>
      <w:tr w14:paraId="3AF5C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1" w:hRule="atLeast"/>
        </w:trPr>
        <w:tc>
          <w:tcPr>
            <w:tcW w:w="2886" w:type="dxa"/>
            <w:shd w:val="clear" w:color="auto" w:fill="E2EFD9"/>
            <w:vAlign w:val="center"/>
          </w:tcPr>
          <w:p w14:paraId="1A4FC832">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spacing w:val="-2"/>
                <w:kern w:val="0"/>
                <w:sz w:val="20"/>
                <w:lang w:val="en-US"/>
              </w:rPr>
              <w:t>Devam-devamsızlık</w:t>
            </w:r>
            <w:r>
              <w:rPr>
                <w:rFonts w:ascii="Cambria" w:hAnsi="Cambria" w:eastAsia="Cambria" w:cs="Cambria"/>
                <w:b/>
                <w:spacing w:val="12"/>
                <w:kern w:val="0"/>
                <w:sz w:val="20"/>
                <w:lang w:val="en-US"/>
              </w:rPr>
              <w:t xml:space="preserve"> </w:t>
            </w:r>
            <w:r>
              <w:rPr>
                <w:rFonts w:ascii="Cambria" w:hAnsi="Cambria" w:eastAsia="Cambria" w:cs="Cambria"/>
                <w:b/>
                <w:spacing w:val="-2"/>
                <w:kern w:val="0"/>
                <w:sz w:val="20"/>
                <w:lang w:val="en-US"/>
              </w:rPr>
              <w:t>verileri</w:t>
            </w:r>
          </w:p>
        </w:tc>
        <w:tc>
          <w:tcPr>
            <w:tcW w:w="5912" w:type="dxa"/>
            <w:shd w:val="clear" w:color="auto" w:fill="E2EFD9"/>
          </w:tcPr>
          <w:p w14:paraId="6189AF04">
            <w:pPr>
              <w:widowControl w:val="0"/>
              <w:autoSpaceDE w:val="0"/>
              <w:autoSpaceDN w:val="0"/>
              <w:spacing w:after="0" w:line="240" w:lineRule="auto"/>
              <w:ind w:left="105" w:right="85"/>
              <w:jc w:val="both"/>
              <w:rPr>
                <w:rFonts w:ascii="Cambria" w:hAnsi="Cambria" w:eastAsia="Cambria" w:cs="Cambria"/>
                <w:kern w:val="0"/>
                <w:sz w:val="20"/>
                <w:lang w:val="en-US"/>
              </w:rPr>
            </w:pPr>
            <w:r>
              <w:rPr>
                <w:rFonts w:ascii="Cambria" w:hAnsi="Cambria" w:eastAsia="Cambria" w:cs="Cambria"/>
                <w:kern w:val="0"/>
                <w:sz w:val="20"/>
                <w:lang w:val="en-US"/>
              </w:rPr>
              <w:t>e-Okul kayıtları kullanılarak erişim sağlanabilir. Aynı zamanda okul rehberlik servisi tarafından devamsızlık nedenleri anketi uygulanarak detaylı bir analiz gerçekleştirilmesi önerilmektedir.</w:t>
            </w:r>
          </w:p>
        </w:tc>
      </w:tr>
      <w:tr w14:paraId="5478A4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2886" w:type="dxa"/>
            <w:vAlign w:val="center"/>
          </w:tcPr>
          <w:p w14:paraId="03AC8A02">
            <w:pPr>
              <w:widowControl w:val="0"/>
              <w:tabs>
                <w:tab w:val="left" w:pos="808"/>
                <w:tab w:val="left" w:pos="1972"/>
              </w:tabs>
              <w:autoSpaceDE w:val="0"/>
              <w:autoSpaceDN w:val="0"/>
              <w:spacing w:after="0" w:line="240" w:lineRule="auto"/>
              <w:ind w:left="107" w:right="90"/>
              <w:rPr>
                <w:rFonts w:ascii="Cambria" w:hAnsi="Cambria" w:eastAsia="Cambria" w:cs="Cambria"/>
                <w:b/>
                <w:kern w:val="0"/>
                <w:sz w:val="20"/>
                <w:lang w:val="en-US"/>
              </w:rPr>
            </w:pPr>
            <w:r>
              <w:rPr>
                <w:rFonts w:ascii="Cambria" w:hAnsi="Cambria" w:eastAsia="Cambria" w:cs="Cambria"/>
                <w:b/>
                <w:spacing w:val="-4"/>
                <w:kern w:val="0"/>
                <w:sz w:val="20"/>
                <w:lang w:val="en-US"/>
              </w:rPr>
              <w:t>Okul</w:t>
            </w:r>
            <w:r>
              <w:rPr>
                <w:rFonts w:ascii="Cambria" w:hAnsi="Cambria" w:eastAsia="Cambria" w:cs="Cambria"/>
                <w:b/>
                <w:kern w:val="0"/>
                <w:sz w:val="20"/>
                <w:lang w:val="en-US"/>
              </w:rPr>
              <w:t xml:space="preserve"> </w:t>
            </w:r>
            <w:r>
              <w:rPr>
                <w:rFonts w:ascii="Cambria" w:hAnsi="Cambria" w:eastAsia="Cambria" w:cs="Cambria"/>
                <w:b/>
                <w:spacing w:val="-2"/>
                <w:kern w:val="0"/>
                <w:sz w:val="20"/>
                <w:lang w:val="en-US"/>
              </w:rPr>
              <w:t>disiplinini</w:t>
            </w:r>
            <w:r>
              <w:rPr>
                <w:rFonts w:ascii="Cambria" w:hAnsi="Cambria" w:eastAsia="Cambria" w:cs="Cambria"/>
                <w:b/>
                <w:kern w:val="0"/>
                <w:sz w:val="20"/>
                <w:lang w:val="en-US"/>
              </w:rPr>
              <w:t xml:space="preserve"> </w:t>
            </w:r>
            <w:r>
              <w:rPr>
                <w:rFonts w:ascii="Cambria" w:hAnsi="Cambria" w:eastAsia="Cambria" w:cs="Cambria"/>
                <w:b/>
                <w:spacing w:val="-2"/>
                <w:kern w:val="0"/>
                <w:sz w:val="20"/>
                <w:lang w:val="en-US"/>
              </w:rPr>
              <w:t xml:space="preserve">etkileyen </w:t>
            </w:r>
            <w:r>
              <w:rPr>
                <w:rFonts w:ascii="Cambria" w:hAnsi="Cambria" w:eastAsia="Cambria" w:cs="Cambria"/>
                <w:b/>
                <w:kern w:val="0"/>
                <w:sz w:val="20"/>
                <w:lang w:val="en-US"/>
              </w:rPr>
              <w:t>faktörler anketi</w:t>
            </w:r>
          </w:p>
        </w:tc>
        <w:tc>
          <w:tcPr>
            <w:tcW w:w="5912" w:type="dxa"/>
          </w:tcPr>
          <w:p w14:paraId="0DE36446">
            <w:pPr>
              <w:widowControl w:val="0"/>
              <w:autoSpaceDE w:val="0"/>
              <w:autoSpaceDN w:val="0"/>
              <w:spacing w:after="0" w:line="234" w:lineRule="exact"/>
              <w:ind w:left="105"/>
              <w:rPr>
                <w:rFonts w:ascii="Cambria" w:hAnsi="Cambria" w:eastAsia="Cambria" w:cs="Cambria"/>
                <w:kern w:val="0"/>
                <w:sz w:val="20"/>
                <w:lang w:val="en-US"/>
              </w:rPr>
            </w:pPr>
            <w:r>
              <w:rPr>
                <w:rFonts w:ascii="Cambria" w:hAnsi="Cambria" w:eastAsia="Cambria" w:cs="Cambria"/>
                <w:kern w:val="0"/>
                <w:sz w:val="20"/>
                <w:lang w:val="en-US"/>
              </w:rPr>
              <w:t>Okul</w:t>
            </w:r>
            <w:r>
              <w:rPr>
                <w:rFonts w:ascii="Cambria" w:hAnsi="Cambria" w:eastAsia="Cambria" w:cs="Cambria"/>
                <w:spacing w:val="-8"/>
                <w:kern w:val="0"/>
                <w:sz w:val="20"/>
                <w:lang w:val="en-US"/>
              </w:rPr>
              <w:t xml:space="preserve"> </w:t>
            </w:r>
            <w:r>
              <w:rPr>
                <w:rFonts w:ascii="Cambria" w:hAnsi="Cambria" w:eastAsia="Cambria" w:cs="Cambria"/>
                <w:kern w:val="0"/>
                <w:sz w:val="20"/>
                <w:lang w:val="en-US"/>
              </w:rPr>
              <w:t>rehberlik</w:t>
            </w:r>
            <w:r>
              <w:rPr>
                <w:rFonts w:ascii="Cambria" w:hAnsi="Cambria" w:eastAsia="Cambria" w:cs="Cambria"/>
                <w:spacing w:val="-7"/>
                <w:kern w:val="0"/>
                <w:sz w:val="20"/>
                <w:lang w:val="en-US"/>
              </w:rPr>
              <w:t xml:space="preserve"> </w:t>
            </w:r>
            <w:r>
              <w:rPr>
                <w:rFonts w:ascii="Cambria" w:hAnsi="Cambria" w:eastAsia="Cambria" w:cs="Cambria"/>
                <w:kern w:val="0"/>
                <w:sz w:val="20"/>
                <w:lang w:val="en-US"/>
              </w:rPr>
              <w:t>servisi</w:t>
            </w:r>
            <w:r>
              <w:rPr>
                <w:rFonts w:ascii="Cambria" w:hAnsi="Cambria" w:eastAsia="Cambria" w:cs="Cambria"/>
                <w:spacing w:val="-8"/>
                <w:kern w:val="0"/>
                <w:sz w:val="20"/>
                <w:lang w:val="en-US"/>
              </w:rPr>
              <w:t xml:space="preserve"> </w:t>
            </w:r>
            <w:r>
              <w:rPr>
                <w:rFonts w:ascii="Cambria" w:hAnsi="Cambria" w:eastAsia="Cambria" w:cs="Cambria"/>
                <w:kern w:val="0"/>
                <w:sz w:val="20"/>
                <w:lang w:val="en-US"/>
              </w:rPr>
              <w:t>tarafından</w:t>
            </w:r>
            <w:r>
              <w:rPr>
                <w:rFonts w:ascii="Cambria" w:hAnsi="Cambria" w:eastAsia="Cambria" w:cs="Cambria"/>
                <w:spacing w:val="-9"/>
                <w:kern w:val="0"/>
                <w:sz w:val="20"/>
                <w:lang w:val="en-US"/>
              </w:rPr>
              <w:t xml:space="preserve"> </w:t>
            </w:r>
            <w:r>
              <w:rPr>
                <w:rFonts w:ascii="Cambria" w:hAnsi="Cambria" w:eastAsia="Cambria" w:cs="Cambria"/>
                <w:spacing w:val="-2"/>
                <w:kern w:val="0"/>
                <w:sz w:val="20"/>
                <w:lang w:val="en-US"/>
              </w:rPr>
              <w:t>uygulanmaktadır.</w:t>
            </w:r>
          </w:p>
        </w:tc>
      </w:tr>
      <w:tr w14:paraId="56086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886" w:type="dxa"/>
            <w:shd w:val="clear" w:color="auto" w:fill="E2EFD9"/>
            <w:vAlign w:val="center"/>
          </w:tcPr>
          <w:p w14:paraId="27E77F7A">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kern w:val="0"/>
                <w:sz w:val="20"/>
                <w:lang w:val="en-US"/>
              </w:rPr>
              <w:t>İnsan</w:t>
            </w:r>
            <w:r>
              <w:rPr>
                <w:rFonts w:ascii="Cambria" w:hAnsi="Cambria" w:eastAsia="Cambria" w:cs="Cambria"/>
                <w:b/>
                <w:spacing w:val="-7"/>
                <w:kern w:val="0"/>
                <w:sz w:val="20"/>
                <w:lang w:val="en-US"/>
              </w:rPr>
              <w:t xml:space="preserve"> </w:t>
            </w:r>
            <w:r>
              <w:rPr>
                <w:rFonts w:ascii="Cambria" w:hAnsi="Cambria" w:eastAsia="Cambria" w:cs="Cambria"/>
                <w:b/>
                <w:kern w:val="0"/>
                <w:sz w:val="20"/>
                <w:lang w:val="en-US"/>
              </w:rPr>
              <w:t>kaynakları</w:t>
            </w:r>
            <w:r>
              <w:rPr>
                <w:rFonts w:ascii="Cambria" w:hAnsi="Cambria" w:eastAsia="Cambria" w:cs="Cambria"/>
                <w:b/>
                <w:spacing w:val="-6"/>
                <w:kern w:val="0"/>
                <w:sz w:val="20"/>
                <w:lang w:val="en-US"/>
              </w:rPr>
              <w:t xml:space="preserve"> </w:t>
            </w:r>
            <w:r>
              <w:rPr>
                <w:rFonts w:ascii="Cambria" w:hAnsi="Cambria" w:eastAsia="Cambria" w:cs="Cambria"/>
                <w:b/>
                <w:spacing w:val="-2"/>
                <w:kern w:val="0"/>
                <w:sz w:val="20"/>
                <w:lang w:val="en-US"/>
              </w:rPr>
              <w:t>verileri</w:t>
            </w:r>
          </w:p>
        </w:tc>
        <w:tc>
          <w:tcPr>
            <w:tcW w:w="5912" w:type="dxa"/>
            <w:shd w:val="clear" w:color="auto" w:fill="E2EFD9"/>
          </w:tcPr>
          <w:p w14:paraId="612F581F">
            <w:pPr>
              <w:widowControl w:val="0"/>
              <w:autoSpaceDE w:val="0"/>
              <w:autoSpaceDN w:val="0"/>
              <w:spacing w:after="0" w:line="240" w:lineRule="auto"/>
              <w:ind w:left="105"/>
              <w:rPr>
                <w:rFonts w:ascii="Cambria" w:hAnsi="Cambria" w:eastAsia="Cambria" w:cs="Cambria"/>
                <w:kern w:val="0"/>
                <w:sz w:val="20"/>
                <w:lang w:val="en-US"/>
              </w:rPr>
            </w:pPr>
            <w:r>
              <w:rPr>
                <w:rFonts w:ascii="Cambria" w:hAnsi="Cambria" w:eastAsia="Cambria" w:cs="Cambria"/>
                <w:kern w:val="0"/>
                <w:sz w:val="20"/>
                <w:lang w:val="en-US"/>
              </w:rPr>
              <w:t>İdareci, öğretmen ve destek personeline dair sayısal veriler, lisans ya da yüksek lisans programlarından mezuniyet durumlarını da kapsamalıdır.</w:t>
            </w:r>
          </w:p>
        </w:tc>
      </w:tr>
      <w:tr w14:paraId="3095D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2886" w:type="dxa"/>
            <w:vAlign w:val="center"/>
          </w:tcPr>
          <w:p w14:paraId="701D4625">
            <w:pPr>
              <w:widowControl w:val="0"/>
              <w:tabs>
                <w:tab w:val="left" w:pos="1665"/>
                <w:tab w:val="left" w:pos="2560"/>
              </w:tabs>
              <w:autoSpaceDE w:val="0"/>
              <w:autoSpaceDN w:val="0"/>
              <w:spacing w:after="0" w:line="240" w:lineRule="auto"/>
              <w:ind w:left="107" w:right="88"/>
              <w:rPr>
                <w:rFonts w:ascii="Cambria" w:hAnsi="Cambria" w:eastAsia="Cambria" w:cs="Cambria"/>
                <w:b/>
                <w:kern w:val="0"/>
                <w:sz w:val="20"/>
                <w:lang w:val="en-US"/>
              </w:rPr>
            </w:pPr>
            <w:r>
              <w:rPr>
                <w:rFonts w:ascii="Cambria" w:hAnsi="Cambria" w:eastAsia="Cambria" w:cs="Cambria"/>
                <w:b/>
                <w:spacing w:val="-2"/>
                <w:kern w:val="0"/>
                <w:sz w:val="20"/>
                <w:lang w:val="en-US"/>
              </w:rPr>
              <w:t>Öğretmenlerin</w:t>
            </w:r>
            <w:r>
              <w:rPr>
                <w:rFonts w:ascii="Cambria" w:hAnsi="Cambria" w:eastAsia="Cambria" w:cs="Cambria"/>
                <w:b/>
                <w:kern w:val="0"/>
                <w:sz w:val="20"/>
                <w:lang w:val="en-US"/>
              </w:rPr>
              <w:tab/>
            </w:r>
            <w:r>
              <w:rPr>
                <w:rFonts w:ascii="Cambria" w:hAnsi="Cambria" w:eastAsia="Cambria" w:cs="Cambria"/>
                <w:b/>
                <w:spacing w:val="-2"/>
                <w:kern w:val="0"/>
                <w:sz w:val="20"/>
                <w:lang w:val="en-US"/>
              </w:rPr>
              <w:t>hizmet</w:t>
            </w:r>
            <w:r>
              <w:rPr>
                <w:rFonts w:ascii="Cambria" w:hAnsi="Cambria" w:eastAsia="Cambria" w:cs="Cambria"/>
                <w:b/>
                <w:kern w:val="0"/>
                <w:sz w:val="20"/>
                <w:lang w:val="en-US"/>
              </w:rPr>
              <w:tab/>
            </w:r>
            <w:r>
              <w:rPr>
                <w:rFonts w:ascii="Cambria" w:hAnsi="Cambria" w:eastAsia="Cambria" w:cs="Cambria"/>
                <w:b/>
                <w:spacing w:val="-4"/>
                <w:kern w:val="0"/>
                <w:sz w:val="20"/>
                <w:lang w:val="en-US"/>
              </w:rPr>
              <w:t>içi</w:t>
            </w:r>
            <w:r>
              <w:rPr>
                <w:rFonts w:ascii="Cambria" w:hAnsi="Cambria" w:eastAsia="Cambria" w:cs="Cambria"/>
                <w:b/>
                <w:kern w:val="0"/>
                <w:sz w:val="20"/>
                <w:lang w:val="en-US"/>
              </w:rPr>
              <w:t xml:space="preserve"> eğitime katılma oranları</w:t>
            </w:r>
          </w:p>
        </w:tc>
        <w:tc>
          <w:tcPr>
            <w:tcW w:w="5912" w:type="dxa"/>
          </w:tcPr>
          <w:p w14:paraId="59D32CE2">
            <w:pPr>
              <w:widowControl w:val="0"/>
              <w:autoSpaceDE w:val="0"/>
              <w:autoSpaceDN w:val="0"/>
              <w:spacing w:after="0" w:line="234" w:lineRule="exact"/>
              <w:ind w:left="105"/>
              <w:rPr>
                <w:rFonts w:ascii="Cambria" w:hAnsi="Cambria" w:eastAsia="Cambria" w:cs="Cambria"/>
                <w:kern w:val="0"/>
                <w:sz w:val="20"/>
                <w:lang w:val="en-US"/>
              </w:rPr>
            </w:pPr>
            <w:r>
              <w:rPr>
                <w:rFonts w:ascii="Cambria" w:hAnsi="Cambria" w:eastAsia="Cambria" w:cs="Cambria"/>
                <w:kern w:val="0"/>
                <w:sz w:val="20"/>
                <w:lang w:val="en-US"/>
              </w:rPr>
              <w:t>MEBBİS</w:t>
            </w:r>
            <w:r>
              <w:rPr>
                <w:rFonts w:ascii="Cambria" w:hAnsi="Cambria" w:eastAsia="Cambria" w:cs="Cambria"/>
                <w:spacing w:val="-9"/>
                <w:kern w:val="0"/>
                <w:sz w:val="20"/>
                <w:lang w:val="en-US"/>
              </w:rPr>
              <w:t xml:space="preserve"> </w:t>
            </w:r>
            <w:r>
              <w:rPr>
                <w:rFonts w:ascii="Cambria" w:hAnsi="Cambria" w:eastAsia="Cambria" w:cs="Cambria"/>
                <w:kern w:val="0"/>
                <w:sz w:val="20"/>
                <w:lang w:val="en-US"/>
              </w:rPr>
              <w:t>verileri</w:t>
            </w:r>
            <w:r>
              <w:rPr>
                <w:rFonts w:ascii="Cambria" w:hAnsi="Cambria" w:eastAsia="Cambria" w:cs="Cambria"/>
                <w:spacing w:val="-8"/>
                <w:kern w:val="0"/>
                <w:sz w:val="20"/>
                <w:lang w:val="en-US"/>
              </w:rPr>
              <w:t xml:space="preserve"> </w:t>
            </w:r>
            <w:r>
              <w:rPr>
                <w:rFonts w:ascii="Cambria" w:hAnsi="Cambria" w:eastAsia="Cambria" w:cs="Cambria"/>
                <w:kern w:val="0"/>
                <w:sz w:val="20"/>
                <w:lang w:val="en-US"/>
              </w:rPr>
              <w:t>kullanılarak</w:t>
            </w:r>
            <w:r>
              <w:rPr>
                <w:rFonts w:ascii="Cambria" w:hAnsi="Cambria" w:eastAsia="Cambria" w:cs="Cambria"/>
                <w:spacing w:val="-7"/>
                <w:kern w:val="0"/>
                <w:sz w:val="20"/>
                <w:lang w:val="en-US"/>
              </w:rPr>
              <w:t xml:space="preserve"> </w:t>
            </w:r>
            <w:r>
              <w:rPr>
                <w:rFonts w:ascii="Cambria" w:hAnsi="Cambria" w:eastAsia="Cambria" w:cs="Cambria"/>
                <w:kern w:val="0"/>
                <w:sz w:val="20"/>
                <w:lang w:val="en-US"/>
              </w:rPr>
              <w:t>erişim</w:t>
            </w:r>
            <w:r>
              <w:rPr>
                <w:rFonts w:ascii="Cambria" w:hAnsi="Cambria" w:eastAsia="Cambria" w:cs="Cambria"/>
                <w:spacing w:val="-8"/>
                <w:kern w:val="0"/>
                <w:sz w:val="20"/>
                <w:lang w:val="en-US"/>
              </w:rPr>
              <w:t xml:space="preserve"> </w:t>
            </w:r>
            <w:r>
              <w:rPr>
                <w:rFonts w:ascii="Cambria" w:hAnsi="Cambria" w:eastAsia="Cambria" w:cs="Cambria"/>
                <w:spacing w:val="-2"/>
                <w:kern w:val="0"/>
                <w:sz w:val="20"/>
                <w:lang w:val="en-US"/>
              </w:rPr>
              <w:t>sağlanabilir.</w:t>
            </w:r>
          </w:p>
        </w:tc>
      </w:tr>
      <w:tr w14:paraId="276AC0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3" w:hRule="atLeast"/>
        </w:trPr>
        <w:tc>
          <w:tcPr>
            <w:tcW w:w="2886" w:type="dxa"/>
            <w:shd w:val="clear" w:color="auto" w:fill="E2EFD9"/>
            <w:vAlign w:val="center"/>
          </w:tcPr>
          <w:p w14:paraId="12489F9D">
            <w:pPr>
              <w:widowControl w:val="0"/>
              <w:autoSpaceDE w:val="0"/>
              <w:autoSpaceDN w:val="0"/>
              <w:spacing w:after="0" w:line="234" w:lineRule="exact"/>
              <w:ind w:left="107"/>
              <w:rPr>
                <w:rFonts w:ascii="Cambria" w:hAnsi="Cambria" w:eastAsia="Cambria" w:cs="Cambria"/>
                <w:b/>
                <w:kern w:val="0"/>
                <w:sz w:val="20"/>
                <w:lang w:val="en-US"/>
              </w:rPr>
            </w:pPr>
            <w:r>
              <w:rPr>
                <w:rFonts w:ascii="Cambria" w:hAnsi="Cambria" w:eastAsia="Cambria" w:cs="Cambria"/>
                <w:b/>
                <w:kern w:val="0"/>
                <w:sz w:val="20"/>
                <w:lang w:val="en-US"/>
              </w:rPr>
              <w:t>Öğrenme</w:t>
            </w:r>
            <w:r>
              <w:rPr>
                <w:rFonts w:ascii="Cambria" w:hAnsi="Cambria" w:eastAsia="Cambria" w:cs="Cambria"/>
                <w:b/>
                <w:spacing w:val="-9"/>
                <w:kern w:val="0"/>
                <w:sz w:val="20"/>
                <w:lang w:val="en-US"/>
              </w:rPr>
              <w:t xml:space="preserve"> </w:t>
            </w:r>
            <w:r>
              <w:rPr>
                <w:rFonts w:ascii="Cambria" w:hAnsi="Cambria" w:eastAsia="Cambria" w:cs="Cambria"/>
                <w:b/>
                <w:kern w:val="0"/>
                <w:sz w:val="20"/>
                <w:lang w:val="en-US"/>
              </w:rPr>
              <w:t>ortamı</w:t>
            </w:r>
            <w:r>
              <w:rPr>
                <w:rFonts w:ascii="Cambria" w:hAnsi="Cambria" w:eastAsia="Cambria" w:cs="Cambria"/>
                <w:b/>
                <w:spacing w:val="-10"/>
                <w:kern w:val="0"/>
                <w:sz w:val="20"/>
                <w:lang w:val="en-US"/>
              </w:rPr>
              <w:t xml:space="preserve"> </w:t>
            </w:r>
            <w:r>
              <w:rPr>
                <w:rFonts w:ascii="Cambria" w:hAnsi="Cambria" w:eastAsia="Cambria" w:cs="Cambria"/>
                <w:b/>
                <w:spacing w:val="-2"/>
                <w:kern w:val="0"/>
                <w:sz w:val="20"/>
                <w:lang w:val="en-US"/>
              </w:rPr>
              <w:t>verileri</w:t>
            </w:r>
          </w:p>
        </w:tc>
        <w:tc>
          <w:tcPr>
            <w:tcW w:w="5912" w:type="dxa"/>
            <w:shd w:val="clear" w:color="auto" w:fill="E2EFD9"/>
          </w:tcPr>
          <w:p w14:paraId="5B597D7C">
            <w:pPr>
              <w:widowControl w:val="0"/>
              <w:autoSpaceDE w:val="0"/>
              <w:autoSpaceDN w:val="0"/>
              <w:spacing w:after="0" w:line="240" w:lineRule="auto"/>
              <w:ind w:left="105" w:right="88"/>
              <w:jc w:val="both"/>
              <w:rPr>
                <w:rFonts w:ascii="Cambria" w:hAnsi="Cambria" w:eastAsia="Cambria" w:cs="Cambria"/>
                <w:kern w:val="0"/>
                <w:sz w:val="20"/>
                <w:lang w:val="en-US"/>
              </w:rPr>
            </w:pPr>
            <w:r>
              <w:rPr>
                <w:rFonts w:ascii="Cambria" w:hAnsi="Cambria" w:eastAsia="Cambria" w:cs="Cambria"/>
                <w:kern w:val="0"/>
                <w:sz w:val="20"/>
                <w:lang w:val="en-US"/>
              </w:rPr>
              <w:t>Okulun fiziki yapısına (ana ve ek binalar, kapalı spor salonu vb.) ve öğrenme ortamlarına (sınıf sayısı, laboratuvar ve kütüphane vb.) dair verileri içermelidir.</w:t>
            </w:r>
          </w:p>
        </w:tc>
      </w:tr>
      <w:tr w14:paraId="73D3C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886" w:type="dxa"/>
            <w:vAlign w:val="center"/>
          </w:tcPr>
          <w:p w14:paraId="5D4524BB">
            <w:pPr>
              <w:widowControl w:val="0"/>
              <w:autoSpaceDE w:val="0"/>
              <w:autoSpaceDN w:val="0"/>
              <w:spacing w:after="0" w:line="240" w:lineRule="auto"/>
              <w:ind w:left="107" w:right="874"/>
              <w:rPr>
                <w:rFonts w:ascii="Cambria" w:hAnsi="Cambria" w:eastAsia="Cambria" w:cs="Cambria"/>
                <w:b/>
                <w:kern w:val="0"/>
                <w:sz w:val="20"/>
                <w:lang w:val="en-US"/>
              </w:rPr>
            </w:pPr>
            <w:r>
              <w:rPr>
                <w:rFonts w:ascii="Cambria" w:hAnsi="Cambria" w:eastAsia="Cambria" w:cs="Cambria"/>
                <w:b/>
                <w:kern w:val="0"/>
                <w:sz w:val="20"/>
                <w:lang w:val="en-US"/>
              </w:rPr>
              <w:t>Okul/kurum</w:t>
            </w:r>
            <w:r>
              <w:rPr>
                <w:rFonts w:ascii="Cambria" w:hAnsi="Cambria" w:eastAsia="Cambria" w:cs="Cambria"/>
                <w:b/>
                <w:spacing w:val="-12"/>
                <w:kern w:val="0"/>
                <w:sz w:val="20"/>
                <w:lang w:val="en-US"/>
              </w:rPr>
              <w:t xml:space="preserve"> </w:t>
            </w:r>
            <w:r>
              <w:rPr>
                <w:rFonts w:ascii="Cambria" w:hAnsi="Cambria" w:eastAsia="Cambria" w:cs="Cambria"/>
                <w:b/>
                <w:kern w:val="0"/>
                <w:sz w:val="20"/>
                <w:lang w:val="en-US"/>
              </w:rPr>
              <w:t xml:space="preserve">ortamını </w:t>
            </w:r>
            <w:r>
              <w:rPr>
                <w:rFonts w:ascii="Cambria" w:hAnsi="Cambria" w:eastAsia="Cambria" w:cs="Cambria"/>
                <w:b/>
                <w:spacing w:val="-2"/>
                <w:kern w:val="0"/>
                <w:sz w:val="20"/>
                <w:lang w:val="en-US"/>
              </w:rPr>
              <w:t>değerlendirme</w:t>
            </w:r>
            <w:r>
              <w:rPr>
                <w:rFonts w:ascii="Cambria" w:hAnsi="Cambria" w:eastAsia="Cambria" w:cs="Cambria"/>
                <w:b/>
                <w:spacing w:val="10"/>
                <w:kern w:val="0"/>
                <w:sz w:val="20"/>
                <w:lang w:val="en-US"/>
              </w:rPr>
              <w:t xml:space="preserve"> </w:t>
            </w:r>
            <w:r>
              <w:rPr>
                <w:rFonts w:ascii="Cambria" w:hAnsi="Cambria" w:eastAsia="Cambria" w:cs="Cambria"/>
                <w:b/>
                <w:spacing w:val="-2"/>
                <w:kern w:val="0"/>
                <w:sz w:val="20"/>
                <w:lang w:val="en-US"/>
              </w:rPr>
              <w:t>anketi</w:t>
            </w:r>
          </w:p>
        </w:tc>
        <w:tc>
          <w:tcPr>
            <w:tcW w:w="5912" w:type="dxa"/>
          </w:tcPr>
          <w:p w14:paraId="22DB12F1">
            <w:pPr>
              <w:widowControl w:val="0"/>
              <w:autoSpaceDE w:val="0"/>
              <w:autoSpaceDN w:val="0"/>
              <w:spacing w:after="0" w:line="281" w:lineRule="exact"/>
              <w:ind w:left="105"/>
              <w:rPr>
                <w:rFonts w:ascii="Cambria" w:hAnsi="Cambria" w:eastAsia="Cambria" w:cs="Cambria"/>
                <w:kern w:val="0"/>
                <w:sz w:val="24"/>
                <w:lang w:val="en-US"/>
              </w:rPr>
            </w:pPr>
            <w:r>
              <w:rPr>
                <w:rFonts w:ascii="Cambria" w:hAnsi="Cambria" w:eastAsia="Cambria" w:cs="Cambria"/>
                <w:kern w:val="0"/>
                <w:sz w:val="20"/>
                <w:lang w:val="en-US"/>
              </w:rPr>
              <w:t>Okul</w:t>
            </w:r>
            <w:r>
              <w:rPr>
                <w:rFonts w:ascii="Cambria" w:hAnsi="Cambria" w:eastAsia="Cambria" w:cs="Cambria"/>
                <w:spacing w:val="-8"/>
                <w:kern w:val="0"/>
                <w:sz w:val="20"/>
                <w:lang w:val="en-US"/>
              </w:rPr>
              <w:t xml:space="preserve"> </w:t>
            </w:r>
            <w:r>
              <w:rPr>
                <w:rFonts w:ascii="Cambria" w:hAnsi="Cambria" w:eastAsia="Cambria" w:cs="Cambria"/>
                <w:kern w:val="0"/>
                <w:sz w:val="20"/>
                <w:lang w:val="en-US"/>
              </w:rPr>
              <w:t>rehberlik</w:t>
            </w:r>
            <w:r>
              <w:rPr>
                <w:rFonts w:ascii="Cambria" w:hAnsi="Cambria" w:eastAsia="Cambria" w:cs="Cambria"/>
                <w:spacing w:val="-7"/>
                <w:kern w:val="0"/>
                <w:sz w:val="20"/>
                <w:lang w:val="en-US"/>
              </w:rPr>
              <w:t xml:space="preserve"> </w:t>
            </w:r>
            <w:r>
              <w:rPr>
                <w:rFonts w:ascii="Cambria" w:hAnsi="Cambria" w:eastAsia="Cambria" w:cs="Cambria"/>
                <w:kern w:val="0"/>
                <w:sz w:val="20"/>
                <w:lang w:val="en-US"/>
              </w:rPr>
              <w:t>servisi</w:t>
            </w:r>
            <w:r>
              <w:rPr>
                <w:rFonts w:ascii="Cambria" w:hAnsi="Cambria" w:eastAsia="Cambria" w:cs="Cambria"/>
                <w:spacing w:val="-8"/>
                <w:kern w:val="0"/>
                <w:sz w:val="20"/>
                <w:lang w:val="en-US"/>
              </w:rPr>
              <w:t xml:space="preserve"> </w:t>
            </w:r>
            <w:r>
              <w:rPr>
                <w:rFonts w:ascii="Cambria" w:hAnsi="Cambria" w:eastAsia="Cambria" w:cs="Cambria"/>
                <w:kern w:val="0"/>
                <w:sz w:val="20"/>
                <w:lang w:val="en-US"/>
              </w:rPr>
              <w:t>tarafından</w:t>
            </w:r>
            <w:r>
              <w:rPr>
                <w:rFonts w:ascii="Cambria" w:hAnsi="Cambria" w:eastAsia="Cambria" w:cs="Cambria"/>
                <w:spacing w:val="-9"/>
                <w:kern w:val="0"/>
                <w:sz w:val="20"/>
                <w:lang w:val="en-US"/>
              </w:rPr>
              <w:t xml:space="preserve"> </w:t>
            </w:r>
            <w:r>
              <w:rPr>
                <w:rFonts w:ascii="Cambria" w:hAnsi="Cambria" w:eastAsia="Cambria" w:cs="Cambria"/>
                <w:spacing w:val="-2"/>
                <w:kern w:val="0"/>
                <w:sz w:val="20"/>
                <w:lang w:val="en-US"/>
              </w:rPr>
              <w:t>uygulanmaktadır</w:t>
            </w:r>
            <w:r>
              <w:rPr>
                <w:rFonts w:ascii="Cambria" w:hAnsi="Cambria" w:eastAsia="Cambria" w:cs="Cambria"/>
                <w:spacing w:val="-2"/>
                <w:kern w:val="0"/>
                <w:sz w:val="24"/>
                <w:lang w:val="en-US"/>
              </w:rPr>
              <w:t>.</w:t>
            </w:r>
          </w:p>
        </w:tc>
      </w:tr>
    </w:tbl>
    <w:p w14:paraId="5FEF1021">
      <w:pPr>
        <w:widowControl w:val="0"/>
        <w:autoSpaceDE w:val="0"/>
        <w:autoSpaceDN w:val="0"/>
        <w:spacing w:after="0" w:line="240" w:lineRule="auto"/>
        <w:jc w:val="both"/>
        <w:rPr>
          <w:rFonts w:ascii="Cambria" w:hAnsi="Cambria" w:eastAsia="Cambria" w:cs="Cambria"/>
          <w:kern w:val="0"/>
          <w:sz w:val="16"/>
        </w:rPr>
        <w:sectPr>
          <w:pgSz w:w="11910" w:h="16840"/>
          <w:pgMar w:top="1320" w:right="400" w:bottom="1280" w:left="1560" w:header="0" w:footer="1097" w:gutter="0"/>
          <w:cols w:space="708" w:num="1"/>
        </w:sectPr>
      </w:pPr>
    </w:p>
    <w:p w14:paraId="7A0D4FD6">
      <w:pPr>
        <w:pStyle w:val="54"/>
        <w:numPr>
          <w:ilvl w:val="1"/>
          <w:numId w:val="1"/>
        </w:numPr>
        <w:rPr>
          <w:b/>
          <w:color w:val="000000"/>
          <w:sz w:val="28"/>
          <w:szCs w:val="28"/>
        </w:rPr>
      </w:pPr>
      <w:r>
        <w:rPr>
          <w:b/>
          <w:color w:val="000000"/>
          <w:sz w:val="28"/>
          <w:szCs w:val="28"/>
        </w:rPr>
        <w:t xml:space="preserve"> </w:t>
      </w:r>
      <w:bookmarkStart w:id="12" w:name="_Toc167365381"/>
      <w:r>
        <w:rPr>
          <w:rStyle w:val="52"/>
        </w:rPr>
        <w:t>Teşkilat Yapısı</w:t>
      </w:r>
      <w:bookmarkEnd w:id="12"/>
    </w:p>
    <w:p w14:paraId="1724E364">
      <w:pPr>
        <w:widowControl w:val="0"/>
        <w:tabs>
          <w:tab w:val="left" w:pos="1708"/>
        </w:tabs>
        <w:autoSpaceDE w:val="0"/>
        <w:autoSpaceDN w:val="0"/>
        <w:spacing w:before="78" w:after="0" w:line="240" w:lineRule="auto"/>
        <w:outlineLvl w:val="3"/>
        <w:rPr>
          <w:rFonts w:ascii="Cambria" w:hAnsi="Cambria" w:eastAsia="Cambria" w:cs="Cambria"/>
          <w:b/>
          <w:bCs/>
          <w:kern w:val="0"/>
          <w:sz w:val="28"/>
          <w:szCs w:val="28"/>
        </w:rPr>
      </w:pPr>
    </w:p>
    <w:p w14:paraId="02185E4E">
      <w:pPr>
        <w:widowControl w:val="0"/>
        <w:autoSpaceDE w:val="0"/>
        <w:autoSpaceDN w:val="0"/>
        <w:spacing w:after="0" w:line="240" w:lineRule="auto"/>
        <w:rPr>
          <w:rFonts w:ascii="Cambria" w:hAnsi="Cambria" w:eastAsia="Cambria" w:cs="Cambria"/>
          <w:b/>
          <w:kern w:val="0"/>
          <w:u w:val="single"/>
        </w:rPr>
      </w:pPr>
      <w:r>
        <w:rPr>
          <w:rFonts w:ascii="Cambria" w:hAnsi="Cambria" w:eastAsia="Cambria" w:cs="Cambria"/>
          <w:b/>
          <w:kern w:val="0"/>
        </w:rPr>
        <w:t>Tablo 9:</w:t>
      </w:r>
      <w:r>
        <w:rPr>
          <w:rFonts w:ascii="Cambria" w:hAnsi="Cambria" w:eastAsia="Cambria" w:cs="Cambria"/>
          <w:b/>
          <w:kern w:val="0"/>
          <w:u w:val="single"/>
        </w:rPr>
        <w:t xml:space="preserve"> </w:t>
      </w:r>
      <w:r>
        <w:rPr>
          <w:rFonts w:ascii="Cambria" w:hAnsi="Cambria" w:eastAsia="Cambria" w:cs="Cambria"/>
          <w:b/>
          <w:kern w:val="0"/>
        </w:rPr>
        <w:t>TEŞKİLAT ŞEMASI</w:t>
      </w:r>
    </w:p>
    <w:p w14:paraId="2E455595">
      <w:pPr>
        <w:widowControl w:val="0"/>
        <w:tabs>
          <w:tab w:val="left" w:pos="1708"/>
        </w:tabs>
        <w:autoSpaceDE w:val="0"/>
        <w:autoSpaceDN w:val="0"/>
        <w:spacing w:before="78" w:after="0" w:line="240" w:lineRule="auto"/>
        <w:outlineLvl w:val="3"/>
        <w:rPr>
          <w:rFonts w:ascii="Cambria" w:hAnsi="Cambria" w:eastAsia="Cambria" w:cs="Cambria"/>
          <w:b/>
          <w:bCs/>
          <w:kern w:val="0"/>
          <w:sz w:val="28"/>
          <w:szCs w:val="28"/>
        </w:rPr>
      </w:pPr>
      <w:r>
        <mc:AlternateContent>
          <mc:Choice Requires="wpc">
            <w:drawing>
              <wp:inline distT="0" distB="0" distL="114300" distR="114300">
                <wp:extent cx="5914390" cy="3350895"/>
                <wp:effectExtent l="6350" t="6350" r="22860" b="14605"/>
                <wp:docPr id="34" name="Tuval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rotWithShape="0">
                          <a:gsLst>
                            <a:gs pos="0">
                              <a:srgbClr val="FFFFFF"/>
                            </a:gs>
                            <a:gs pos="100000">
                              <a:srgbClr val="F2F2F2"/>
                            </a:gs>
                          </a:gsLst>
                          <a:lin ang="5400000" scaled="1"/>
                          <a:tileRect/>
                        </a:gradFill>
                      </wpc:bg>
                      <wpc:whole>
                        <a:ln w="12700" cap="flat" cmpd="sng">
                          <a:solidFill>
                            <a:srgbClr val="000000"/>
                          </a:solidFill>
                          <a:prstDash val="solid"/>
                          <a:miter/>
                          <a:headEnd type="none" w="med" len="med"/>
                          <a:tailEnd type="none" w="med" len="med"/>
                        </a:ln>
                      </wpc:whole>
                      <wps:wsp>
                        <wps:cNvPr id="10" name="Rectangle 6"/>
                        <wps:cNvSpPr/>
                        <wps:spPr>
                          <a:xfrm>
                            <a:off x="80401" y="228606"/>
                            <a:ext cx="1256319" cy="4022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5B254E">
                              <w:pPr>
                                <w:jc w:val="center"/>
                                <w:rPr>
                                  <w:rFonts w:ascii="Times New Roman" w:hAnsi="Times New Roman"/>
                                  <w:sz w:val="18"/>
                                  <w:szCs w:val="18"/>
                                </w:rPr>
                              </w:pPr>
                              <w:r>
                                <w:rPr>
                                  <w:rFonts w:ascii="Times New Roman" w:hAnsi="Times New Roman"/>
                                  <w:sz w:val="18"/>
                                  <w:szCs w:val="18"/>
                                </w:rPr>
                                <w:t>Okul Gelişim Yönetim Ekibi</w:t>
                              </w:r>
                            </w:p>
                            <w:p w14:paraId="200726B9">
                              <w:pPr>
                                <w:rPr>
                                  <w:szCs w:val="20"/>
                                </w:rPr>
                              </w:pPr>
                            </w:p>
                          </w:txbxContent>
                        </wps:txbx>
                        <wps:bodyPr vert="horz" anchor="t" anchorCtr="0" upright="1"/>
                      </wps:wsp>
                      <wps:wsp>
                        <wps:cNvPr id="11" name="Rectangle 7"/>
                        <wps:cNvSpPr/>
                        <wps:spPr>
                          <a:xfrm>
                            <a:off x="2023431" y="0"/>
                            <a:ext cx="1029116" cy="4572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C1675">
                              <w:pPr>
                                <w:rPr>
                                  <w:rFonts w:ascii="Times New Roman" w:hAnsi="Times New Roman"/>
                                  <w:sz w:val="18"/>
                                  <w:szCs w:val="18"/>
                                </w:rPr>
                              </w:pPr>
                              <w:r>
                                <w:rPr>
                                  <w:sz w:val="20"/>
                                  <w:szCs w:val="20"/>
                                </w:rPr>
                                <w:t xml:space="preserve">   </w:t>
                              </w:r>
                              <w:r>
                                <w:rPr>
                                  <w:rFonts w:ascii="Times New Roman" w:hAnsi="Times New Roman"/>
                                  <w:sz w:val="18"/>
                                  <w:szCs w:val="18"/>
                                </w:rPr>
                                <w:t>Okul Müdürü</w:t>
                              </w:r>
                            </w:p>
                          </w:txbxContent>
                        </wps:txbx>
                        <wps:bodyPr vert="horz" anchor="t" anchorCtr="0" upright="1"/>
                      </wps:wsp>
                      <wps:wsp>
                        <wps:cNvPr id="12" name="Rectangle 8"/>
                        <wps:cNvSpPr/>
                        <wps:spPr>
                          <a:xfrm>
                            <a:off x="3738357" y="228606"/>
                            <a:ext cx="1222619" cy="343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045970">
                              <w:pPr>
                                <w:jc w:val="center"/>
                                <w:rPr>
                                  <w:rFonts w:ascii="Times New Roman" w:hAnsi="Times New Roman"/>
                                  <w:sz w:val="16"/>
                                  <w:szCs w:val="16"/>
                                </w:rPr>
                              </w:pPr>
                              <w:r>
                                <w:rPr>
                                  <w:rFonts w:ascii="Times New Roman" w:hAnsi="Times New Roman"/>
                                  <w:sz w:val="16"/>
                                  <w:szCs w:val="16"/>
                                </w:rPr>
                                <w:t>Okul-Aile Birliği</w:t>
                              </w:r>
                            </w:p>
                          </w:txbxContent>
                        </wps:txbx>
                        <wps:bodyPr vert="horz" anchor="t" anchorCtr="0" upright="1"/>
                      </wps:wsp>
                      <wps:wsp>
                        <wps:cNvPr id="13" name="Rectangle 9"/>
                        <wps:cNvSpPr/>
                        <wps:spPr>
                          <a:xfrm>
                            <a:off x="307305" y="754421"/>
                            <a:ext cx="1029416" cy="13722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A7AA81">
                              <w:pPr>
                                <w:pStyle w:val="70"/>
                                <w:rPr>
                                  <w:b/>
                                  <w:sz w:val="18"/>
                                  <w:szCs w:val="18"/>
                                </w:rPr>
                              </w:pPr>
                              <w:r>
                                <w:rPr>
                                  <w:b/>
                                  <w:sz w:val="18"/>
                                  <w:szCs w:val="18"/>
                                </w:rPr>
                                <w:t>Komisyonlar:</w:t>
                              </w:r>
                            </w:p>
                            <w:p w14:paraId="4B6AB93F">
                              <w:pPr>
                                <w:pStyle w:val="70"/>
                                <w:rPr>
                                  <w:color w:val="333333"/>
                                  <w:sz w:val="16"/>
                                  <w:szCs w:val="16"/>
                                </w:rPr>
                              </w:pPr>
                              <w:r>
                                <w:rPr>
                                  <w:color w:val="333333"/>
                                  <w:sz w:val="16"/>
                                  <w:szCs w:val="16"/>
                                </w:rPr>
                                <w:t>Satın Alma Komisyonu</w:t>
                              </w:r>
                            </w:p>
                            <w:p w14:paraId="6B0699EB">
                              <w:pPr>
                                <w:pStyle w:val="70"/>
                                <w:rPr>
                                  <w:color w:val="333333"/>
                                  <w:sz w:val="16"/>
                                  <w:szCs w:val="16"/>
                                </w:rPr>
                              </w:pPr>
                              <w:r>
                                <w:rPr>
                                  <w:color w:val="333333"/>
                                  <w:sz w:val="16"/>
                                  <w:szCs w:val="16"/>
                                </w:rPr>
                                <w:t>Muayene ve Teslim Alma Komisyonu</w:t>
                              </w:r>
                            </w:p>
                            <w:p w14:paraId="18F6F7E6">
                              <w:pPr>
                                <w:pStyle w:val="70"/>
                                <w:rPr>
                                  <w:color w:val="333333"/>
                                  <w:sz w:val="16"/>
                                  <w:szCs w:val="16"/>
                                </w:rPr>
                              </w:pPr>
                              <w:r>
                                <w:rPr>
                                  <w:color w:val="333333"/>
                                  <w:sz w:val="16"/>
                                  <w:szCs w:val="16"/>
                                </w:rPr>
                                <w:t>Eser İnceleme Komisyonu</w:t>
                              </w:r>
                            </w:p>
                            <w:p w14:paraId="2B5118EC">
                              <w:pPr>
                                <w:pStyle w:val="70"/>
                                <w:rPr>
                                  <w:color w:val="333333"/>
                                  <w:sz w:val="16"/>
                                  <w:szCs w:val="16"/>
                                </w:rPr>
                              </w:pPr>
                              <w:r>
                                <w:rPr>
                                  <w:color w:val="333333"/>
                                  <w:sz w:val="16"/>
                                  <w:szCs w:val="16"/>
                                </w:rPr>
                                <w:t>Demirbaş Sayımı Komisyonu</w:t>
                              </w:r>
                            </w:p>
                            <w:p w14:paraId="28E03E51">
                              <w:pPr>
                                <w:rPr>
                                  <w:szCs w:val="20"/>
                                </w:rPr>
                              </w:pPr>
                            </w:p>
                          </w:txbxContent>
                        </wps:txbx>
                        <wps:bodyPr vert="horz" anchor="t" anchorCtr="0" upright="1"/>
                      </wps:wsp>
                      <wps:wsp>
                        <wps:cNvPr id="14" name="Rectangle 10"/>
                        <wps:cNvSpPr/>
                        <wps:spPr>
                          <a:xfrm>
                            <a:off x="2023431" y="914526"/>
                            <a:ext cx="1029116" cy="343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B8BD2">
                              <w:pPr>
                                <w:jc w:val="center"/>
                                <w:rPr>
                                  <w:rFonts w:ascii="Times New Roman" w:hAnsi="Times New Roman"/>
                                  <w:sz w:val="18"/>
                                  <w:szCs w:val="18"/>
                                </w:rPr>
                              </w:pPr>
                              <w:r>
                                <w:rPr>
                                  <w:rFonts w:ascii="Times New Roman" w:hAnsi="Times New Roman"/>
                                  <w:sz w:val="18"/>
                                  <w:szCs w:val="18"/>
                                </w:rPr>
                                <w:t>Müdür Yardımcısı</w:t>
                              </w:r>
                            </w:p>
                            <w:p w14:paraId="6F264866">
                              <w:pPr>
                                <w:rPr>
                                  <w:szCs w:val="20"/>
                                </w:rPr>
                              </w:pPr>
                            </w:p>
                          </w:txbxContent>
                        </wps:txbx>
                        <wps:bodyPr vert="horz" anchor="t" anchorCtr="0" upright="1"/>
                      </wps:wsp>
                      <wps:wsp>
                        <wps:cNvPr id="15" name="Rectangle 11"/>
                        <wps:cNvSpPr/>
                        <wps:spPr>
                          <a:xfrm>
                            <a:off x="3738357" y="697720"/>
                            <a:ext cx="1222619" cy="13600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06EE01">
                              <w:pPr>
                                <w:pStyle w:val="70"/>
                                <w:rPr>
                                  <w:b/>
                                  <w:sz w:val="16"/>
                                  <w:szCs w:val="16"/>
                                </w:rPr>
                              </w:pPr>
                              <w:r>
                                <w:rPr>
                                  <w:b/>
                                  <w:sz w:val="16"/>
                                  <w:szCs w:val="16"/>
                                </w:rPr>
                                <w:t>Kurullar:</w:t>
                              </w:r>
                            </w:p>
                            <w:p w14:paraId="540B3E2F">
                              <w:pPr>
                                <w:pStyle w:val="70"/>
                                <w:rPr>
                                  <w:color w:val="333333"/>
                                  <w:sz w:val="16"/>
                                  <w:szCs w:val="16"/>
                                </w:rPr>
                              </w:pPr>
                              <w:r>
                                <w:rPr>
                                  <w:color w:val="000000"/>
                                  <w:sz w:val="16"/>
                                  <w:szCs w:val="16"/>
                                </w:rPr>
                                <w:t>Öğretmenler Kurulu</w:t>
                              </w:r>
                            </w:p>
                            <w:p w14:paraId="0F5EEA27">
                              <w:pPr>
                                <w:pStyle w:val="70"/>
                                <w:rPr>
                                  <w:color w:val="333333"/>
                                  <w:sz w:val="16"/>
                                  <w:szCs w:val="16"/>
                                </w:rPr>
                              </w:pPr>
                              <w:r>
                                <w:rPr>
                                  <w:color w:val="000000"/>
                                  <w:sz w:val="16"/>
                                  <w:szCs w:val="16"/>
                                </w:rPr>
                                <w:t>Şube Öğretmenler Kurulu</w:t>
                              </w:r>
                            </w:p>
                            <w:p w14:paraId="2BF4096C">
                              <w:pPr>
                                <w:pStyle w:val="70"/>
                                <w:rPr>
                                  <w:color w:val="333333"/>
                                </w:rPr>
                              </w:pPr>
                              <w:r>
                                <w:rPr>
                                  <w:color w:val="000000"/>
                                  <w:sz w:val="16"/>
                                  <w:szCs w:val="16"/>
                                </w:rPr>
                                <w:t>Rehberlik ve Psikolojik Danışma Hizmetleri Komisyonu</w:t>
                              </w:r>
                            </w:p>
                            <w:p w14:paraId="23C96C20">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50BBAB0A">
                              <w:pPr>
                                <w:rPr>
                                  <w:szCs w:val="20"/>
                                </w:rPr>
                              </w:pPr>
                            </w:p>
                          </w:txbxContent>
                        </wps:txbx>
                        <wps:bodyPr vert="horz" anchor="t" anchorCtr="0" upright="1"/>
                      </wps:wsp>
                      <wps:wsp>
                        <wps:cNvPr id="16" name="Rectangle 12"/>
                        <wps:cNvSpPr/>
                        <wps:spPr>
                          <a:xfrm>
                            <a:off x="308405" y="2057858"/>
                            <a:ext cx="1029116" cy="354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685E76">
                              <w:pPr>
                                <w:jc w:val="center"/>
                                <w:rPr>
                                  <w:rFonts w:ascii="Times New Roman" w:hAnsi="Times New Roman"/>
                                  <w:sz w:val="18"/>
                                  <w:szCs w:val="18"/>
                                </w:rPr>
                              </w:pPr>
                              <w:r>
                                <w:rPr>
                                  <w:rFonts w:ascii="Times New Roman" w:hAnsi="Times New Roman"/>
                                  <w:sz w:val="18"/>
                                  <w:szCs w:val="18"/>
                                </w:rPr>
                                <w:t>Büro Hizmetleri</w:t>
                              </w:r>
                            </w:p>
                          </w:txbxContent>
                        </wps:txbx>
                        <wps:bodyPr vert="horz" anchor="t" anchorCtr="0" upright="1"/>
                      </wps:wsp>
                      <wps:wsp>
                        <wps:cNvPr id="17" name="Rectangle 14"/>
                        <wps:cNvSpPr/>
                        <wps:spPr>
                          <a:xfrm>
                            <a:off x="3738357" y="2057858"/>
                            <a:ext cx="1222619" cy="342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4FAD9">
                              <w:pPr>
                                <w:jc w:val="center"/>
                                <w:rPr>
                                  <w:rFonts w:ascii="Times New Roman" w:hAnsi="Times New Roman"/>
                                  <w:sz w:val="16"/>
                                  <w:szCs w:val="16"/>
                                </w:rPr>
                              </w:pPr>
                              <w:r>
                                <w:rPr>
                                  <w:rFonts w:ascii="Times New Roman" w:hAnsi="Times New Roman"/>
                                  <w:sz w:val="16"/>
                                  <w:szCs w:val="16"/>
                                </w:rPr>
                                <w:t>Yardımcı Hizmetler</w:t>
                              </w:r>
                            </w:p>
                          </w:txbxContent>
                        </wps:txbx>
                        <wps:bodyPr vert="horz" anchor="t" anchorCtr="0" upright="1"/>
                      </wps:wsp>
                      <wps:wsp>
                        <wps:cNvPr id="18" name="Rectangle 15"/>
                        <wps:cNvSpPr/>
                        <wps:spPr>
                          <a:xfrm>
                            <a:off x="1967230" y="3007985"/>
                            <a:ext cx="1028716" cy="342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8D78F8">
                              <w:pPr>
                                <w:jc w:val="center"/>
                                <w:rPr>
                                  <w:rFonts w:ascii="Times New Roman" w:hAnsi="Times New Roman"/>
                                  <w:sz w:val="16"/>
                                  <w:szCs w:val="16"/>
                                </w:rPr>
                              </w:pPr>
                              <w:r>
                                <w:rPr>
                                  <w:rFonts w:ascii="Times New Roman" w:hAnsi="Times New Roman"/>
                                  <w:sz w:val="16"/>
                                  <w:szCs w:val="16"/>
                                </w:rPr>
                                <w:t>Zümre Öğretmenleri</w:t>
                              </w:r>
                            </w:p>
                            <w:p w14:paraId="67F308BA">
                              <w:pPr>
                                <w:rPr>
                                  <w:sz w:val="20"/>
                                  <w:szCs w:val="20"/>
                                </w:rPr>
                              </w:pPr>
                            </w:p>
                          </w:txbxContent>
                        </wps:txbx>
                        <wps:bodyPr vert="horz" anchor="t" anchorCtr="0" upright="1"/>
                      </wps:wsp>
                      <wps:wsp>
                        <wps:cNvPr id="19" name="Line 16"/>
                        <wps:cNvSpPr/>
                        <wps:spPr>
                          <a:xfrm>
                            <a:off x="2481138" y="457213"/>
                            <a:ext cx="0" cy="457313"/>
                          </a:xfrm>
                          <a:prstGeom prst="line">
                            <a:avLst/>
                          </a:prstGeom>
                          <a:ln w="9525" cap="flat" cmpd="sng">
                            <a:solidFill>
                              <a:srgbClr val="000000"/>
                            </a:solidFill>
                            <a:prstDash val="solid"/>
                            <a:headEnd type="none" w="med" len="med"/>
                            <a:tailEnd type="none" w="med" len="med"/>
                          </a:ln>
                        </wps:spPr>
                        <wps:bodyPr upright="1"/>
                      </wps:wsp>
                      <wps:wsp>
                        <wps:cNvPr id="20" name="Line 17"/>
                        <wps:cNvSpPr/>
                        <wps:spPr>
                          <a:xfrm flipH="1">
                            <a:off x="1337520" y="1028929"/>
                            <a:ext cx="685910" cy="342910"/>
                          </a:xfrm>
                          <a:prstGeom prst="line">
                            <a:avLst/>
                          </a:prstGeom>
                          <a:ln w="9525" cap="flat" cmpd="sng">
                            <a:solidFill>
                              <a:srgbClr val="000000"/>
                            </a:solidFill>
                            <a:prstDash val="solid"/>
                            <a:headEnd type="none" w="med" len="med"/>
                            <a:tailEnd type="none" w="med" len="med"/>
                          </a:ln>
                        </wps:spPr>
                        <wps:bodyPr upright="1"/>
                      </wps:wsp>
                      <wps:wsp>
                        <wps:cNvPr id="21" name="Line 18"/>
                        <wps:cNvSpPr/>
                        <wps:spPr>
                          <a:xfrm>
                            <a:off x="3052546" y="1028929"/>
                            <a:ext cx="685810" cy="342910"/>
                          </a:xfrm>
                          <a:prstGeom prst="line">
                            <a:avLst/>
                          </a:prstGeom>
                          <a:ln w="9525" cap="flat" cmpd="sng">
                            <a:solidFill>
                              <a:srgbClr val="000000"/>
                            </a:solidFill>
                            <a:prstDash val="solid"/>
                            <a:headEnd type="none" w="med" len="med"/>
                            <a:tailEnd type="none" w="med" len="med"/>
                          </a:ln>
                        </wps:spPr>
                        <wps:bodyPr upright="1"/>
                      </wps:wsp>
                      <wps:wsp>
                        <wps:cNvPr id="22" name="Line 19"/>
                        <wps:cNvSpPr/>
                        <wps:spPr>
                          <a:xfrm>
                            <a:off x="3052546" y="228606"/>
                            <a:ext cx="685810" cy="228606"/>
                          </a:xfrm>
                          <a:prstGeom prst="line">
                            <a:avLst/>
                          </a:prstGeom>
                          <a:ln w="9525" cap="flat" cmpd="sng">
                            <a:solidFill>
                              <a:srgbClr val="000000"/>
                            </a:solidFill>
                            <a:prstDash val="solid"/>
                            <a:headEnd type="none" w="med" len="med"/>
                            <a:tailEnd type="none" w="med" len="med"/>
                          </a:ln>
                        </wps:spPr>
                        <wps:bodyPr upright="1"/>
                      </wps:wsp>
                      <wps:wsp>
                        <wps:cNvPr id="23" name="Line 20"/>
                        <wps:cNvSpPr/>
                        <wps:spPr>
                          <a:xfrm flipH="1">
                            <a:off x="1337520" y="228606"/>
                            <a:ext cx="685910" cy="228606"/>
                          </a:xfrm>
                          <a:prstGeom prst="line">
                            <a:avLst/>
                          </a:prstGeom>
                          <a:ln w="9525" cap="flat" cmpd="sng">
                            <a:solidFill>
                              <a:srgbClr val="000000"/>
                            </a:solidFill>
                            <a:prstDash val="solid"/>
                            <a:headEnd type="none" w="med" len="med"/>
                            <a:tailEnd type="none" w="med" len="med"/>
                          </a:ln>
                        </wps:spPr>
                        <wps:bodyPr upright="1"/>
                      </wps:wsp>
                      <wps:wsp>
                        <wps:cNvPr id="24" name="Line 21"/>
                        <wps:cNvSpPr/>
                        <wps:spPr>
                          <a:xfrm>
                            <a:off x="2481138" y="1257536"/>
                            <a:ext cx="0" cy="1086531"/>
                          </a:xfrm>
                          <a:prstGeom prst="line">
                            <a:avLst/>
                          </a:prstGeom>
                          <a:ln w="9525" cap="flat" cmpd="sng">
                            <a:solidFill>
                              <a:srgbClr val="000000"/>
                            </a:solidFill>
                            <a:prstDash val="solid"/>
                            <a:headEnd type="none" w="med" len="med"/>
                            <a:tailEnd type="none" w="med" len="med"/>
                          </a:ln>
                        </wps:spPr>
                        <wps:bodyPr upright="1"/>
                      </wps:wsp>
                      <wps:wsp>
                        <wps:cNvPr id="25" name="Rectangle 24"/>
                        <wps:cNvSpPr/>
                        <wps:spPr>
                          <a:xfrm>
                            <a:off x="4093862" y="2972484"/>
                            <a:ext cx="1028716" cy="342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2045A3">
                              <w:pPr>
                                <w:jc w:val="center"/>
                                <w:rPr>
                                  <w:rFonts w:ascii="Times New Roman" w:hAnsi="Times New Roman"/>
                                  <w:sz w:val="16"/>
                                  <w:szCs w:val="16"/>
                                </w:rPr>
                              </w:pPr>
                              <w:r>
                                <w:rPr>
                                  <w:rFonts w:ascii="Times New Roman" w:hAnsi="Times New Roman"/>
                                  <w:sz w:val="16"/>
                                  <w:szCs w:val="16"/>
                                </w:rPr>
                                <w:t>Sınıf Rehber Öğretmenleri</w:t>
                              </w:r>
                            </w:p>
                          </w:txbxContent>
                        </wps:txbx>
                        <wps:bodyPr vert="horz" anchor="t" anchorCtr="0" upright="1"/>
                      </wps:wsp>
                      <wps:wsp>
                        <wps:cNvPr id="26" name="Rectangle 26"/>
                        <wps:cNvSpPr/>
                        <wps:spPr>
                          <a:xfrm>
                            <a:off x="80401" y="2972484"/>
                            <a:ext cx="1028316" cy="342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A2912F">
                              <w:pPr>
                                <w:rPr>
                                  <w:rFonts w:ascii="Times New Roman" w:hAnsi="Times New Roman"/>
                                  <w:sz w:val="16"/>
                                  <w:szCs w:val="16"/>
                                </w:rPr>
                              </w:pPr>
                              <w:r>
                                <w:rPr>
                                  <w:rFonts w:ascii="Times New Roman" w:hAnsi="Times New Roman"/>
                                  <w:sz w:val="16"/>
                                  <w:szCs w:val="16"/>
                                </w:rPr>
                                <w:t>Öğrenci Kulüpleri</w:t>
                              </w:r>
                            </w:p>
                            <w:p w14:paraId="798E5DA5">
                              <w:pPr>
                                <w:rPr>
                                  <w:sz w:val="20"/>
                                  <w:szCs w:val="20"/>
                                </w:rPr>
                              </w:pPr>
                            </w:p>
                          </w:txbxContent>
                        </wps:txbx>
                        <wps:bodyPr vert="horz" anchor="t" anchorCtr="0" upright="1"/>
                      </wps:wsp>
                      <wps:wsp>
                        <wps:cNvPr id="27" name="Line 27"/>
                        <wps:cNvSpPr/>
                        <wps:spPr>
                          <a:xfrm>
                            <a:off x="2481138" y="2286465"/>
                            <a:ext cx="0" cy="0"/>
                          </a:xfrm>
                          <a:prstGeom prst="line">
                            <a:avLst/>
                          </a:prstGeom>
                          <a:ln w="9525" cap="flat" cmpd="sng">
                            <a:solidFill>
                              <a:srgbClr val="000000"/>
                            </a:solidFill>
                            <a:prstDash val="solid"/>
                            <a:headEnd type="none" w="med" len="med"/>
                            <a:tailEnd type="none" w="med" len="med"/>
                          </a:ln>
                        </wps:spPr>
                        <wps:bodyPr upright="1"/>
                      </wps:wsp>
                      <wps:wsp>
                        <wps:cNvPr id="28" name="Line 28"/>
                        <wps:cNvSpPr/>
                        <wps:spPr>
                          <a:xfrm>
                            <a:off x="537308" y="2629475"/>
                            <a:ext cx="0" cy="0"/>
                          </a:xfrm>
                          <a:prstGeom prst="line">
                            <a:avLst/>
                          </a:prstGeom>
                          <a:ln w="9525" cap="flat" cmpd="sng">
                            <a:solidFill>
                              <a:srgbClr val="000000"/>
                            </a:solidFill>
                            <a:prstDash val="solid"/>
                            <a:headEnd type="none" w="med" len="med"/>
                            <a:tailEnd type="none" w="med" len="med"/>
                          </a:ln>
                        </wps:spPr>
                        <wps:bodyPr upright="1"/>
                      </wps:wsp>
                      <wps:wsp>
                        <wps:cNvPr id="29" name="Line 29"/>
                        <wps:cNvSpPr/>
                        <wps:spPr>
                          <a:xfrm>
                            <a:off x="537308" y="2743778"/>
                            <a:ext cx="4115763" cy="0"/>
                          </a:xfrm>
                          <a:prstGeom prst="line">
                            <a:avLst/>
                          </a:prstGeom>
                          <a:ln w="9525" cap="flat" cmpd="sng">
                            <a:solidFill>
                              <a:srgbClr val="000000"/>
                            </a:solidFill>
                            <a:prstDash val="solid"/>
                            <a:headEnd type="none" w="med" len="med"/>
                            <a:tailEnd type="none" w="med" len="med"/>
                          </a:ln>
                        </wps:spPr>
                        <wps:bodyPr upright="1"/>
                      </wps:wsp>
                      <wps:wsp>
                        <wps:cNvPr id="30" name="Line 30"/>
                        <wps:cNvSpPr/>
                        <wps:spPr>
                          <a:xfrm>
                            <a:off x="2481138" y="2286465"/>
                            <a:ext cx="0" cy="457313"/>
                          </a:xfrm>
                          <a:prstGeom prst="line">
                            <a:avLst/>
                          </a:prstGeom>
                          <a:ln w="9525" cap="flat" cmpd="sng">
                            <a:solidFill>
                              <a:srgbClr val="000000"/>
                            </a:solidFill>
                            <a:prstDash val="solid"/>
                            <a:headEnd type="none" w="med" len="med"/>
                            <a:tailEnd type="none" w="med" len="med"/>
                          </a:ln>
                        </wps:spPr>
                        <wps:bodyPr upright="1"/>
                      </wps:wsp>
                      <wps:wsp>
                        <wps:cNvPr id="31" name="Line 31"/>
                        <wps:cNvSpPr/>
                        <wps:spPr>
                          <a:xfrm>
                            <a:off x="537308" y="2743778"/>
                            <a:ext cx="0" cy="228706"/>
                          </a:xfrm>
                          <a:prstGeom prst="line">
                            <a:avLst/>
                          </a:prstGeom>
                          <a:ln w="9525" cap="flat" cmpd="sng">
                            <a:solidFill>
                              <a:srgbClr val="000000"/>
                            </a:solidFill>
                            <a:prstDash val="solid"/>
                            <a:headEnd type="none" w="med" len="med"/>
                            <a:tailEnd type="none" w="med" len="med"/>
                          </a:ln>
                        </wps:spPr>
                        <wps:bodyPr upright="1"/>
                      </wps:wsp>
                      <wps:wsp>
                        <wps:cNvPr id="32" name="Line 32"/>
                        <wps:cNvSpPr/>
                        <wps:spPr>
                          <a:xfrm>
                            <a:off x="2480938" y="2743878"/>
                            <a:ext cx="0" cy="228606"/>
                          </a:xfrm>
                          <a:prstGeom prst="line">
                            <a:avLst/>
                          </a:prstGeom>
                          <a:ln w="9525" cap="flat" cmpd="sng">
                            <a:solidFill>
                              <a:srgbClr val="000000"/>
                            </a:solidFill>
                            <a:prstDash val="solid"/>
                            <a:headEnd type="none" w="med" len="med"/>
                            <a:tailEnd type="none" w="med" len="med"/>
                          </a:ln>
                        </wps:spPr>
                        <wps:bodyPr upright="1"/>
                      </wps:wsp>
                      <wps:wsp>
                        <wps:cNvPr id="33" name="Line 34"/>
                        <wps:cNvSpPr/>
                        <wps:spPr>
                          <a:xfrm>
                            <a:off x="4653071" y="2743778"/>
                            <a:ext cx="0" cy="228706"/>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Tuval 229" o:spid="_x0000_s1026" o:spt="203" style="height:263.85pt;width:465.7pt;" coordsize="5914390,3350895" editas="canvas" o:gfxdata="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&#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BneRCv0gAAAAUBAAAPAAAAAAAAAAEAIAAAACIAAABk&#10;cnMvZG93bnJldi54bWxQSwECFAAUAAAACACHTuJAzfLssZwFAAALOQAADgAAAAAAAAABACAAAAAh&#10;AQAAZHJzL2Uyb0RvYy54bWxQSwUGAAAAAAYABgBZAQAALwkAAAAA&#10;">
                <o:lock v:ext="edit" aspectratio="f"/>
                <v:rect id="Tuval 229" o:spid="_x0000_s1026" o:spt="1" style="position:absolute;left:0;top:0;height:3350895;width:591439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">
                  <v:fill type="gradient" on="t" color2="#F2F2F2" focus="100%" focussize="0f,0f" focusposition="0f,0f"/>
                  <v:stroke weight="1pt" color="#000000" joinstyle="miter"/>
                  <v:imagedata o:title=""/>
                  <o:lock v:ext="edit" aspectratio="t"/>
                </v:rect>
                <v:rect id="Rectangle 6" o:spid="_x0000_s1026" o:spt="1" style="position:absolute;left:80401;top:228606;height:402211;width:125631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fill on="t" focussize="0,0"/>
                  <v:stroke color="#000000" joinstyle="miter"/>
                  <v:imagedata o:title=""/>
                  <o:lock v:ext="edit" aspectratio="f"/>
                  <v:textbox>
                    <w:txbxContent>
                      <w:p w14:paraId="025B254E">
                        <w:pPr>
                          <w:jc w:val="center"/>
                          <w:rPr>
                            <w:rFonts w:ascii="Times New Roman" w:hAnsi="Times New Roman"/>
                            <w:sz w:val="18"/>
                            <w:szCs w:val="18"/>
                          </w:rPr>
                        </w:pPr>
                        <w:r>
                          <w:rPr>
                            <w:rFonts w:ascii="Times New Roman" w:hAnsi="Times New Roman"/>
                            <w:sz w:val="18"/>
                            <w:szCs w:val="18"/>
                          </w:rPr>
                          <w:t>Okul Gelişim Yönetim Ekibi</w:t>
                        </w:r>
                      </w:p>
                      <w:p w14:paraId="200726B9">
                        <w:pPr>
                          <w:rPr>
                            <w:szCs w:val="20"/>
                          </w:rPr>
                        </w:pPr>
                      </w:p>
                    </w:txbxContent>
                  </v:textbox>
                </v:rect>
                <v:rect id="Rectangle 7" o:spid="_x0000_s1026" o:spt="1" style="position:absolute;left:2023430;top:0;height:457212;width:10291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fill on="t" focussize="0,0"/>
                  <v:stroke color="#000000" joinstyle="miter"/>
                  <v:imagedata o:title=""/>
                  <o:lock v:ext="edit" aspectratio="f"/>
                  <v:textbox>
                    <w:txbxContent>
                      <w:p w14:paraId="39BC1675">
                        <w:pPr>
                          <w:rPr>
                            <w:rFonts w:ascii="Times New Roman" w:hAnsi="Times New Roman"/>
                            <w:sz w:val="18"/>
                            <w:szCs w:val="18"/>
                          </w:rPr>
                        </w:pPr>
                        <w:r>
                          <w:rPr>
                            <w:sz w:val="20"/>
                            <w:szCs w:val="20"/>
                          </w:rPr>
                          <w:t xml:space="preserve">   </w:t>
                        </w:r>
                        <w:r>
                          <w:rPr>
                            <w:rFonts w:ascii="Times New Roman" w:hAnsi="Times New Roman"/>
                            <w:sz w:val="18"/>
                            <w:szCs w:val="18"/>
                          </w:rPr>
                          <w:t>Okul Müdürü</w:t>
                        </w:r>
                      </w:p>
                    </w:txbxContent>
                  </v:textbox>
                </v:rect>
                <v:rect id="Rectangle 8" o:spid="_x0000_s1026" o:spt="1" style="position:absolute;left:3738356;top:228606;height:343009;width:122261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fill on="t" focussize="0,0"/>
                  <v:stroke color="#000000" joinstyle="miter"/>
                  <v:imagedata o:title=""/>
                  <o:lock v:ext="edit" aspectratio="f"/>
                  <v:textbox>
                    <w:txbxContent>
                      <w:p w14:paraId="42045970">
                        <w:pPr>
                          <w:jc w:val="center"/>
                          <w:rPr>
                            <w:rFonts w:ascii="Times New Roman" w:hAnsi="Times New Roman"/>
                            <w:sz w:val="16"/>
                            <w:szCs w:val="16"/>
                          </w:rPr>
                        </w:pPr>
                        <w:r>
                          <w:rPr>
                            <w:rFonts w:ascii="Times New Roman" w:hAnsi="Times New Roman"/>
                            <w:sz w:val="16"/>
                            <w:szCs w:val="16"/>
                          </w:rPr>
                          <w:t>Okul-Aile Birliği</w:t>
                        </w:r>
                      </w:p>
                    </w:txbxContent>
                  </v:textbox>
                </v:rect>
                <v:rect id="Rectangle 9" o:spid="_x0000_s1026" o:spt="1" style="position:absolute;left:307304;top:754421;height:1372238;width:10294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fill on="t" focussize="0,0"/>
                  <v:stroke color="#000000" joinstyle="miter"/>
                  <v:imagedata o:title=""/>
                  <o:lock v:ext="edit" aspectratio="f"/>
                  <v:textbox>
                    <w:txbxContent>
                      <w:p w14:paraId="67A7AA81">
                        <w:pPr>
                          <w:pStyle w:val="70"/>
                          <w:rPr>
                            <w:b/>
                            <w:sz w:val="18"/>
                            <w:szCs w:val="18"/>
                          </w:rPr>
                        </w:pPr>
                        <w:r>
                          <w:rPr>
                            <w:b/>
                            <w:sz w:val="18"/>
                            <w:szCs w:val="18"/>
                          </w:rPr>
                          <w:t>Komisyonlar:</w:t>
                        </w:r>
                      </w:p>
                      <w:p w14:paraId="4B6AB93F">
                        <w:pPr>
                          <w:pStyle w:val="70"/>
                          <w:rPr>
                            <w:color w:val="333333"/>
                            <w:sz w:val="16"/>
                            <w:szCs w:val="16"/>
                          </w:rPr>
                        </w:pPr>
                        <w:r>
                          <w:rPr>
                            <w:color w:val="333333"/>
                            <w:sz w:val="16"/>
                            <w:szCs w:val="16"/>
                          </w:rPr>
                          <w:t>Satın Alma Komisyonu</w:t>
                        </w:r>
                      </w:p>
                      <w:p w14:paraId="6B0699EB">
                        <w:pPr>
                          <w:pStyle w:val="70"/>
                          <w:rPr>
                            <w:color w:val="333333"/>
                            <w:sz w:val="16"/>
                            <w:szCs w:val="16"/>
                          </w:rPr>
                        </w:pPr>
                        <w:r>
                          <w:rPr>
                            <w:color w:val="333333"/>
                            <w:sz w:val="16"/>
                            <w:szCs w:val="16"/>
                          </w:rPr>
                          <w:t>Muayene ve Teslim Alma Komisyonu</w:t>
                        </w:r>
                      </w:p>
                      <w:p w14:paraId="18F6F7E6">
                        <w:pPr>
                          <w:pStyle w:val="70"/>
                          <w:rPr>
                            <w:color w:val="333333"/>
                            <w:sz w:val="16"/>
                            <w:szCs w:val="16"/>
                          </w:rPr>
                        </w:pPr>
                        <w:r>
                          <w:rPr>
                            <w:color w:val="333333"/>
                            <w:sz w:val="16"/>
                            <w:szCs w:val="16"/>
                          </w:rPr>
                          <w:t>Eser İnceleme Komisyonu</w:t>
                        </w:r>
                      </w:p>
                      <w:p w14:paraId="2B5118EC">
                        <w:pPr>
                          <w:pStyle w:val="70"/>
                          <w:rPr>
                            <w:color w:val="333333"/>
                            <w:sz w:val="16"/>
                            <w:szCs w:val="16"/>
                          </w:rPr>
                        </w:pPr>
                        <w:r>
                          <w:rPr>
                            <w:color w:val="333333"/>
                            <w:sz w:val="16"/>
                            <w:szCs w:val="16"/>
                          </w:rPr>
                          <w:t>Demirbaş Sayımı Komisyonu</w:t>
                        </w:r>
                      </w:p>
                      <w:p w14:paraId="28E03E51">
                        <w:pPr>
                          <w:rPr>
                            <w:szCs w:val="20"/>
                          </w:rPr>
                        </w:pPr>
                      </w:p>
                    </w:txbxContent>
                  </v:textbox>
                </v:rect>
                <v:rect id="Rectangle 10" o:spid="_x0000_s1026" o:spt="1" style="position:absolute;left:2023430;top:914525;height:343009;width:10291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fill on="t" focussize="0,0"/>
                  <v:stroke color="#000000" joinstyle="miter"/>
                  <v:imagedata o:title=""/>
                  <o:lock v:ext="edit" aspectratio="f"/>
                  <v:textbox>
                    <w:txbxContent>
                      <w:p w14:paraId="4DDB8BD2">
                        <w:pPr>
                          <w:jc w:val="center"/>
                          <w:rPr>
                            <w:rFonts w:ascii="Times New Roman" w:hAnsi="Times New Roman"/>
                            <w:sz w:val="18"/>
                            <w:szCs w:val="18"/>
                          </w:rPr>
                        </w:pPr>
                        <w:r>
                          <w:rPr>
                            <w:rFonts w:ascii="Times New Roman" w:hAnsi="Times New Roman"/>
                            <w:sz w:val="18"/>
                            <w:szCs w:val="18"/>
                          </w:rPr>
                          <w:t>Müdür Yardımcısı</w:t>
                        </w:r>
                      </w:p>
                      <w:p w14:paraId="6F264866">
                        <w:pPr>
                          <w:rPr>
                            <w:szCs w:val="20"/>
                          </w:rPr>
                        </w:pPr>
                      </w:p>
                    </w:txbxContent>
                  </v:textbox>
                </v:rect>
                <v:rect id="Rectangle 11" o:spid="_x0000_s1026" o:spt="1" style="position:absolute;left:3738356;top:697719;height:1360038;width:122261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fill on="t" focussize="0,0"/>
                  <v:stroke color="#000000" joinstyle="miter"/>
                  <v:imagedata o:title=""/>
                  <o:lock v:ext="edit" aspectratio="f"/>
                  <v:textbox>
                    <w:txbxContent>
                      <w:p w14:paraId="7C06EE01">
                        <w:pPr>
                          <w:pStyle w:val="70"/>
                          <w:rPr>
                            <w:b/>
                            <w:sz w:val="16"/>
                            <w:szCs w:val="16"/>
                          </w:rPr>
                        </w:pPr>
                        <w:r>
                          <w:rPr>
                            <w:b/>
                            <w:sz w:val="16"/>
                            <w:szCs w:val="16"/>
                          </w:rPr>
                          <w:t>Kurullar:</w:t>
                        </w:r>
                      </w:p>
                      <w:p w14:paraId="540B3E2F">
                        <w:pPr>
                          <w:pStyle w:val="70"/>
                          <w:rPr>
                            <w:color w:val="333333"/>
                            <w:sz w:val="16"/>
                            <w:szCs w:val="16"/>
                          </w:rPr>
                        </w:pPr>
                        <w:r>
                          <w:rPr>
                            <w:color w:val="000000"/>
                            <w:sz w:val="16"/>
                            <w:szCs w:val="16"/>
                          </w:rPr>
                          <w:t>Öğretmenler Kurulu</w:t>
                        </w:r>
                      </w:p>
                      <w:p w14:paraId="0F5EEA27">
                        <w:pPr>
                          <w:pStyle w:val="70"/>
                          <w:rPr>
                            <w:color w:val="333333"/>
                            <w:sz w:val="16"/>
                            <w:szCs w:val="16"/>
                          </w:rPr>
                        </w:pPr>
                        <w:r>
                          <w:rPr>
                            <w:color w:val="000000"/>
                            <w:sz w:val="16"/>
                            <w:szCs w:val="16"/>
                          </w:rPr>
                          <w:t>Şube Öğretmenler Kurulu</w:t>
                        </w:r>
                      </w:p>
                      <w:p w14:paraId="2BF4096C">
                        <w:pPr>
                          <w:pStyle w:val="70"/>
                          <w:rPr>
                            <w:color w:val="333333"/>
                          </w:rPr>
                        </w:pPr>
                        <w:r>
                          <w:rPr>
                            <w:color w:val="000000"/>
                            <w:sz w:val="16"/>
                            <w:szCs w:val="16"/>
                          </w:rPr>
                          <w:t>Rehberlik ve Psikolojik Danışma Hizmetleri Komisyonu</w:t>
                        </w:r>
                      </w:p>
                      <w:p w14:paraId="23C96C20">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50BBAB0A">
                        <w:pPr>
                          <w:rPr>
                            <w:szCs w:val="20"/>
                          </w:rPr>
                        </w:pPr>
                      </w:p>
                    </w:txbxContent>
                  </v:textbox>
                </v:rect>
                <v:rect id="Rectangle 12" o:spid="_x0000_s1026" o:spt="1" style="position:absolute;left:308404;top:2057858;height:354010;width:10291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fill on="t" focussize="0,0"/>
                  <v:stroke color="#000000" joinstyle="miter"/>
                  <v:imagedata o:title=""/>
                  <o:lock v:ext="edit" aspectratio="f"/>
                  <v:textbox>
                    <w:txbxContent>
                      <w:p w14:paraId="4F685E76">
                        <w:pPr>
                          <w:jc w:val="center"/>
                          <w:rPr>
                            <w:rFonts w:ascii="Times New Roman" w:hAnsi="Times New Roman"/>
                            <w:sz w:val="18"/>
                            <w:szCs w:val="18"/>
                          </w:rPr>
                        </w:pPr>
                        <w:r>
                          <w:rPr>
                            <w:rFonts w:ascii="Times New Roman" w:hAnsi="Times New Roman"/>
                            <w:sz w:val="18"/>
                            <w:szCs w:val="18"/>
                          </w:rPr>
                          <w:t>Büro Hizmetleri</w:t>
                        </w:r>
                      </w:p>
                    </w:txbxContent>
                  </v:textbox>
                </v:rect>
                <v:rect id="Rectangle 14" o:spid="_x0000_s1026" o:spt="1" style="position:absolute;left:3738356;top:2057858;height:342909;width:122261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fill on="t" focussize="0,0"/>
                  <v:stroke color="#000000" joinstyle="miter"/>
                  <v:imagedata o:title=""/>
                  <o:lock v:ext="edit" aspectratio="f"/>
                  <v:textbox>
                    <w:txbxContent>
                      <w:p w14:paraId="2B04FAD9">
                        <w:pPr>
                          <w:jc w:val="center"/>
                          <w:rPr>
                            <w:rFonts w:ascii="Times New Roman" w:hAnsi="Times New Roman"/>
                            <w:sz w:val="16"/>
                            <w:szCs w:val="16"/>
                          </w:rPr>
                        </w:pPr>
                        <w:r>
                          <w:rPr>
                            <w:rFonts w:ascii="Times New Roman" w:hAnsi="Times New Roman"/>
                            <w:sz w:val="16"/>
                            <w:szCs w:val="16"/>
                          </w:rPr>
                          <w:t>Yardımcı Hizmetler</w:t>
                        </w:r>
                      </w:p>
                    </w:txbxContent>
                  </v:textbox>
                </v:rect>
                <v:rect id="Rectangle 15" o:spid="_x0000_s1026" o:spt="1" style="position:absolute;left:1967229;top:3007985;height:342909;width:10287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fill on="t" focussize="0,0"/>
                  <v:stroke color="#000000" joinstyle="miter"/>
                  <v:imagedata o:title=""/>
                  <o:lock v:ext="edit" aspectratio="f"/>
                  <v:textbox>
                    <w:txbxContent>
                      <w:p w14:paraId="278D78F8">
                        <w:pPr>
                          <w:jc w:val="center"/>
                          <w:rPr>
                            <w:rFonts w:ascii="Times New Roman" w:hAnsi="Times New Roman"/>
                            <w:sz w:val="16"/>
                            <w:szCs w:val="16"/>
                          </w:rPr>
                        </w:pPr>
                        <w:r>
                          <w:rPr>
                            <w:rFonts w:ascii="Times New Roman" w:hAnsi="Times New Roman"/>
                            <w:sz w:val="16"/>
                            <w:szCs w:val="16"/>
                          </w:rPr>
                          <w:t>Zümre Öğretmenleri</w:t>
                        </w:r>
                      </w:p>
                      <w:p w14:paraId="67F308BA">
                        <w:pPr>
                          <w:rPr>
                            <w:sz w:val="20"/>
                            <w:szCs w:val="20"/>
                          </w:rPr>
                        </w:pPr>
                      </w:p>
                    </w:txbxContent>
                  </v:textbox>
                </v:rect>
                <v:line id="Line 16" o:spid="_x0000_s1026" o:spt="20" style="position:absolute;left:2481137;top:457212;height:45731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fill on="f" focussize="0,0"/>
                  <v:stroke color="#000000" joinstyle="round"/>
                  <v:imagedata o:title=""/>
                  <o:lock v:ext="edit" aspectratio="f"/>
                </v:line>
                <v:line id="Line 17" o:spid="_x0000_s1026" o:spt="20" style="position:absolute;left:1337520;top:1028929;flip:x;height:342909;width:68591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fill on="f" focussize="0,0"/>
                  <v:stroke color="#000000" joinstyle="round"/>
                  <v:imagedata o:title=""/>
                  <o:lock v:ext="edit" aspectratio="f"/>
                </v:line>
                <v:line id="Line 18" o:spid="_x0000_s1026" o:spt="20" style="position:absolute;left:3052546;top:1028929;height:342909;width:68581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fill on="f" focussize="0,0"/>
                  <v:stroke color="#000000" joinstyle="round"/>
                  <v:imagedata o:title=""/>
                  <o:lock v:ext="edit" aspectratio="f"/>
                </v:line>
                <v:line id="Line 19" o:spid="_x0000_s1026" o:spt="20" style="position:absolute;left:3052546;top:228606;height:228606;width:68581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fill on="f" focussize="0,0"/>
                  <v:stroke color="#000000" joinstyle="round"/>
                  <v:imagedata o:title=""/>
                  <o:lock v:ext="edit" aspectratio="f"/>
                </v:line>
                <v:line id="Line 20" o:spid="_x0000_s1026" o:spt="20" style="position:absolute;left:1337520;top:228606;flip:x;height:228606;width:68591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fill on="f" focussize="0,0"/>
                  <v:stroke color="#000000" joinstyle="round"/>
                  <v:imagedata o:title=""/>
                  <o:lock v:ext="edit" aspectratio="f"/>
                </v:line>
                <v:line id="Line 21" o:spid="_x0000_s1026" o:spt="20" style="position:absolute;left:2481137;top:1257535;height:108653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fill on="f" focussize="0,0"/>
                  <v:stroke color="#000000" joinstyle="round"/>
                  <v:imagedata o:title=""/>
                  <o:lock v:ext="edit" aspectratio="f"/>
                </v:line>
                <v:rect id="Rectangle 24" o:spid="_x0000_s1026" o:spt="1" style="position:absolute;left:4093862;top:2972484;height:342909;width:10287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fill on="t" focussize="0,0"/>
                  <v:stroke color="#000000" joinstyle="miter"/>
                  <v:imagedata o:title=""/>
                  <o:lock v:ext="edit" aspectratio="f"/>
                  <v:textbox>
                    <w:txbxContent>
                      <w:p w14:paraId="0E2045A3">
                        <w:pPr>
                          <w:jc w:val="center"/>
                          <w:rPr>
                            <w:rFonts w:ascii="Times New Roman" w:hAnsi="Times New Roman"/>
                            <w:sz w:val="16"/>
                            <w:szCs w:val="16"/>
                          </w:rPr>
                        </w:pPr>
                        <w:r>
                          <w:rPr>
                            <w:rFonts w:ascii="Times New Roman" w:hAnsi="Times New Roman"/>
                            <w:sz w:val="16"/>
                            <w:szCs w:val="16"/>
                          </w:rPr>
                          <w:t>Sınıf Rehber Öğretmenleri</w:t>
                        </w:r>
                      </w:p>
                    </w:txbxContent>
                  </v:textbox>
                </v:rect>
                <v:rect id="Rectangle 26" o:spid="_x0000_s1026" o:spt="1" style="position:absolute;left:80401;top:2972484;height:342909;width:102831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fill on="t" focussize="0,0"/>
                  <v:stroke color="#000000" joinstyle="miter"/>
                  <v:imagedata o:title=""/>
                  <o:lock v:ext="edit" aspectratio="f"/>
                  <v:textbox>
                    <w:txbxContent>
                      <w:p w14:paraId="00A2912F">
                        <w:pPr>
                          <w:rPr>
                            <w:rFonts w:ascii="Times New Roman" w:hAnsi="Times New Roman"/>
                            <w:sz w:val="16"/>
                            <w:szCs w:val="16"/>
                          </w:rPr>
                        </w:pPr>
                        <w:r>
                          <w:rPr>
                            <w:rFonts w:ascii="Times New Roman" w:hAnsi="Times New Roman"/>
                            <w:sz w:val="16"/>
                            <w:szCs w:val="16"/>
                          </w:rPr>
                          <w:t>Öğrenci Kulüpleri</w:t>
                        </w:r>
                      </w:p>
                      <w:p w14:paraId="798E5DA5">
                        <w:pPr>
                          <w:rPr>
                            <w:sz w:val="20"/>
                            <w:szCs w:val="20"/>
                          </w:rPr>
                        </w:pPr>
                      </w:p>
                    </w:txbxContent>
                  </v:textbox>
                </v:rect>
                <v:line id="Line 27" o:spid="_x0000_s1026" o:spt="20" style="position:absolute;left:2481137;top:2286464;height: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fill on="f" focussize="0,0"/>
                  <v:stroke color="#000000" joinstyle="round"/>
                  <v:imagedata o:title=""/>
                  <o:lock v:ext="edit" aspectratio="f"/>
                </v:line>
                <v:line id="Line 28" o:spid="_x0000_s1026" o:spt="20" style="position:absolute;left:537308;top:2629474;height: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fill on="f" focussize="0,0"/>
                  <v:stroke color="#000000" joinstyle="round"/>
                  <v:imagedata o:title=""/>
                  <o:lock v:ext="edit" aspectratio="f"/>
                </v:line>
                <v:line id="Line 29" o:spid="_x0000_s1026" o:spt="20" style="position:absolute;left:537308;top:2743777;height:0;width:411576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fill on="f" focussize="0,0"/>
                  <v:stroke color="#000000" joinstyle="round"/>
                  <v:imagedata o:title=""/>
                  <o:lock v:ext="edit" aspectratio="f"/>
                </v:line>
                <v:line id="Line 30" o:spid="_x0000_s1026" o:spt="20" style="position:absolute;left:2481137;top:2286464;height:45731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fill on="f" focussize="0,0"/>
                  <v:stroke color="#000000" joinstyle="round"/>
                  <v:imagedata o:title=""/>
                  <o:lock v:ext="edit" aspectratio="f"/>
                </v:line>
                <v:line id="Line 31" o:spid="_x0000_s1026" o:spt="20" style="position:absolute;left:537308;top:2743777;height:22870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fill on="f" focussize="0,0"/>
                  <v:stroke color="#000000" joinstyle="round"/>
                  <v:imagedata o:title=""/>
                  <o:lock v:ext="edit" aspectratio="f"/>
                </v:line>
                <v:line id="Line 32" o:spid="_x0000_s1026" o:spt="20" style="position:absolute;left:2480937;top:2743877;height:22860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fill on="f" focussize="0,0"/>
                  <v:stroke color="#000000" joinstyle="round"/>
                  <v:imagedata o:title=""/>
                  <o:lock v:ext="edit" aspectratio="f"/>
                </v:line>
                <v:line id="Line 34" o:spid="_x0000_s1026" o:spt="20" style="position:absolute;left:4653070;top:2743777;height:22870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fill on="f" focussize="0,0"/>
                  <v:stroke color="#000000" joinstyle="round"/>
                  <v:imagedata o:title=""/>
                  <o:lock v:ext="edit" aspectratio="f"/>
                </v:line>
                <w10:wrap type="none"/>
                <w10:anchorlock/>
              </v:group>
            </w:pict>
          </mc:Fallback>
        </mc:AlternateContent>
      </w:r>
    </w:p>
    <w:p w14:paraId="328085DC">
      <w:pPr>
        <w:widowControl w:val="0"/>
        <w:autoSpaceDE w:val="0"/>
        <w:autoSpaceDN w:val="0"/>
        <w:spacing w:after="0" w:line="240" w:lineRule="auto"/>
        <w:rPr>
          <w:rFonts w:ascii="Cambria" w:hAnsi="Cambria" w:eastAsia="Cambria" w:cs="Cambria"/>
          <w:b/>
          <w:color w:val="0F243E"/>
          <w:kern w:val="0"/>
          <w:u w:val="single"/>
        </w:rPr>
      </w:pPr>
    </w:p>
    <w:p w14:paraId="337367F4">
      <w:pPr>
        <w:widowControl w:val="0"/>
        <w:autoSpaceDE w:val="0"/>
        <w:autoSpaceDN w:val="0"/>
        <w:spacing w:after="0" w:line="240" w:lineRule="auto"/>
        <w:rPr>
          <w:rFonts w:ascii="Cambria" w:hAnsi="Cambria" w:eastAsia="Cambria" w:cs="Cambria"/>
          <w:b/>
          <w:kern w:val="0"/>
          <w:u w:val="single"/>
        </w:rPr>
      </w:pPr>
    </w:p>
    <w:p w14:paraId="4F353E21">
      <w:pPr>
        <w:widowControl w:val="0"/>
        <w:autoSpaceDE w:val="0"/>
        <w:autoSpaceDN w:val="0"/>
        <w:spacing w:after="0" w:line="240" w:lineRule="auto"/>
        <w:rPr>
          <w:rFonts w:ascii="Cambria" w:hAnsi="Cambria" w:eastAsia="Cambria" w:cs="Cambria"/>
          <w:b/>
          <w:kern w:val="0"/>
        </w:rPr>
      </w:pPr>
      <w:r>
        <w:rPr>
          <w:rFonts w:ascii="Cambria" w:hAnsi="Cambria" w:eastAsia="Cambria" w:cs="Cambria"/>
          <w:b/>
          <w:kern w:val="0"/>
        </w:rPr>
        <w:t>Tablo 10: OKULDA OLUŞTURULAN BİRİMLER</w:t>
      </w:r>
    </w:p>
    <w:p w14:paraId="1C13BFF6">
      <w:pPr>
        <w:widowControl w:val="0"/>
        <w:autoSpaceDE w:val="0"/>
        <w:autoSpaceDN w:val="0"/>
        <w:spacing w:after="0" w:line="240" w:lineRule="auto"/>
        <w:rPr>
          <w:rFonts w:ascii="Cambria" w:hAnsi="Cambria" w:eastAsia="Cambria" w:cs="Cambria"/>
          <w:b/>
          <w:color w:val="0F243E"/>
          <w:kern w:val="0"/>
          <w:u w:val="single"/>
        </w:rPr>
      </w:pPr>
    </w:p>
    <w:tbl>
      <w:tblPr>
        <w:tblStyle w:val="45"/>
        <w:tblW w:w="0" w:type="auto"/>
        <w:tblInd w:w="0" w:type="dxa"/>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Layout w:type="autofit"/>
        <w:tblCellMar>
          <w:top w:w="0" w:type="dxa"/>
          <w:left w:w="108" w:type="dxa"/>
          <w:bottom w:w="0" w:type="dxa"/>
          <w:right w:w="108" w:type="dxa"/>
        </w:tblCellMar>
      </w:tblPr>
      <w:tblGrid>
        <w:gridCol w:w="3949"/>
        <w:gridCol w:w="2323"/>
        <w:gridCol w:w="2565"/>
        <w:gridCol w:w="969"/>
      </w:tblGrid>
      <w:tr w14:paraId="64838029">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rPr>
          <w:trHeight w:val="1044" w:hRule="atLeast"/>
        </w:trPr>
        <w:tc>
          <w:tcPr>
            <w:tcW w:w="0" w:type="auto"/>
            <w:shd w:val="clear" w:color="auto" w:fill="5B9BD5" w:themeFill="accent5"/>
          </w:tcPr>
          <w:p w14:paraId="14C972FD">
            <w:pPr>
              <w:widowControl w:val="0"/>
              <w:autoSpaceDE w:val="0"/>
              <w:autoSpaceDN w:val="0"/>
              <w:spacing w:before="0" w:after="200" w:line="276" w:lineRule="auto"/>
              <w:rPr>
                <w:rFonts w:ascii="Times New Roman" w:hAnsi="Times New Roman" w:eastAsia="Cambria" w:cs="Cambria"/>
                <w:b/>
                <w:bCs/>
                <w:color w:val="000000"/>
                <w:kern w:val="0"/>
                <w:sz w:val="24"/>
                <w:szCs w:val="24"/>
                <w:lang w:val="en-US"/>
              </w:rPr>
            </w:pPr>
            <w:r>
              <w:rPr>
                <w:rFonts w:ascii="Times New Roman" w:hAnsi="Times New Roman" w:eastAsia="Cambria" w:cs="Cambria"/>
                <w:b/>
                <w:bCs/>
                <w:color w:val="000000"/>
                <w:kern w:val="0"/>
                <w:sz w:val="24"/>
                <w:szCs w:val="24"/>
              </w:rPr>
              <w:t>Görevler</w:t>
            </w:r>
          </w:p>
        </w:tc>
        <w:tc>
          <w:tcPr>
            <w:tcW w:w="0" w:type="auto"/>
            <w:tcBorders>
              <w:top w:val="single" w:color="5B9BD5" w:themeColor="accent5" w:sz="8" w:space="0"/>
              <w:left w:val="single" w:color="5B9BD5" w:themeColor="accent5" w:sz="8" w:space="0"/>
              <w:right w:val="single" w:color="5B9BD5" w:themeColor="accent5" w:sz="8" w:space="0"/>
              <w:insideV w:val="single" w:sz="8" w:space="0"/>
            </w:tcBorders>
            <w:shd w:val="clear" w:color="auto" w:fill="5B9BD5" w:themeFill="accent5"/>
          </w:tcPr>
          <w:p w14:paraId="787A4581">
            <w:pPr>
              <w:widowControl w:val="0"/>
              <w:autoSpaceDE w:val="0"/>
              <w:autoSpaceDN w:val="0"/>
              <w:spacing w:before="0" w:after="200" w:line="276" w:lineRule="auto"/>
              <w:rPr>
                <w:rFonts w:ascii="Times New Roman" w:hAnsi="Times New Roman" w:eastAsia="Cambria" w:cs="Cambria"/>
                <w:b/>
                <w:bCs/>
                <w:color w:val="000000"/>
                <w:kern w:val="0"/>
                <w:sz w:val="24"/>
                <w:szCs w:val="24"/>
                <w:lang w:val="en-US"/>
              </w:rPr>
            </w:pPr>
            <w:r>
              <w:rPr>
                <w:rFonts w:ascii="Times New Roman" w:hAnsi="Times New Roman" w:eastAsia="Cambria" w:cs="Cambria"/>
                <w:b/>
                <w:bCs/>
                <w:color w:val="000000"/>
                <w:kern w:val="0"/>
                <w:sz w:val="24"/>
                <w:szCs w:val="24"/>
              </w:rPr>
              <w:t>Görevle İlgili bölüm, birim, kurul/komisyon</w:t>
            </w:r>
          </w:p>
        </w:tc>
        <w:tc>
          <w:tcPr>
            <w:tcW w:w="0" w:type="auto"/>
            <w:shd w:val="clear" w:color="auto" w:fill="5B9BD5" w:themeFill="accent5"/>
          </w:tcPr>
          <w:p w14:paraId="5924025E">
            <w:pPr>
              <w:widowControl w:val="0"/>
              <w:autoSpaceDE w:val="0"/>
              <w:autoSpaceDN w:val="0"/>
              <w:spacing w:before="0" w:after="200" w:line="276" w:lineRule="auto"/>
              <w:rPr>
                <w:rFonts w:ascii="Times New Roman" w:hAnsi="Times New Roman" w:eastAsia="Cambria" w:cs="Cambria"/>
                <w:b/>
                <w:bCs/>
                <w:color w:val="000000"/>
                <w:kern w:val="0"/>
                <w:sz w:val="24"/>
                <w:szCs w:val="24"/>
                <w:lang w:val="en-US"/>
              </w:rPr>
            </w:pPr>
            <w:r>
              <w:rPr>
                <w:rFonts w:ascii="Times New Roman" w:hAnsi="Times New Roman" w:eastAsia="Cambria" w:cs="Cambria"/>
                <w:b/>
                <w:bCs/>
                <w:color w:val="000000"/>
                <w:kern w:val="0"/>
                <w:sz w:val="24"/>
                <w:szCs w:val="24"/>
              </w:rPr>
              <w:t>Görevle İlgili işbirliği(paydaşlar)</w:t>
            </w:r>
          </w:p>
        </w:tc>
        <w:tc>
          <w:tcPr>
            <w:tcW w:w="969" w:type="dxa"/>
            <w:shd w:val="clear" w:color="auto" w:fill="5B9BD5" w:themeFill="accent5"/>
          </w:tcPr>
          <w:p w14:paraId="33558903">
            <w:pPr>
              <w:widowControl w:val="0"/>
              <w:autoSpaceDE w:val="0"/>
              <w:autoSpaceDN w:val="0"/>
              <w:spacing w:before="0" w:after="200" w:line="276" w:lineRule="auto"/>
              <w:rPr>
                <w:rFonts w:ascii="Times New Roman" w:hAnsi="Times New Roman" w:eastAsia="Cambria" w:cs="Cambria"/>
                <w:b/>
                <w:bCs/>
                <w:color w:val="000000"/>
                <w:kern w:val="0"/>
                <w:sz w:val="24"/>
                <w:szCs w:val="24"/>
                <w:lang w:val="en-US"/>
              </w:rPr>
            </w:pPr>
            <w:r>
              <w:rPr>
                <w:rFonts w:ascii="Times New Roman" w:hAnsi="Times New Roman" w:eastAsia="Cambria" w:cs="Cambria"/>
                <w:b/>
                <w:bCs/>
                <w:color w:val="000000"/>
                <w:kern w:val="0"/>
                <w:sz w:val="24"/>
                <w:szCs w:val="24"/>
              </w:rPr>
              <w:t>Hedef Kitle</w:t>
            </w:r>
          </w:p>
        </w:tc>
      </w:tr>
      <w:tr w14:paraId="35D51157">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5B9BD5" w:themeColor="accent5" w:sz="8" w:space="0"/>
              <w:left w:val="single" w:color="5B9BD5" w:themeColor="accent5" w:sz="8" w:space="0"/>
              <w:bottom w:val="single" w:color="5B9BD5" w:themeColor="accent5" w:sz="8" w:space="0"/>
              <w:insideH w:val="single" w:sz="8" w:space="0"/>
            </w:tcBorders>
          </w:tcPr>
          <w:p w14:paraId="7A01139B">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SegoeUI" w:cs="Times New Roman"/>
                <w:b/>
                <w:bCs/>
                <w:kern w:val="0"/>
                <w:sz w:val="18"/>
                <w:szCs w:val="18"/>
                <w:lang w:val="en-US"/>
              </w:rPr>
              <w:t>Okul ve aile iş birliğini sağlamak, okula maddi kaynak oluşturmak</w:t>
            </w:r>
          </w:p>
        </w:tc>
        <w:tc>
          <w:tcPr>
            <w:tcW w:w="0" w:type="auto"/>
            <w:tcBorders>
              <w:top w:val="single" w:color="5B9BD5" w:themeColor="accent5" w:sz="8" w:space="0"/>
              <w:left w:val="single" w:color="5B9BD5" w:themeColor="accent5" w:sz="8" w:space="0"/>
              <w:bottom w:val="single" w:color="5B9BD5" w:themeColor="accent5" w:sz="8" w:space="0"/>
              <w:right w:val="single" w:color="5B9BD5" w:themeColor="accent5" w:sz="8" w:space="0"/>
              <w:insideH w:val="single" w:sz="8" w:space="0"/>
              <w:insideV w:val="single" w:sz="8" w:space="0"/>
            </w:tcBorders>
          </w:tcPr>
          <w:p w14:paraId="70E6AAA2">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Aile Birliği</w:t>
            </w:r>
          </w:p>
        </w:tc>
        <w:tc>
          <w:tcPr>
            <w:tcW w:w="0" w:type="auto"/>
            <w:tcBorders>
              <w:top w:val="single" w:color="5B9BD5" w:themeColor="accent5" w:sz="8" w:space="0"/>
              <w:bottom w:val="single" w:color="5B9BD5" w:themeColor="accent5" w:sz="8" w:space="0"/>
              <w:insideH w:val="single" w:sz="8" w:space="0"/>
            </w:tcBorders>
          </w:tcPr>
          <w:p w14:paraId="26B31643">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yönetimi, öğretmen ve diğer çalışanlar</w:t>
            </w:r>
          </w:p>
        </w:tc>
        <w:tc>
          <w:tcPr>
            <w:tcW w:w="969" w:type="dxa"/>
            <w:tcBorders>
              <w:top w:val="single" w:color="5B9BD5" w:themeColor="accent5" w:sz="8" w:space="0"/>
              <w:bottom w:val="single" w:color="5B9BD5" w:themeColor="accent5" w:sz="8" w:space="0"/>
              <w:right w:val="single" w:color="5B9BD5" w:themeColor="accent5" w:sz="8" w:space="0"/>
              <w:insideH w:val="single" w:sz="8" w:space="0"/>
            </w:tcBorders>
          </w:tcPr>
          <w:p w14:paraId="31E912EE">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r w14:paraId="2E6835E2">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Pr>
          <w:p w14:paraId="5E6A1882">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Times New Roman" w:cs="Times New Roman"/>
                <w:b/>
                <w:bCs/>
                <w:kern w:val="0"/>
                <w:sz w:val="18"/>
                <w:szCs w:val="18"/>
                <w:lang w:val="en-US"/>
              </w:rPr>
              <w:t>Eğitim-öğretimin planlanması ve yönetim ile ilgili en üst karar alma organı</w:t>
            </w:r>
          </w:p>
        </w:tc>
        <w:tc>
          <w:tcPr>
            <w:tcW w:w="0" w:type="auto"/>
            <w:tcBorders>
              <w:left w:val="single" w:color="5B9BD5" w:themeColor="accent5" w:sz="8" w:space="0"/>
              <w:right w:val="single" w:color="5B9BD5" w:themeColor="accent5" w:sz="8" w:space="0"/>
              <w:insideV w:val="single" w:sz="8" w:space="0"/>
            </w:tcBorders>
          </w:tcPr>
          <w:p w14:paraId="6DDDDBCF">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Öğretmenler Kurulu</w:t>
            </w:r>
          </w:p>
        </w:tc>
        <w:tc>
          <w:tcPr>
            <w:tcW w:w="0" w:type="auto"/>
          </w:tcPr>
          <w:p w14:paraId="60D41FB6">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Yönetimi, Öğretmenler</w:t>
            </w:r>
          </w:p>
        </w:tc>
        <w:tc>
          <w:tcPr>
            <w:tcW w:w="969" w:type="dxa"/>
          </w:tcPr>
          <w:p w14:paraId="3AE08FB2">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r w14:paraId="59C9DFF4">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5B9BD5" w:themeColor="accent5" w:sz="8" w:space="0"/>
              <w:left w:val="single" w:color="5B9BD5" w:themeColor="accent5" w:sz="8" w:space="0"/>
              <w:bottom w:val="single" w:color="5B9BD5" w:themeColor="accent5" w:sz="8" w:space="0"/>
              <w:insideH w:val="single" w:sz="8" w:space="0"/>
            </w:tcBorders>
          </w:tcPr>
          <w:p w14:paraId="1207179E">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Times New Roman" w:cs="Times New Roman"/>
                <w:b/>
                <w:bCs/>
                <w:kern w:val="0"/>
                <w:sz w:val="18"/>
                <w:szCs w:val="18"/>
                <w:lang w:val="en-US"/>
              </w:rPr>
              <w:t>Satın alma ile ilgili işlemler</w:t>
            </w:r>
          </w:p>
        </w:tc>
        <w:tc>
          <w:tcPr>
            <w:tcW w:w="0" w:type="auto"/>
            <w:tcBorders>
              <w:top w:val="single" w:color="5B9BD5" w:themeColor="accent5" w:sz="8" w:space="0"/>
              <w:left w:val="single" w:color="5B9BD5" w:themeColor="accent5" w:sz="8" w:space="0"/>
              <w:bottom w:val="single" w:color="5B9BD5" w:themeColor="accent5" w:sz="8" w:space="0"/>
              <w:right w:val="single" w:color="5B9BD5" w:themeColor="accent5" w:sz="8" w:space="0"/>
              <w:insideH w:val="single" w:sz="8" w:space="0"/>
              <w:insideV w:val="single" w:sz="8" w:space="0"/>
            </w:tcBorders>
          </w:tcPr>
          <w:p w14:paraId="09862E5C">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Satın Alma Komisyonu</w:t>
            </w:r>
          </w:p>
        </w:tc>
        <w:tc>
          <w:tcPr>
            <w:tcW w:w="0" w:type="auto"/>
            <w:tcBorders>
              <w:top w:val="single" w:color="5B9BD5" w:themeColor="accent5" w:sz="8" w:space="0"/>
              <w:bottom w:val="single" w:color="5B9BD5" w:themeColor="accent5" w:sz="8" w:space="0"/>
              <w:insideH w:val="single" w:sz="8" w:space="0"/>
            </w:tcBorders>
          </w:tcPr>
          <w:p w14:paraId="3D4BE90C">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Yönetimi</w:t>
            </w:r>
          </w:p>
        </w:tc>
        <w:tc>
          <w:tcPr>
            <w:tcW w:w="969" w:type="dxa"/>
            <w:tcBorders>
              <w:top w:val="single" w:color="5B9BD5" w:themeColor="accent5" w:sz="8" w:space="0"/>
              <w:bottom w:val="single" w:color="5B9BD5" w:themeColor="accent5" w:sz="8" w:space="0"/>
              <w:right w:val="single" w:color="5B9BD5" w:themeColor="accent5" w:sz="8" w:space="0"/>
              <w:insideH w:val="single" w:sz="8" w:space="0"/>
            </w:tcBorders>
          </w:tcPr>
          <w:p w14:paraId="3CE06924">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w:t>
            </w:r>
          </w:p>
        </w:tc>
      </w:tr>
      <w:tr w14:paraId="3747B3DE">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Pr>
          <w:p w14:paraId="423A873C">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Times New Roman" w:cs="Times New Roman"/>
                <w:b/>
                <w:bCs/>
                <w:kern w:val="0"/>
                <w:sz w:val="18"/>
                <w:szCs w:val="18"/>
                <w:lang w:val="en-US"/>
              </w:rPr>
              <w:t>Öğrenci sosyal ve kişilik hizmetlerinin planlanması ve geliştirilmesi</w:t>
            </w:r>
          </w:p>
        </w:tc>
        <w:tc>
          <w:tcPr>
            <w:tcW w:w="0" w:type="auto"/>
            <w:tcBorders>
              <w:left w:val="single" w:color="5B9BD5" w:themeColor="accent5" w:sz="8" w:space="0"/>
              <w:right w:val="single" w:color="5B9BD5" w:themeColor="accent5" w:sz="8" w:space="0"/>
              <w:insideV w:val="single" w:sz="8" w:space="0"/>
            </w:tcBorders>
          </w:tcPr>
          <w:p w14:paraId="08FA78C3">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Psikolojik Danışma ve Rehberlik Hizmetleri Yürütme Komisyonu</w:t>
            </w:r>
          </w:p>
        </w:tc>
        <w:tc>
          <w:tcPr>
            <w:tcW w:w="0" w:type="auto"/>
          </w:tcPr>
          <w:p w14:paraId="79709B6B">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Rehberlik Servisi, Sınıf Rehber Öğretmenleri, Okul Yönetimi</w:t>
            </w:r>
          </w:p>
        </w:tc>
        <w:tc>
          <w:tcPr>
            <w:tcW w:w="969" w:type="dxa"/>
          </w:tcPr>
          <w:p w14:paraId="637FF66F">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r w14:paraId="0E92CB0C">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5B9BD5" w:themeColor="accent5" w:sz="8" w:space="0"/>
              <w:left w:val="single" w:color="5B9BD5" w:themeColor="accent5" w:sz="8" w:space="0"/>
              <w:bottom w:val="single" w:color="5B9BD5" w:themeColor="accent5" w:sz="8" w:space="0"/>
              <w:insideH w:val="single" w:sz="8" w:space="0"/>
            </w:tcBorders>
          </w:tcPr>
          <w:p w14:paraId="768C273E">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Times New Roman" w:cs="Times New Roman"/>
                <w:b/>
                <w:bCs/>
                <w:kern w:val="0"/>
                <w:sz w:val="18"/>
                <w:szCs w:val="18"/>
                <w:lang w:val="en-US"/>
              </w:rPr>
              <w:t>Öğrenci davranışlarının değerlendirilmesinin yapılması, gerekli yaptırım ve ödüllendirme işlemlerinin yapılması.</w:t>
            </w:r>
          </w:p>
        </w:tc>
        <w:tc>
          <w:tcPr>
            <w:tcW w:w="0" w:type="auto"/>
            <w:tcBorders>
              <w:top w:val="single" w:color="5B9BD5" w:themeColor="accent5" w:sz="8" w:space="0"/>
              <w:left w:val="single" w:color="5B9BD5" w:themeColor="accent5" w:sz="8" w:space="0"/>
              <w:bottom w:val="single" w:color="5B9BD5" w:themeColor="accent5" w:sz="8" w:space="0"/>
              <w:right w:val="single" w:color="5B9BD5" w:themeColor="accent5" w:sz="8" w:space="0"/>
              <w:insideH w:val="single" w:sz="8" w:space="0"/>
              <w:insideV w:val="single" w:sz="8" w:space="0"/>
            </w:tcBorders>
          </w:tcPr>
          <w:p w14:paraId="4EDD574D">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Öğrenci Davranışları Değerlendirme Kurulu</w:t>
            </w:r>
          </w:p>
        </w:tc>
        <w:tc>
          <w:tcPr>
            <w:tcW w:w="0" w:type="auto"/>
            <w:tcBorders>
              <w:top w:val="single" w:color="5B9BD5" w:themeColor="accent5" w:sz="8" w:space="0"/>
              <w:bottom w:val="single" w:color="5B9BD5" w:themeColor="accent5" w:sz="8" w:space="0"/>
              <w:insideH w:val="single" w:sz="8" w:space="0"/>
            </w:tcBorders>
          </w:tcPr>
          <w:p w14:paraId="64957FA7">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Yönetimi, Rehberlik Servisi, Sınıf Rehber Öğretmenleri</w:t>
            </w:r>
          </w:p>
        </w:tc>
        <w:tc>
          <w:tcPr>
            <w:tcW w:w="969" w:type="dxa"/>
            <w:tcBorders>
              <w:top w:val="single" w:color="5B9BD5" w:themeColor="accent5" w:sz="8" w:space="0"/>
              <w:bottom w:val="single" w:color="5B9BD5" w:themeColor="accent5" w:sz="8" w:space="0"/>
              <w:right w:val="single" w:color="5B9BD5" w:themeColor="accent5" w:sz="8" w:space="0"/>
              <w:insideH w:val="single" w:sz="8" w:space="0"/>
            </w:tcBorders>
          </w:tcPr>
          <w:p w14:paraId="7077D387">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r w14:paraId="732BA716">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Pr>
          <w:p w14:paraId="16D86CD5">
            <w:pPr>
              <w:widowControl w:val="0"/>
              <w:autoSpaceDE w:val="0"/>
              <w:autoSpaceDN w:val="0"/>
              <w:spacing w:after="0" w:line="276" w:lineRule="auto"/>
              <w:rPr>
                <w:rFonts w:ascii="Times New Roman" w:hAnsi="Times New Roman" w:eastAsia="Times New Roman" w:cs="Times New Roman"/>
                <w:b/>
                <w:bCs/>
                <w:kern w:val="0"/>
                <w:sz w:val="18"/>
                <w:szCs w:val="18"/>
                <w:lang w:val="en-US"/>
              </w:rPr>
            </w:pPr>
            <w:r>
              <w:rPr>
                <w:rFonts w:ascii="Times New Roman" w:hAnsi="Times New Roman" w:eastAsia="Times New Roman" w:cs="Times New Roman"/>
                <w:b/>
                <w:bCs/>
                <w:kern w:val="0"/>
                <w:sz w:val="18"/>
                <w:szCs w:val="18"/>
                <w:lang w:val="en-US"/>
              </w:rPr>
              <w:t>Sosyal etkinliklerin planlanması ve uygulanması</w:t>
            </w:r>
          </w:p>
        </w:tc>
        <w:tc>
          <w:tcPr>
            <w:tcW w:w="0" w:type="auto"/>
            <w:tcBorders>
              <w:left w:val="single" w:color="5B9BD5" w:themeColor="accent5" w:sz="8" w:space="0"/>
              <w:right w:val="single" w:color="5B9BD5" w:themeColor="accent5" w:sz="8" w:space="0"/>
              <w:insideV w:val="single" w:sz="8" w:space="0"/>
            </w:tcBorders>
          </w:tcPr>
          <w:p w14:paraId="3BF04E9A">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Sosyal Etkinlikler Kurulu</w:t>
            </w:r>
          </w:p>
        </w:tc>
        <w:tc>
          <w:tcPr>
            <w:tcW w:w="0" w:type="auto"/>
          </w:tcPr>
          <w:p w14:paraId="2F3EA373">
            <w:pPr>
              <w:widowControl w:val="0"/>
              <w:autoSpaceDE w:val="0"/>
              <w:autoSpaceDN w:val="0"/>
              <w:spacing w:after="0" w:line="276" w:lineRule="auto"/>
              <w:rPr>
                <w:rFonts w:ascii="Times New Roman" w:hAnsi="Times New Roman" w:eastAsia="Times New Roman" w:cs="Times New Roman"/>
                <w:kern w:val="0"/>
                <w:sz w:val="20"/>
                <w:szCs w:val="20"/>
                <w:lang w:val="en-US"/>
              </w:rPr>
            </w:pPr>
            <w:r>
              <w:rPr>
                <w:rFonts w:ascii="Times New Roman" w:hAnsi="Times New Roman" w:eastAsia="Times New Roman" w:cs="Times New Roman"/>
                <w:kern w:val="0"/>
                <w:sz w:val="20"/>
                <w:szCs w:val="20"/>
                <w:lang w:val="en-US"/>
              </w:rPr>
              <w:t>Okul Yönetimi, Okul Aile Birliği</w:t>
            </w:r>
          </w:p>
        </w:tc>
        <w:tc>
          <w:tcPr>
            <w:tcW w:w="969" w:type="dxa"/>
          </w:tcPr>
          <w:p w14:paraId="0E13677B">
            <w:pPr>
              <w:widowControl w:val="0"/>
              <w:autoSpaceDE w:val="0"/>
              <w:autoSpaceDN w:val="0"/>
              <w:spacing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r w14:paraId="702680C8">
        <w:tblPrEx>
          <w:tblBorders>
            <w:top w:val="single" w:color="5B9BD5" w:themeColor="accent5" w:sz="8" w:space="0"/>
            <w:left w:val="single" w:color="5B9BD5" w:themeColor="accent5" w:sz="8" w:space="0"/>
            <w:bottom w:val="single" w:color="5B9BD5" w:themeColor="accent5" w:sz="8" w:space="0"/>
            <w:right w:val="single" w:color="5B9BD5" w:themeColor="accent5" w:sz="8" w:space="0"/>
            <w:insideH w:val="none" w:color="auto" w:sz="0" w:space="0"/>
            <w:insideV w:val="none" w:color="auto" w:sz="0" w:space="0"/>
          </w:tblBorders>
          <w:tblCellMar>
            <w:top w:w="0" w:type="dxa"/>
            <w:left w:w="108" w:type="dxa"/>
            <w:bottom w:w="0" w:type="dxa"/>
            <w:right w:w="108" w:type="dxa"/>
          </w:tblCellMar>
        </w:tblPrEx>
        <w:tc>
          <w:tcPr>
            <w:tcW w:w="0" w:type="auto"/>
            <w:tcBorders>
              <w:top w:val="double" w:color="5B9BD5" w:themeColor="accent5" w:sz="6" w:space="0"/>
              <w:left w:val="single" w:color="5B9BD5" w:themeColor="accent5" w:sz="8" w:space="0"/>
              <w:bottom w:val="single" w:color="5B9BD5" w:themeColor="accent5" w:sz="8" w:space="0"/>
              <w:insideH w:val="single" w:sz="8" w:space="0"/>
            </w:tcBorders>
          </w:tcPr>
          <w:p w14:paraId="344584F1">
            <w:pPr>
              <w:widowControl w:val="0"/>
              <w:autoSpaceDE w:val="0"/>
              <w:autoSpaceDN w:val="0"/>
              <w:spacing w:before="0" w:after="0" w:line="276" w:lineRule="auto"/>
              <w:rPr>
                <w:rFonts w:ascii="Times New Roman" w:hAnsi="Times New Roman" w:eastAsia="Times New Roman" w:cs="Times New Roman"/>
                <w:b/>
                <w:bCs/>
                <w:color w:val="000000"/>
                <w:kern w:val="0"/>
                <w:sz w:val="18"/>
                <w:szCs w:val="18"/>
                <w:lang w:val="en-US"/>
              </w:rPr>
            </w:pPr>
            <w:r>
              <w:rPr>
                <w:rFonts w:ascii="Times New Roman" w:hAnsi="Times New Roman" w:eastAsia="Times New Roman" w:cs="Times New Roman"/>
                <w:b/>
                <w:bCs/>
                <w:color w:val="000000"/>
                <w:kern w:val="0"/>
                <w:sz w:val="18"/>
                <w:szCs w:val="18"/>
                <w:lang w:val="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tcBorders>
              <w:top w:val="double" w:color="5B9BD5" w:themeColor="accent5" w:sz="6" w:space="0"/>
              <w:left w:val="single" w:color="5B9BD5" w:themeColor="accent5" w:sz="8" w:space="0"/>
              <w:bottom w:val="single" w:color="5B9BD5" w:themeColor="accent5" w:sz="8" w:space="0"/>
              <w:right w:val="single" w:color="5B9BD5" w:themeColor="accent5" w:sz="8" w:space="0"/>
              <w:insideH w:val="single" w:sz="8" w:space="0"/>
              <w:insideV w:val="single" w:sz="8" w:space="0"/>
            </w:tcBorders>
          </w:tcPr>
          <w:p w14:paraId="4F7C3450">
            <w:pPr>
              <w:widowControl w:val="0"/>
              <w:autoSpaceDE w:val="0"/>
              <w:autoSpaceDN w:val="0"/>
              <w:spacing w:before="0"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Okul Gelişim Yönetim Ekibi</w:t>
            </w:r>
          </w:p>
        </w:tc>
        <w:tc>
          <w:tcPr>
            <w:tcW w:w="0" w:type="auto"/>
            <w:tcBorders>
              <w:top w:val="double" w:color="5B9BD5" w:themeColor="accent5" w:sz="6" w:space="0"/>
              <w:bottom w:val="single" w:color="5B9BD5" w:themeColor="accent5" w:sz="8" w:space="0"/>
              <w:insideH w:val="single" w:sz="8" w:space="0"/>
            </w:tcBorders>
          </w:tcPr>
          <w:p w14:paraId="7541F2F6">
            <w:pPr>
              <w:widowControl w:val="0"/>
              <w:autoSpaceDE w:val="0"/>
              <w:autoSpaceDN w:val="0"/>
              <w:spacing w:before="0"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Okul Yönetimi, Öğretmenler, Veliler</w:t>
            </w:r>
          </w:p>
        </w:tc>
        <w:tc>
          <w:tcPr>
            <w:tcW w:w="969" w:type="dxa"/>
            <w:tcBorders>
              <w:top w:val="double" w:color="5B9BD5" w:themeColor="accent5" w:sz="6" w:space="0"/>
              <w:bottom w:val="single" w:color="5B9BD5" w:themeColor="accent5" w:sz="8" w:space="0"/>
              <w:right w:val="single" w:color="5B9BD5" w:themeColor="accent5" w:sz="8" w:space="0"/>
              <w:insideH w:val="single" w:sz="8" w:space="0"/>
            </w:tcBorders>
          </w:tcPr>
          <w:p w14:paraId="727C849B">
            <w:pPr>
              <w:widowControl w:val="0"/>
              <w:autoSpaceDE w:val="0"/>
              <w:autoSpaceDN w:val="0"/>
              <w:spacing w:before="0" w:after="0" w:line="276" w:lineRule="auto"/>
              <w:rPr>
                <w:rFonts w:ascii="Times New Roman" w:hAnsi="Times New Roman" w:eastAsia="Times New Roman" w:cs="Times New Roman"/>
                <w:b/>
                <w:bCs/>
                <w:kern w:val="0"/>
                <w:sz w:val="20"/>
                <w:szCs w:val="20"/>
                <w:lang w:val="en-US"/>
              </w:rPr>
            </w:pPr>
            <w:r>
              <w:rPr>
                <w:rFonts w:ascii="Times New Roman" w:hAnsi="Times New Roman" w:eastAsia="Times New Roman" w:cs="Times New Roman"/>
                <w:b/>
                <w:bCs/>
                <w:kern w:val="0"/>
                <w:sz w:val="20"/>
                <w:szCs w:val="20"/>
                <w:lang w:val="en-US"/>
              </w:rPr>
              <w:t>Öğrenci</w:t>
            </w:r>
          </w:p>
        </w:tc>
      </w:tr>
    </w:tbl>
    <w:p w14:paraId="057A9CA2">
      <w:pPr>
        <w:jc w:val="both"/>
        <w:rPr>
          <w:sz w:val="16"/>
        </w:rPr>
        <w:sectPr>
          <w:pgSz w:w="11910" w:h="16840"/>
          <w:pgMar w:top="1320" w:right="1020" w:bottom="1280" w:left="1300" w:header="0" w:footer="1037" w:gutter="0"/>
          <w:cols w:space="708" w:num="1"/>
        </w:sectPr>
      </w:pPr>
    </w:p>
    <w:p w14:paraId="627F92EC">
      <w:pPr>
        <w:pStyle w:val="3"/>
        <w:numPr>
          <w:ilvl w:val="1"/>
          <w:numId w:val="1"/>
        </w:numPr>
        <w:rPr>
          <w:rFonts w:eastAsia="Cambria"/>
        </w:rPr>
      </w:pPr>
      <w:bookmarkStart w:id="13" w:name="_Toc167365382"/>
      <w:r>
        <w:rPr>
          <w:rFonts w:eastAsia="Cambria"/>
        </w:rPr>
        <w:t>İnsan Kaynakları</w:t>
      </w:r>
      <w:bookmarkEnd w:id="13"/>
    </w:p>
    <w:p w14:paraId="5E6CA9D3"/>
    <w:p w14:paraId="00499589">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5F9FF8A7">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477A67DD">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Kanun ve yönetmeliklerde belirtilen ders saati sayısına ve norm kadro esasına göre insan kaynakları planlaması yapılmaktadır. </w:t>
      </w:r>
    </w:p>
    <w:p w14:paraId="1C229403">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6C33FFA8">
      <w:pPr>
        <w:widowControl w:val="0"/>
        <w:autoSpaceDE w:val="0"/>
        <w:autoSpaceDN w:val="0"/>
        <w:spacing w:after="0" w:line="360" w:lineRule="auto"/>
        <w:jc w:val="both"/>
        <w:rPr>
          <w:rFonts w:ascii="Times New Roman" w:hAnsi="Times New Roman" w:eastAsia="Cambria" w:cs="Cambria"/>
          <w:kern w:val="0"/>
          <w:sz w:val="24"/>
          <w:szCs w:val="24"/>
        </w:rPr>
      </w:pPr>
      <w:r>
        <w:rPr>
          <w:rFonts w:ascii="Times New Roman" w:hAnsi="Times New Roman" w:eastAsia="Cambria" w:cs="Cambria"/>
          <w:kern w:val="0"/>
          <w:sz w:val="24"/>
          <w:szCs w:val="24"/>
        </w:rPr>
        <w:t xml:space="preserve">            İnsan kaynaklarına ilişkin politika ve stratejiler belirlenirken çalışanlar bu sürece dâhil edilmekte ve bu stratejiler her yıl Okul Gelişim Yönetim Ekibi tarafından güncellenmektedir</w:t>
      </w:r>
    </w:p>
    <w:p w14:paraId="6C813E2D">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Kaliteli ve çağdaş eğitim politikamızın amacı evrensel düşüncelere sahip, yaratıcı,  demokratik, insan haklarına saygılı, yeniliklere açık, katılımcı ve çağdaş bireyler yetiştirmektir. </w:t>
      </w:r>
    </w:p>
    <w:p w14:paraId="074C68D8">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40E2840B">
      <w:pPr>
        <w:widowControl w:val="0"/>
        <w:autoSpaceDE w:val="0"/>
        <w:autoSpaceDN w:val="0"/>
        <w:spacing w:after="0" w:line="360" w:lineRule="auto"/>
        <w:jc w:val="both"/>
        <w:rPr>
          <w:rFonts w:ascii="Times New Roman" w:hAnsi="Times New Roman" w:eastAsia="Cambria" w:cs="Cambria"/>
          <w:kern w:val="0"/>
          <w:sz w:val="24"/>
          <w:szCs w:val="24"/>
        </w:rPr>
      </w:pPr>
      <w:r>
        <w:rPr>
          <w:rFonts w:ascii="Times New Roman" w:hAnsi="Times New Roman" w:eastAsia="Cambria" w:cs="Cambria"/>
          <w:kern w:val="0"/>
          <w:sz w:val="24"/>
          <w:szCs w:val="24"/>
        </w:rPr>
        <w:t xml:space="preserve">           Okulumuz çalışanlarının grup dayanışmasını sağlamak için yılda bir kez piknik, en az bir kere çalışanların katılımıyla yemekler düzenlenmektedir.</w:t>
      </w:r>
    </w:p>
    <w:p w14:paraId="5F3F5F8D">
      <w:pPr>
        <w:widowControl w:val="0"/>
        <w:autoSpaceDE w:val="0"/>
        <w:autoSpaceDN w:val="0"/>
        <w:spacing w:after="0" w:line="360" w:lineRule="auto"/>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22732979">
      <w:pPr>
        <w:widowControl w:val="0"/>
        <w:autoSpaceDE w:val="0"/>
        <w:autoSpaceDN w:val="0"/>
        <w:spacing w:before="65" w:after="0" w:line="300" w:lineRule="auto"/>
        <w:ind w:left="122" w:right="746"/>
        <w:rPr>
          <w:rFonts w:ascii="Times New Roman" w:hAnsi="Times New Roman" w:eastAsia="Times New Roman" w:cs="Times New Roman"/>
          <w:spacing w:val="-2"/>
          <w:kern w:val="0"/>
          <w:sz w:val="24"/>
          <w:szCs w:val="24"/>
        </w:rPr>
      </w:pPr>
      <w:r>
        <w:rPr>
          <w:rFonts w:ascii="Times New Roman" w:hAnsi="Times New Roman" w:eastAsia="Times New Roman" w:cs="Times New Roman"/>
          <w:kern w:val="0"/>
          <w:sz w:val="24"/>
          <w:szCs w:val="24"/>
        </w:rPr>
        <w:t xml:space="preserve">        Tatvan Şehit Ömer Halisdemir İmam Hatip Ortaokulu 14 personelle hizmet vermeye devam etmektedir. Yöneticilerin,</w:t>
      </w:r>
      <w:r>
        <w:rPr>
          <w:rFonts w:ascii="Times New Roman" w:hAnsi="Times New Roman" w:eastAsia="Times New Roman" w:cs="Times New Roman"/>
          <w:spacing w:val="-15"/>
          <w:kern w:val="0"/>
          <w:sz w:val="24"/>
          <w:szCs w:val="24"/>
        </w:rPr>
        <w:t xml:space="preserve"> </w:t>
      </w:r>
      <w:r>
        <w:rPr>
          <w:rFonts w:ascii="Times New Roman" w:hAnsi="Times New Roman" w:eastAsia="Times New Roman" w:cs="Times New Roman"/>
          <w:kern w:val="0"/>
          <w:sz w:val="24"/>
          <w:szCs w:val="24"/>
        </w:rPr>
        <w:t>öğretmenlerin,</w:t>
      </w:r>
      <w:r>
        <w:rPr>
          <w:rFonts w:ascii="Times New Roman" w:hAnsi="Times New Roman" w:eastAsia="Times New Roman" w:cs="Times New Roman"/>
          <w:spacing w:val="-15"/>
          <w:kern w:val="0"/>
          <w:sz w:val="24"/>
          <w:szCs w:val="24"/>
        </w:rPr>
        <w:t xml:space="preserve"> </w:t>
      </w:r>
      <w:r>
        <w:rPr>
          <w:rFonts w:ascii="Times New Roman" w:hAnsi="Times New Roman" w:eastAsia="Times New Roman" w:cs="Times New Roman"/>
          <w:kern w:val="0"/>
          <w:sz w:val="24"/>
          <w:szCs w:val="24"/>
        </w:rPr>
        <w:t>memurların</w:t>
      </w:r>
      <w:r>
        <w:rPr>
          <w:rFonts w:ascii="Times New Roman" w:hAnsi="Times New Roman" w:eastAsia="Times New Roman" w:cs="Times New Roman"/>
          <w:spacing w:val="-16"/>
          <w:kern w:val="0"/>
          <w:sz w:val="24"/>
          <w:szCs w:val="24"/>
        </w:rPr>
        <w:t xml:space="preserve"> </w:t>
      </w:r>
      <w:r>
        <w:rPr>
          <w:rFonts w:ascii="Times New Roman" w:hAnsi="Times New Roman" w:eastAsia="Times New Roman" w:cs="Times New Roman"/>
          <w:kern w:val="0"/>
          <w:sz w:val="24"/>
          <w:szCs w:val="24"/>
        </w:rPr>
        <w:t>ve</w:t>
      </w:r>
      <w:r>
        <w:rPr>
          <w:rFonts w:ascii="Times New Roman" w:hAnsi="Times New Roman" w:eastAsia="Times New Roman" w:cs="Times New Roman"/>
          <w:spacing w:val="-15"/>
          <w:kern w:val="0"/>
          <w:sz w:val="24"/>
          <w:szCs w:val="24"/>
        </w:rPr>
        <w:t xml:space="preserve"> </w:t>
      </w:r>
      <w:r>
        <w:rPr>
          <w:rFonts w:ascii="Times New Roman" w:hAnsi="Times New Roman" w:eastAsia="Times New Roman" w:cs="Times New Roman"/>
          <w:kern w:val="0"/>
          <w:sz w:val="24"/>
          <w:szCs w:val="24"/>
        </w:rPr>
        <w:t>yardımcı</w:t>
      </w:r>
      <w:r>
        <w:rPr>
          <w:rFonts w:ascii="Times New Roman" w:hAnsi="Times New Roman" w:eastAsia="Times New Roman" w:cs="Times New Roman"/>
          <w:spacing w:val="-21"/>
          <w:kern w:val="0"/>
          <w:sz w:val="24"/>
          <w:szCs w:val="24"/>
        </w:rPr>
        <w:t xml:space="preserve"> </w:t>
      </w:r>
      <w:r>
        <w:rPr>
          <w:rFonts w:ascii="Times New Roman" w:hAnsi="Times New Roman" w:eastAsia="Times New Roman" w:cs="Times New Roman"/>
          <w:kern w:val="0"/>
          <w:sz w:val="24"/>
          <w:szCs w:val="24"/>
        </w:rPr>
        <w:t>personelin</w:t>
      </w:r>
      <w:r>
        <w:rPr>
          <w:rFonts w:ascii="Times New Roman" w:hAnsi="Times New Roman" w:eastAsia="Times New Roman" w:cs="Times New Roman"/>
          <w:spacing w:val="-16"/>
          <w:kern w:val="0"/>
          <w:sz w:val="24"/>
          <w:szCs w:val="24"/>
        </w:rPr>
        <w:t xml:space="preserve"> </w:t>
      </w:r>
      <w:r>
        <w:rPr>
          <w:rFonts w:ascii="Times New Roman" w:hAnsi="Times New Roman" w:eastAsia="Times New Roman" w:cs="Times New Roman"/>
          <w:kern w:val="0"/>
          <w:sz w:val="24"/>
          <w:szCs w:val="24"/>
        </w:rPr>
        <w:t>eğitim</w:t>
      </w:r>
      <w:r>
        <w:rPr>
          <w:rFonts w:ascii="Times New Roman" w:hAnsi="Times New Roman" w:eastAsia="Times New Roman" w:cs="Times New Roman"/>
          <w:spacing w:val="-20"/>
          <w:kern w:val="0"/>
          <w:sz w:val="24"/>
          <w:szCs w:val="24"/>
        </w:rPr>
        <w:t xml:space="preserve"> </w:t>
      </w:r>
      <w:r>
        <w:rPr>
          <w:rFonts w:ascii="Times New Roman" w:hAnsi="Times New Roman" w:eastAsia="Times New Roman" w:cs="Times New Roman"/>
          <w:kern w:val="0"/>
          <w:sz w:val="24"/>
          <w:szCs w:val="24"/>
        </w:rPr>
        <w:t>durumları</w:t>
      </w:r>
      <w:r>
        <w:rPr>
          <w:rFonts w:ascii="Times New Roman" w:hAnsi="Times New Roman" w:eastAsia="Times New Roman" w:cs="Times New Roman"/>
          <w:spacing w:val="-16"/>
          <w:kern w:val="0"/>
          <w:sz w:val="24"/>
          <w:szCs w:val="24"/>
        </w:rPr>
        <w:t xml:space="preserve"> </w:t>
      </w:r>
      <w:r>
        <w:rPr>
          <w:rFonts w:ascii="Times New Roman" w:hAnsi="Times New Roman" w:eastAsia="Times New Roman" w:cs="Times New Roman"/>
          <w:kern w:val="0"/>
          <w:sz w:val="24"/>
          <w:szCs w:val="24"/>
        </w:rPr>
        <w:t>aşağıdaki</w:t>
      </w:r>
      <w:r>
        <w:rPr>
          <w:rFonts w:ascii="Times New Roman" w:hAnsi="Times New Roman" w:eastAsia="Times New Roman" w:cs="Times New Roman"/>
          <w:spacing w:val="-15"/>
          <w:kern w:val="0"/>
          <w:sz w:val="24"/>
          <w:szCs w:val="24"/>
        </w:rPr>
        <w:t xml:space="preserve"> </w:t>
      </w:r>
      <w:r>
        <w:rPr>
          <w:rFonts w:ascii="Times New Roman" w:hAnsi="Times New Roman" w:eastAsia="Times New Roman" w:cs="Times New Roman"/>
          <w:kern w:val="0"/>
          <w:sz w:val="24"/>
          <w:szCs w:val="24"/>
        </w:rPr>
        <w:t xml:space="preserve">tabloda </w:t>
      </w:r>
      <w:r>
        <w:rPr>
          <w:rFonts w:ascii="Times New Roman" w:hAnsi="Times New Roman" w:eastAsia="Times New Roman" w:cs="Times New Roman"/>
          <w:spacing w:val="-2"/>
          <w:kern w:val="0"/>
          <w:sz w:val="24"/>
          <w:szCs w:val="24"/>
        </w:rPr>
        <w:t>verilmiştir.</w:t>
      </w:r>
    </w:p>
    <w:p w14:paraId="3E3DD529">
      <w:pPr>
        <w:widowControl w:val="0"/>
        <w:autoSpaceDE w:val="0"/>
        <w:autoSpaceDN w:val="0"/>
        <w:spacing w:after="0" w:line="273" w:lineRule="exact"/>
        <w:ind w:left="376"/>
        <w:rPr>
          <w:rFonts w:ascii="Times New Roman" w:hAnsi="Times New Roman" w:eastAsia="Times New Roman" w:cs="Times New Roman"/>
          <w:b/>
          <w:kern w:val="0"/>
          <w:sz w:val="24"/>
          <w:szCs w:val="24"/>
        </w:rPr>
      </w:pPr>
      <w:r>
        <w:rPr>
          <w:rFonts w:ascii="Times New Roman" w:hAnsi="Times New Roman" w:eastAsia="Times New Roman" w:cs="Times New Roman"/>
          <w:b/>
          <w:kern w:val="0"/>
          <w:sz w:val="24"/>
          <w:szCs w:val="24"/>
        </w:rPr>
        <w:t>Tablo 11:</w:t>
      </w:r>
      <w:r>
        <w:rPr>
          <w:rFonts w:ascii="Times New Roman" w:hAnsi="Times New Roman" w:eastAsia="Times New Roman" w:cs="Times New Roman"/>
          <w:b/>
          <w:spacing w:val="1"/>
          <w:kern w:val="0"/>
          <w:sz w:val="24"/>
          <w:szCs w:val="24"/>
        </w:rPr>
        <w:t xml:space="preserve"> </w:t>
      </w:r>
      <w:r>
        <w:rPr>
          <w:rFonts w:ascii="Times New Roman" w:hAnsi="Times New Roman" w:eastAsia="Times New Roman" w:cs="Times New Roman"/>
          <w:b/>
          <w:kern w:val="0"/>
          <w:sz w:val="24"/>
          <w:szCs w:val="24"/>
        </w:rPr>
        <w:t>İdareci</w:t>
      </w:r>
      <w:r>
        <w:rPr>
          <w:rFonts w:ascii="Times New Roman" w:hAnsi="Times New Roman" w:eastAsia="Times New Roman" w:cs="Times New Roman"/>
          <w:b/>
          <w:spacing w:val="-7"/>
          <w:kern w:val="0"/>
          <w:sz w:val="24"/>
          <w:szCs w:val="24"/>
        </w:rPr>
        <w:t xml:space="preserve"> </w:t>
      </w:r>
      <w:r>
        <w:rPr>
          <w:rFonts w:ascii="Times New Roman" w:hAnsi="Times New Roman" w:eastAsia="Times New Roman" w:cs="Times New Roman"/>
          <w:b/>
          <w:spacing w:val="-2"/>
          <w:kern w:val="0"/>
          <w:sz w:val="24"/>
          <w:szCs w:val="24"/>
        </w:rPr>
        <w:t>sayısı</w:t>
      </w:r>
    </w:p>
    <w:p w14:paraId="1FBBA929">
      <w:pPr>
        <w:widowControl w:val="0"/>
        <w:autoSpaceDE w:val="0"/>
        <w:autoSpaceDN w:val="0"/>
        <w:spacing w:before="2" w:after="0" w:line="240" w:lineRule="auto"/>
        <w:rPr>
          <w:rFonts w:ascii="Times New Roman" w:hAnsi="Times New Roman" w:eastAsia="Times New Roman" w:cs="Times New Roman"/>
          <w:kern w:val="0"/>
          <w:sz w:val="7"/>
          <w:szCs w:val="24"/>
        </w:rPr>
      </w:pPr>
    </w:p>
    <w:tbl>
      <w:tblPr>
        <w:tblStyle w:val="77"/>
        <w:tblW w:w="0" w:type="auto"/>
        <w:tblInd w:w="2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7"/>
        <w:gridCol w:w="1988"/>
        <w:gridCol w:w="1556"/>
        <w:gridCol w:w="1733"/>
        <w:gridCol w:w="2237"/>
      </w:tblGrid>
      <w:tr w14:paraId="5C0D2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67" w:type="dxa"/>
            <w:shd w:val="clear" w:color="auto" w:fill="ACB8C8"/>
          </w:tcPr>
          <w:p w14:paraId="5994034C">
            <w:pPr>
              <w:widowControl w:val="0"/>
              <w:autoSpaceDE w:val="0"/>
              <w:autoSpaceDN w:val="0"/>
              <w:spacing w:after="0" w:line="268" w:lineRule="exact"/>
              <w:ind w:right="730"/>
              <w:jc w:val="right"/>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Sıra</w:t>
            </w:r>
            <w:r>
              <w:rPr>
                <w:rFonts w:ascii="Times New Roman" w:hAnsi="Times New Roman" w:eastAsia="Times New Roman" w:cs="Times New Roman"/>
                <w:spacing w:val="-2"/>
                <w:kern w:val="0"/>
                <w:sz w:val="24"/>
                <w:lang w:val="en-US"/>
              </w:rPr>
              <w:t xml:space="preserve"> </w:t>
            </w:r>
            <w:r>
              <w:rPr>
                <w:rFonts w:ascii="Times New Roman" w:hAnsi="Times New Roman" w:eastAsia="Times New Roman" w:cs="Times New Roman"/>
                <w:spacing w:val="-5"/>
                <w:kern w:val="0"/>
                <w:sz w:val="24"/>
                <w:lang w:val="en-US"/>
              </w:rPr>
              <w:t>Nu.</w:t>
            </w:r>
          </w:p>
        </w:tc>
        <w:tc>
          <w:tcPr>
            <w:tcW w:w="1988" w:type="dxa"/>
            <w:shd w:val="clear" w:color="auto" w:fill="ACB8C8"/>
          </w:tcPr>
          <w:p w14:paraId="64A6D6B5">
            <w:pPr>
              <w:widowControl w:val="0"/>
              <w:autoSpaceDE w:val="0"/>
              <w:autoSpaceDN w:val="0"/>
              <w:spacing w:after="0" w:line="268" w:lineRule="exact"/>
              <w:ind w:left="109"/>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Görevi</w:t>
            </w:r>
          </w:p>
        </w:tc>
        <w:tc>
          <w:tcPr>
            <w:tcW w:w="1556" w:type="dxa"/>
            <w:shd w:val="clear" w:color="auto" w:fill="ACB8C8"/>
          </w:tcPr>
          <w:p w14:paraId="5403797B">
            <w:pPr>
              <w:widowControl w:val="0"/>
              <w:autoSpaceDE w:val="0"/>
              <w:autoSpaceDN w:val="0"/>
              <w:spacing w:after="0" w:line="268" w:lineRule="exact"/>
              <w:ind w:left="109"/>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Erkek</w:t>
            </w:r>
          </w:p>
        </w:tc>
        <w:tc>
          <w:tcPr>
            <w:tcW w:w="1733" w:type="dxa"/>
            <w:shd w:val="clear" w:color="auto" w:fill="ACB8C8"/>
          </w:tcPr>
          <w:p w14:paraId="17F835B9">
            <w:pPr>
              <w:widowControl w:val="0"/>
              <w:autoSpaceDE w:val="0"/>
              <w:autoSpaceDN w:val="0"/>
              <w:spacing w:after="0" w:line="268" w:lineRule="exact"/>
              <w:ind w:left="109"/>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Kadın</w:t>
            </w:r>
          </w:p>
        </w:tc>
        <w:tc>
          <w:tcPr>
            <w:tcW w:w="2237" w:type="dxa"/>
            <w:shd w:val="clear" w:color="auto" w:fill="ACB8C8"/>
          </w:tcPr>
          <w:p w14:paraId="11806685">
            <w:pPr>
              <w:widowControl w:val="0"/>
              <w:autoSpaceDE w:val="0"/>
              <w:autoSpaceDN w:val="0"/>
              <w:spacing w:after="0" w:line="268" w:lineRule="exact"/>
              <w:ind w:left="114"/>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Toplam</w:t>
            </w:r>
          </w:p>
        </w:tc>
      </w:tr>
      <w:tr w14:paraId="4B162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67" w:type="dxa"/>
            <w:shd w:val="clear" w:color="auto" w:fill="BBD4EC"/>
          </w:tcPr>
          <w:p w14:paraId="09DC0175">
            <w:pPr>
              <w:widowControl w:val="0"/>
              <w:autoSpaceDE w:val="0"/>
              <w:autoSpaceDN w:val="0"/>
              <w:spacing w:after="0" w:line="268" w:lineRule="exact"/>
              <w:ind w:right="757"/>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1988" w:type="dxa"/>
          </w:tcPr>
          <w:p w14:paraId="577F2F2F">
            <w:pPr>
              <w:widowControl w:val="0"/>
              <w:autoSpaceDE w:val="0"/>
              <w:autoSpaceDN w:val="0"/>
              <w:spacing w:after="0" w:line="268" w:lineRule="exact"/>
              <w:ind w:left="109"/>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Müdür</w:t>
            </w:r>
          </w:p>
        </w:tc>
        <w:tc>
          <w:tcPr>
            <w:tcW w:w="1556" w:type="dxa"/>
          </w:tcPr>
          <w:p w14:paraId="032C2623">
            <w:pPr>
              <w:widowControl w:val="0"/>
              <w:autoSpaceDE w:val="0"/>
              <w:autoSpaceDN w:val="0"/>
              <w:spacing w:after="0" w:line="268" w:lineRule="exact"/>
              <w:ind w:right="699"/>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1733" w:type="dxa"/>
          </w:tcPr>
          <w:p w14:paraId="5418A837">
            <w:pPr>
              <w:widowControl w:val="0"/>
              <w:autoSpaceDE w:val="0"/>
              <w:autoSpaceDN w:val="0"/>
              <w:spacing w:after="0" w:line="268" w:lineRule="exact"/>
              <w:ind w:right="805"/>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2237" w:type="dxa"/>
          </w:tcPr>
          <w:p w14:paraId="491AB8A5">
            <w:pPr>
              <w:widowControl w:val="0"/>
              <w:autoSpaceDE w:val="0"/>
              <w:autoSpaceDN w:val="0"/>
              <w:spacing w:after="0" w:line="268" w:lineRule="exact"/>
              <w:ind w:right="1034"/>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5D2E8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67" w:type="dxa"/>
            <w:shd w:val="clear" w:color="auto" w:fill="BBD4EC"/>
          </w:tcPr>
          <w:p w14:paraId="4450596C">
            <w:pPr>
              <w:widowControl w:val="0"/>
              <w:autoSpaceDE w:val="0"/>
              <w:autoSpaceDN w:val="0"/>
              <w:spacing w:after="0" w:line="268" w:lineRule="exact"/>
              <w:ind w:right="757"/>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c>
          <w:tcPr>
            <w:tcW w:w="1988" w:type="dxa"/>
          </w:tcPr>
          <w:p w14:paraId="6610C307">
            <w:pPr>
              <w:widowControl w:val="0"/>
              <w:autoSpaceDE w:val="0"/>
              <w:autoSpaceDN w:val="0"/>
              <w:spacing w:after="0" w:line="268" w:lineRule="exact"/>
              <w:ind w:left="109"/>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Md.</w:t>
            </w:r>
            <w:r>
              <w:rPr>
                <w:rFonts w:ascii="Times New Roman" w:hAnsi="Times New Roman" w:eastAsia="Times New Roman" w:cs="Times New Roman"/>
                <w:spacing w:val="-4"/>
                <w:kern w:val="0"/>
                <w:sz w:val="24"/>
                <w:lang w:val="en-US"/>
              </w:rPr>
              <w:t xml:space="preserve"> Yrd.</w:t>
            </w:r>
          </w:p>
        </w:tc>
        <w:tc>
          <w:tcPr>
            <w:tcW w:w="1556" w:type="dxa"/>
          </w:tcPr>
          <w:p w14:paraId="1D7C6C42">
            <w:pPr>
              <w:widowControl w:val="0"/>
              <w:autoSpaceDE w:val="0"/>
              <w:autoSpaceDN w:val="0"/>
              <w:spacing w:after="0" w:line="268" w:lineRule="exact"/>
              <w:ind w:right="699"/>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1733" w:type="dxa"/>
          </w:tcPr>
          <w:p w14:paraId="3F9DD8DD">
            <w:pPr>
              <w:widowControl w:val="0"/>
              <w:autoSpaceDE w:val="0"/>
              <w:autoSpaceDN w:val="0"/>
              <w:spacing w:after="0" w:line="268" w:lineRule="exact"/>
              <w:ind w:right="785"/>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2237" w:type="dxa"/>
          </w:tcPr>
          <w:p w14:paraId="448E7C33">
            <w:pPr>
              <w:widowControl w:val="0"/>
              <w:autoSpaceDE w:val="0"/>
              <w:autoSpaceDN w:val="0"/>
              <w:spacing w:after="0" w:line="268" w:lineRule="exact"/>
              <w:ind w:right="1034"/>
              <w:jc w:val="right"/>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bl>
    <w:p w14:paraId="2FE59CA3">
      <w:pPr>
        <w:widowControl w:val="0"/>
        <w:autoSpaceDE w:val="0"/>
        <w:autoSpaceDN w:val="0"/>
        <w:spacing w:before="261" w:after="0" w:line="240" w:lineRule="auto"/>
        <w:ind w:left="727" w:hanging="301"/>
        <w:rPr>
          <w:rFonts w:ascii="Times New Roman" w:hAnsi="Times New Roman" w:eastAsia="Times New Roman" w:cs="Times New Roman"/>
          <w:b/>
          <w:kern w:val="0"/>
          <w:sz w:val="24"/>
          <w:szCs w:val="24"/>
        </w:rPr>
      </w:pPr>
      <w:r>
        <w:rPr>
          <w:rFonts w:ascii="Times New Roman" w:hAnsi="Times New Roman" w:eastAsia="Times New Roman" w:cs="Times New Roman"/>
          <w:b/>
          <w:spacing w:val="-2"/>
          <w:kern w:val="0"/>
          <w:sz w:val="24"/>
          <w:szCs w:val="24"/>
        </w:rPr>
        <w:t>Tablo 12:</w:t>
      </w:r>
      <w:r>
        <w:rPr>
          <w:rFonts w:ascii="Times New Roman" w:hAnsi="Times New Roman" w:eastAsia="Times New Roman" w:cs="Times New Roman"/>
          <w:b/>
          <w:spacing w:val="-8"/>
          <w:kern w:val="0"/>
          <w:sz w:val="24"/>
          <w:szCs w:val="24"/>
        </w:rPr>
        <w:t xml:space="preserve"> </w:t>
      </w:r>
      <w:r>
        <w:rPr>
          <w:rFonts w:ascii="Times New Roman" w:hAnsi="Times New Roman" w:eastAsia="Times New Roman" w:cs="Times New Roman"/>
          <w:b/>
          <w:spacing w:val="-2"/>
          <w:kern w:val="0"/>
          <w:sz w:val="24"/>
          <w:szCs w:val="24"/>
        </w:rPr>
        <w:t>2024</w:t>
      </w:r>
      <w:r>
        <w:rPr>
          <w:rFonts w:ascii="Times New Roman" w:hAnsi="Times New Roman" w:eastAsia="Times New Roman" w:cs="Times New Roman"/>
          <w:b/>
          <w:spacing w:val="-7"/>
          <w:kern w:val="0"/>
          <w:sz w:val="24"/>
          <w:szCs w:val="24"/>
        </w:rPr>
        <w:t xml:space="preserve"> </w:t>
      </w:r>
      <w:r>
        <w:rPr>
          <w:rFonts w:ascii="Times New Roman" w:hAnsi="Times New Roman" w:eastAsia="Times New Roman" w:cs="Times New Roman"/>
          <w:b/>
          <w:spacing w:val="-2"/>
          <w:kern w:val="0"/>
          <w:sz w:val="24"/>
          <w:szCs w:val="24"/>
        </w:rPr>
        <w:t>Yılı</w:t>
      </w:r>
      <w:r>
        <w:rPr>
          <w:rFonts w:ascii="Times New Roman" w:hAnsi="Times New Roman" w:eastAsia="Times New Roman" w:cs="Times New Roman"/>
          <w:b/>
          <w:spacing w:val="-4"/>
          <w:kern w:val="0"/>
          <w:sz w:val="24"/>
          <w:szCs w:val="24"/>
        </w:rPr>
        <w:t xml:space="preserve"> </w:t>
      </w:r>
      <w:r>
        <w:rPr>
          <w:rFonts w:ascii="Times New Roman" w:hAnsi="Times New Roman" w:eastAsia="Times New Roman" w:cs="Times New Roman"/>
          <w:b/>
          <w:spacing w:val="-2"/>
          <w:kern w:val="0"/>
          <w:sz w:val="24"/>
          <w:szCs w:val="24"/>
        </w:rPr>
        <w:t>İtibari</w:t>
      </w:r>
      <w:r>
        <w:rPr>
          <w:rFonts w:ascii="Times New Roman" w:hAnsi="Times New Roman" w:eastAsia="Times New Roman" w:cs="Times New Roman"/>
          <w:b/>
          <w:spacing w:val="-7"/>
          <w:kern w:val="0"/>
          <w:sz w:val="24"/>
          <w:szCs w:val="24"/>
        </w:rPr>
        <w:t xml:space="preserve"> </w:t>
      </w:r>
      <w:r>
        <w:rPr>
          <w:rFonts w:ascii="Times New Roman" w:hAnsi="Times New Roman" w:eastAsia="Times New Roman" w:cs="Times New Roman"/>
          <w:b/>
          <w:spacing w:val="-2"/>
          <w:kern w:val="0"/>
          <w:sz w:val="24"/>
          <w:szCs w:val="24"/>
        </w:rPr>
        <w:t>İle</w:t>
      </w:r>
      <w:r>
        <w:rPr>
          <w:rFonts w:ascii="Times New Roman" w:hAnsi="Times New Roman" w:eastAsia="Times New Roman" w:cs="Times New Roman"/>
          <w:b/>
          <w:spacing w:val="-5"/>
          <w:kern w:val="0"/>
          <w:sz w:val="24"/>
          <w:szCs w:val="24"/>
        </w:rPr>
        <w:t xml:space="preserve"> </w:t>
      </w:r>
      <w:r>
        <w:rPr>
          <w:rFonts w:ascii="Times New Roman" w:hAnsi="Times New Roman" w:eastAsia="Times New Roman" w:cs="Times New Roman"/>
          <w:b/>
          <w:spacing w:val="-2"/>
          <w:kern w:val="0"/>
          <w:sz w:val="24"/>
          <w:szCs w:val="24"/>
        </w:rPr>
        <w:t>Bitlis İmam Hatip</w:t>
      </w:r>
      <w:r>
        <w:rPr>
          <w:rFonts w:ascii="Times New Roman" w:hAnsi="Times New Roman" w:eastAsia="Times New Roman" w:cs="Times New Roman"/>
          <w:b/>
          <w:spacing w:val="-4"/>
          <w:kern w:val="0"/>
          <w:sz w:val="24"/>
          <w:szCs w:val="24"/>
        </w:rPr>
        <w:t xml:space="preserve"> </w:t>
      </w:r>
      <w:r>
        <w:rPr>
          <w:rFonts w:ascii="Times New Roman" w:hAnsi="Times New Roman" w:eastAsia="Times New Roman" w:cs="Times New Roman"/>
          <w:b/>
          <w:spacing w:val="-2"/>
          <w:kern w:val="0"/>
          <w:sz w:val="24"/>
          <w:szCs w:val="24"/>
        </w:rPr>
        <w:t>Ortaokulu</w:t>
      </w:r>
      <w:r>
        <w:rPr>
          <w:rFonts w:ascii="Times New Roman" w:hAnsi="Times New Roman" w:eastAsia="Times New Roman" w:cs="Times New Roman"/>
          <w:b/>
          <w:spacing w:val="-7"/>
          <w:kern w:val="0"/>
          <w:sz w:val="24"/>
          <w:szCs w:val="24"/>
        </w:rPr>
        <w:t xml:space="preserve"> </w:t>
      </w:r>
      <w:r>
        <w:rPr>
          <w:rFonts w:ascii="Times New Roman" w:hAnsi="Times New Roman" w:eastAsia="Times New Roman" w:cs="Times New Roman"/>
          <w:b/>
          <w:spacing w:val="-2"/>
          <w:kern w:val="0"/>
          <w:sz w:val="24"/>
          <w:szCs w:val="24"/>
        </w:rPr>
        <w:t>Çalışanlarının</w:t>
      </w:r>
      <w:r>
        <w:rPr>
          <w:rFonts w:ascii="Times New Roman" w:hAnsi="Times New Roman" w:eastAsia="Times New Roman" w:cs="Times New Roman"/>
          <w:b/>
          <w:spacing w:val="-7"/>
          <w:kern w:val="0"/>
          <w:sz w:val="24"/>
          <w:szCs w:val="24"/>
        </w:rPr>
        <w:t xml:space="preserve"> </w:t>
      </w:r>
      <w:r>
        <w:rPr>
          <w:rFonts w:ascii="Times New Roman" w:hAnsi="Times New Roman" w:eastAsia="Times New Roman" w:cs="Times New Roman"/>
          <w:b/>
          <w:spacing w:val="-2"/>
          <w:kern w:val="0"/>
          <w:sz w:val="24"/>
          <w:szCs w:val="24"/>
        </w:rPr>
        <w:t>Eğitim</w:t>
      </w:r>
      <w:r>
        <w:rPr>
          <w:rFonts w:ascii="Times New Roman" w:hAnsi="Times New Roman" w:eastAsia="Times New Roman" w:cs="Times New Roman"/>
          <w:b/>
          <w:spacing w:val="-6"/>
          <w:kern w:val="0"/>
          <w:sz w:val="24"/>
          <w:szCs w:val="24"/>
        </w:rPr>
        <w:t xml:space="preserve"> </w:t>
      </w:r>
      <w:r>
        <w:rPr>
          <w:rFonts w:ascii="Times New Roman" w:hAnsi="Times New Roman" w:eastAsia="Times New Roman" w:cs="Times New Roman"/>
          <w:b/>
          <w:spacing w:val="-2"/>
          <w:kern w:val="0"/>
          <w:sz w:val="24"/>
          <w:szCs w:val="24"/>
        </w:rPr>
        <w:t>Düzeyi</w:t>
      </w:r>
    </w:p>
    <w:p w14:paraId="03E633F6">
      <w:pPr>
        <w:widowControl w:val="0"/>
        <w:autoSpaceDE w:val="0"/>
        <w:autoSpaceDN w:val="0"/>
        <w:spacing w:before="2" w:after="0" w:line="240" w:lineRule="auto"/>
        <w:rPr>
          <w:rFonts w:ascii="Times New Roman" w:hAnsi="Times New Roman" w:eastAsia="Times New Roman" w:cs="Times New Roman"/>
          <w:kern w:val="0"/>
          <w:sz w:val="7"/>
          <w:szCs w:val="24"/>
        </w:rPr>
      </w:pPr>
    </w:p>
    <w:tbl>
      <w:tblPr>
        <w:tblStyle w:val="77"/>
        <w:tblW w:w="0" w:type="auto"/>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6"/>
        <w:gridCol w:w="2050"/>
        <w:gridCol w:w="2732"/>
        <w:gridCol w:w="1627"/>
        <w:gridCol w:w="1133"/>
      </w:tblGrid>
      <w:tr w14:paraId="60190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3" w:hRule="atLeast"/>
        </w:trPr>
        <w:tc>
          <w:tcPr>
            <w:tcW w:w="1676" w:type="dxa"/>
            <w:shd w:val="clear" w:color="auto" w:fill="ACB8C8"/>
          </w:tcPr>
          <w:p w14:paraId="728A7F6C">
            <w:pPr>
              <w:widowControl w:val="0"/>
              <w:autoSpaceDE w:val="0"/>
              <w:autoSpaceDN w:val="0"/>
              <w:spacing w:after="0" w:line="240" w:lineRule="auto"/>
              <w:rPr>
                <w:rFonts w:ascii="Times New Roman" w:hAnsi="Times New Roman" w:eastAsia="Times New Roman" w:cs="Times New Roman"/>
                <w:kern w:val="0"/>
                <w:sz w:val="24"/>
                <w:lang w:val="en-US"/>
              </w:rPr>
            </w:pPr>
          </w:p>
          <w:p w14:paraId="5E536987">
            <w:pPr>
              <w:widowControl w:val="0"/>
              <w:autoSpaceDE w:val="0"/>
              <w:autoSpaceDN w:val="0"/>
              <w:spacing w:before="136" w:after="0" w:line="240" w:lineRule="auto"/>
              <w:rPr>
                <w:rFonts w:ascii="Times New Roman" w:hAnsi="Times New Roman" w:eastAsia="Times New Roman" w:cs="Times New Roman"/>
                <w:kern w:val="0"/>
                <w:sz w:val="24"/>
                <w:lang w:val="en-US"/>
              </w:rPr>
            </w:pPr>
          </w:p>
          <w:p w14:paraId="5D083010">
            <w:pPr>
              <w:widowControl w:val="0"/>
              <w:autoSpaceDE w:val="0"/>
              <w:autoSpaceDN w:val="0"/>
              <w:spacing w:after="0" w:line="240" w:lineRule="auto"/>
              <w:ind w:left="431"/>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Okullar</w:t>
            </w:r>
          </w:p>
        </w:tc>
        <w:tc>
          <w:tcPr>
            <w:tcW w:w="2050" w:type="dxa"/>
            <w:shd w:val="clear" w:color="auto" w:fill="ACB8C8"/>
          </w:tcPr>
          <w:p w14:paraId="70163AB3">
            <w:pPr>
              <w:widowControl w:val="0"/>
              <w:autoSpaceDE w:val="0"/>
              <w:autoSpaceDN w:val="0"/>
              <w:spacing w:before="1" w:after="0" w:line="300" w:lineRule="auto"/>
              <w:ind w:left="30" w:right="2"/>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Kadrolu</w:t>
            </w:r>
            <w:r>
              <w:rPr>
                <w:rFonts w:ascii="Times New Roman" w:hAnsi="Times New Roman" w:eastAsia="Times New Roman" w:cs="Times New Roman"/>
                <w:b/>
                <w:spacing w:val="-13"/>
                <w:kern w:val="0"/>
                <w:sz w:val="24"/>
                <w:lang w:val="en-US"/>
              </w:rPr>
              <w:t xml:space="preserve"> </w:t>
            </w:r>
            <w:r>
              <w:rPr>
                <w:rFonts w:ascii="Times New Roman" w:hAnsi="Times New Roman" w:eastAsia="Times New Roman" w:cs="Times New Roman"/>
                <w:b/>
                <w:spacing w:val="-2"/>
                <w:kern w:val="0"/>
                <w:sz w:val="24"/>
                <w:lang w:val="en-US"/>
              </w:rPr>
              <w:t>Kurum Çalışanları</w:t>
            </w:r>
          </w:p>
          <w:p w14:paraId="1CFBA158">
            <w:pPr>
              <w:widowControl w:val="0"/>
              <w:autoSpaceDE w:val="0"/>
              <w:autoSpaceDN w:val="0"/>
              <w:spacing w:before="2" w:after="0" w:line="240" w:lineRule="auto"/>
              <w:ind w:left="30" w:right="9"/>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Öğrenim</w:t>
            </w:r>
          </w:p>
          <w:p w14:paraId="1A1EAAD1">
            <w:pPr>
              <w:widowControl w:val="0"/>
              <w:autoSpaceDE w:val="0"/>
              <w:autoSpaceDN w:val="0"/>
              <w:spacing w:before="5" w:after="0" w:line="340" w:lineRule="atLeast"/>
              <w:ind w:left="323" w:right="298"/>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4"/>
                <w:kern w:val="0"/>
                <w:sz w:val="24"/>
                <w:lang w:val="en-US"/>
              </w:rPr>
              <w:t xml:space="preserve">Durumu </w:t>
            </w:r>
            <w:r>
              <w:rPr>
                <w:rFonts w:ascii="Times New Roman" w:hAnsi="Times New Roman" w:eastAsia="Times New Roman" w:cs="Times New Roman"/>
                <w:b/>
                <w:spacing w:val="-2"/>
                <w:kern w:val="0"/>
                <w:sz w:val="24"/>
                <w:lang w:val="en-US"/>
              </w:rPr>
              <w:t>(KiŞi)</w:t>
            </w:r>
          </w:p>
        </w:tc>
        <w:tc>
          <w:tcPr>
            <w:tcW w:w="2732" w:type="dxa"/>
            <w:shd w:val="clear" w:color="auto" w:fill="ACB8C8"/>
          </w:tcPr>
          <w:p w14:paraId="559C8EE3">
            <w:pPr>
              <w:widowControl w:val="0"/>
              <w:autoSpaceDE w:val="0"/>
              <w:autoSpaceDN w:val="0"/>
              <w:spacing w:before="1" w:after="0" w:line="300" w:lineRule="auto"/>
              <w:ind w:left="76" w:right="58"/>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4"/>
                <w:kern w:val="0"/>
                <w:sz w:val="24"/>
                <w:lang w:val="en-US"/>
              </w:rPr>
              <w:t xml:space="preserve">Görevlendirme </w:t>
            </w:r>
            <w:r>
              <w:rPr>
                <w:rFonts w:ascii="Times New Roman" w:hAnsi="Times New Roman" w:eastAsia="Times New Roman" w:cs="Times New Roman"/>
                <w:b/>
                <w:spacing w:val="-2"/>
                <w:kern w:val="0"/>
                <w:sz w:val="24"/>
                <w:lang w:val="en-US"/>
              </w:rPr>
              <w:t>Çalışanların</w:t>
            </w:r>
          </w:p>
          <w:p w14:paraId="2AF33DAA">
            <w:pPr>
              <w:widowControl w:val="0"/>
              <w:autoSpaceDE w:val="0"/>
              <w:autoSpaceDN w:val="0"/>
              <w:spacing w:after="0" w:line="273" w:lineRule="exact"/>
              <w:ind w:left="94" w:right="18"/>
              <w:jc w:val="center"/>
              <w:rPr>
                <w:rFonts w:ascii="Times New Roman" w:hAnsi="Times New Roman" w:eastAsia="Times New Roman" w:cs="Times New Roman"/>
                <w:b/>
                <w:kern w:val="0"/>
                <w:sz w:val="24"/>
                <w:lang w:val="en-US"/>
              </w:rPr>
            </w:pPr>
            <w:r>
              <w:rPr>
                <w:rFonts w:ascii="Times New Roman" w:hAnsi="Times New Roman" w:eastAsia="Times New Roman" w:cs="Times New Roman"/>
                <w:b/>
                <w:kern w:val="0"/>
                <w:sz w:val="24"/>
                <w:lang w:val="en-US"/>
              </w:rPr>
              <w:t>Öğrenim</w:t>
            </w:r>
            <w:r>
              <w:rPr>
                <w:rFonts w:ascii="Times New Roman" w:hAnsi="Times New Roman" w:eastAsia="Times New Roman" w:cs="Times New Roman"/>
                <w:b/>
                <w:spacing w:val="-8"/>
                <w:kern w:val="0"/>
                <w:sz w:val="24"/>
                <w:lang w:val="en-US"/>
              </w:rPr>
              <w:t xml:space="preserve"> </w:t>
            </w:r>
            <w:r>
              <w:rPr>
                <w:rFonts w:ascii="Times New Roman" w:hAnsi="Times New Roman" w:eastAsia="Times New Roman" w:cs="Times New Roman"/>
                <w:b/>
                <w:spacing w:val="-2"/>
                <w:kern w:val="0"/>
                <w:sz w:val="24"/>
                <w:lang w:val="en-US"/>
              </w:rPr>
              <w:t>Durumu</w:t>
            </w:r>
          </w:p>
          <w:p w14:paraId="135EA500">
            <w:pPr>
              <w:widowControl w:val="0"/>
              <w:autoSpaceDE w:val="0"/>
              <w:autoSpaceDN w:val="0"/>
              <w:spacing w:before="134" w:after="0" w:line="240" w:lineRule="auto"/>
              <w:rPr>
                <w:rFonts w:ascii="Times New Roman" w:hAnsi="Times New Roman" w:eastAsia="Times New Roman" w:cs="Times New Roman"/>
                <w:kern w:val="0"/>
                <w:sz w:val="24"/>
                <w:lang w:val="en-US"/>
              </w:rPr>
            </w:pPr>
          </w:p>
          <w:p w14:paraId="11ACAB5F">
            <w:pPr>
              <w:widowControl w:val="0"/>
              <w:autoSpaceDE w:val="0"/>
              <w:autoSpaceDN w:val="0"/>
              <w:spacing w:after="0" w:line="240" w:lineRule="auto"/>
              <w:ind w:left="76" w:right="68"/>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(KiŞi)</w:t>
            </w:r>
          </w:p>
        </w:tc>
        <w:tc>
          <w:tcPr>
            <w:tcW w:w="1627" w:type="dxa"/>
            <w:shd w:val="clear" w:color="auto" w:fill="ACB8C8"/>
          </w:tcPr>
          <w:p w14:paraId="0A815592">
            <w:pPr>
              <w:widowControl w:val="0"/>
              <w:autoSpaceDE w:val="0"/>
              <w:autoSpaceDN w:val="0"/>
              <w:spacing w:before="1" w:after="0" w:line="300" w:lineRule="auto"/>
              <w:ind w:left="283" w:right="267" w:hanging="4"/>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 xml:space="preserve">Sözleşmeli </w:t>
            </w:r>
            <w:r>
              <w:rPr>
                <w:rFonts w:ascii="Times New Roman" w:hAnsi="Times New Roman" w:eastAsia="Times New Roman" w:cs="Times New Roman"/>
                <w:b/>
                <w:spacing w:val="-4"/>
                <w:kern w:val="0"/>
                <w:sz w:val="24"/>
                <w:lang w:val="en-US"/>
              </w:rPr>
              <w:t xml:space="preserve">Personelin </w:t>
            </w:r>
            <w:r>
              <w:rPr>
                <w:rFonts w:ascii="Times New Roman" w:hAnsi="Times New Roman" w:eastAsia="Times New Roman" w:cs="Times New Roman"/>
                <w:b/>
                <w:spacing w:val="-2"/>
                <w:kern w:val="0"/>
                <w:sz w:val="24"/>
                <w:lang w:val="en-US"/>
              </w:rPr>
              <w:t>Öğrenim Durumu</w:t>
            </w:r>
          </w:p>
          <w:p w14:paraId="6F81A1C0">
            <w:pPr>
              <w:widowControl w:val="0"/>
              <w:autoSpaceDE w:val="0"/>
              <w:autoSpaceDN w:val="0"/>
              <w:spacing w:after="0" w:line="274" w:lineRule="exact"/>
              <w:ind w:left="9"/>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(KiŞi)</w:t>
            </w:r>
          </w:p>
        </w:tc>
        <w:tc>
          <w:tcPr>
            <w:tcW w:w="1133" w:type="dxa"/>
            <w:shd w:val="clear" w:color="auto" w:fill="ACB8C8"/>
          </w:tcPr>
          <w:p w14:paraId="2795E5B5">
            <w:pPr>
              <w:widowControl w:val="0"/>
              <w:autoSpaceDE w:val="0"/>
              <w:autoSpaceDN w:val="0"/>
              <w:spacing w:before="8" w:after="0" w:line="240" w:lineRule="auto"/>
              <w:rPr>
                <w:rFonts w:ascii="Times New Roman" w:hAnsi="Times New Roman" w:eastAsia="Times New Roman" w:cs="Times New Roman"/>
                <w:kern w:val="0"/>
                <w:sz w:val="24"/>
                <w:lang w:val="en-US"/>
              </w:rPr>
            </w:pPr>
          </w:p>
          <w:p w14:paraId="0819678E">
            <w:pPr>
              <w:widowControl w:val="0"/>
              <w:autoSpaceDE w:val="0"/>
              <w:autoSpaceDN w:val="0"/>
              <w:spacing w:after="0" w:line="680" w:lineRule="atLeast"/>
              <w:ind w:left="279" w:right="161" w:hanging="116"/>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Toplam (KiŞi)</w:t>
            </w:r>
          </w:p>
        </w:tc>
      </w:tr>
      <w:tr w14:paraId="60E16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76" w:type="dxa"/>
            <w:shd w:val="clear" w:color="auto" w:fill="BBD4EC"/>
          </w:tcPr>
          <w:p w14:paraId="15CC899E">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spacing w:val="-4"/>
                <w:kern w:val="0"/>
                <w:sz w:val="24"/>
                <w:lang w:val="en-US"/>
              </w:rPr>
              <w:t>Lise</w:t>
            </w:r>
          </w:p>
        </w:tc>
        <w:tc>
          <w:tcPr>
            <w:tcW w:w="2050" w:type="dxa"/>
          </w:tcPr>
          <w:p w14:paraId="336F7435">
            <w:pPr>
              <w:widowControl w:val="0"/>
              <w:autoSpaceDE w:val="0"/>
              <w:autoSpaceDN w:val="0"/>
              <w:spacing w:after="0" w:line="268" w:lineRule="exact"/>
              <w:ind w:left="30" w:right="1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2732" w:type="dxa"/>
          </w:tcPr>
          <w:p w14:paraId="08A13268">
            <w:pPr>
              <w:widowControl w:val="0"/>
              <w:autoSpaceDE w:val="0"/>
              <w:autoSpaceDN w:val="0"/>
              <w:spacing w:after="0" w:line="249" w:lineRule="exact"/>
              <w:ind w:left="76" w:right="74"/>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c>
          <w:tcPr>
            <w:tcW w:w="1627" w:type="dxa"/>
          </w:tcPr>
          <w:p w14:paraId="33B15D35">
            <w:pPr>
              <w:widowControl w:val="0"/>
              <w:autoSpaceDE w:val="0"/>
              <w:autoSpaceDN w:val="0"/>
              <w:spacing w:after="0" w:line="268" w:lineRule="exact"/>
              <w:ind w:lef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1133" w:type="dxa"/>
          </w:tcPr>
          <w:p w14:paraId="4BBE2DF7">
            <w:pPr>
              <w:widowControl w:val="0"/>
              <w:autoSpaceDE w:val="0"/>
              <w:autoSpaceDN w:val="0"/>
              <w:spacing w:after="0" w:line="268" w:lineRule="exact"/>
              <w:ind w:left="12" w:right="5"/>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0</w:t>
            </w:r>
          </w:p>
        </w:tc>
      </w:tr>
      <w:tr w14:paraId="6210E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76" w:type="dxa"/>
            <w:shd w:val="clear" w:color="auto" w:fill="BBD4EC"/>
          </w:tcPr>
          <w:p w14:paraId="65849E31">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Ön</w:t>
            </w:r>
            <w:r>
              <w:rPr>
                <w:rFonts w:ascii="Times New Roman" w:hAnsi="Times New Roman" w:eastAsia="Times New Roman" w:cs="Times New Roman"/>
                <w:spacing w:val="-5"/>
                <w:kern w:val="0"/>
                <w:sz w:val="24"/>
                <w:lang w:val="en-US"/>
              </w:rPr>
              <w:t xml:space="preserve"> </w:t>
            </w:r>
            <w:r>
              <w:rPr>
                <w:rFonts w:ascii="Times New Roman" w:hAnsi="Times New Roman" w:eastAsia="Times New Roman" w:cs="Times New Roman"/>
                <w:spacing w:val="-2"/>
                <w:kern w:val="0"/>
                <w:sz w:val="24"/>
                <w:lang w:val="en-US"/>
              </w:rPr>
              <w:t>Lisans</w:t>
            </w:r>
          </w:p>
        </w:tc>
        <w:tc>
          <w:tcPr>
            <w:tcW w:w="2050" w:type="dxa"/>
          </w:tcPr>
          <w:p w14:paraId="0058436D">
            <w:pPr>
              <w:widowControl w:val="0"/>
              <w:autoSpaceDE w:val="0"/>
              <w:autoSpaceDN w:val="0"/>
              <w:spacing w:after="0" w:line="249" w:lineRule="exact"/>
              <w:ind w:left="30"/>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c>
          <w:tcPr>
            <w:tcW w:w="2732" w:type="dxa"/>
          </w:tcPr>
          <w:p w14:paraId="105D1B90">
            <w:pPr>
              <w:widowControl w:val="0"/>
              <w:autoSpaceDE w:val="0"/>
              <w:autoSpaceDN w:val="0"/>
              <w:spacing w:after="0" w:line="249" w:lineRule="exact"/>
              <w:ind w:left="76" w:right="74"/>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c>
          <w:tcPr>
            <w:tcW w:w="1627" w:type="dxa"/>
          </w:tcPr>
          <w:p w14:paraId="61A5C210">
            <w:pPr>
              <w:widowControl w:val="0"/>
              <w:autoSpaceDE w:val="0"/>
              <w:autoSpaceDN w:val="0"/>
              <w:spacing w:after="0" w:line="249" w:lineRule="exact"/>
              <w:ind w:left="9" w:right="6"/>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c>
          <w:tcPr>
            <w:tcW w:w="1133" w:type="dxa"/>
          </w:tcPr>
          <w:p w14:paraId="1B6BAFF3">
            <w:pPr>
              <w:widowControl w:val="0"/>
              <w:autoSpaceDE w:val="0"/>
              <w:autoSpaceDN w:val="0"/>
              <w:spacing w:after="0" w:line="249" w:lineRule="exact"/>
              <w:ind w:left="12" w:right="12"/>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r>
      <w:tr w14:paraId="1D390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76" w:type="dxa"/>
            <w:shd w:val="clear" w:color="auto" w:fill="BBD4EC"/>
          </w:tcPr>
          <w:p w14:paraId="482866B5">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Lisans</w:t>
            </w:r>
          </w:p>
        </w:tc>
        <w:tc>
          <w:tcPr>
            <w:tcW w:w="2050" w:type="dxa"/>
          </w:tcPr>
          <w:p w14:paraId="3056833C">
            <w:pPr>
              <w:widowControl w:val="0"/>
              <w:autoSpaceDE w:val="0"/>
              <w:autoSpaceDN w:val="0"/>
              <w:spacing w:after="0" w:line="268" w:lineRule="exact"/>
              <w:ind w:left="30"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11</w:t>
            </w:r>
          </w:p>
        </w:tc>
        <w:tc>
          <w:tcPr>
            <w:tcW w:w="2732" w:type="dxa"/>
          </w:tcPr>
          <w:p w14:paraId="5A71ACA2">
            <w:pPr>
              <w:widowControl w:val="0"/>
              <w:autoSpaceDE w:val="0"/>
              <w:autoSpaceDN w:val="0"/>
              <w:spacing w:after="0" w:line="268" w:lineRule="exact"/>
              <w:ind w:left="76" w:right="62"/>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1627" w:type="dxa"/>
          </w:tcPr>
          <w:p w14:paraId="0309196B">
            <w:pPr>
              <w:widowControl w:val="0"/>
              <w:autoSpaceDE w:val="0"/>
              <w:autoSpaceDN w:val="0"/>
              <w:spacing w:after="0" w:line="268" w:lineRule="exact"/>
              <w:ind w:lef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1133" w:type="dxa"/>
          </w:tcPr>
          <w:p w14:paraId="747EB99E">
            <w:pPr>
              <w:widowControl w:val="0"/>
              <w:autoSpaceDE w:val="0"/>
              <w:autoSpaceDN w:val="0"/>
              <w:spacing w:after="0" w:line="268" w:lineRule="exact"/>
              <w:ind w:left="12"/>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12</w:t>
            </w:r>
          </w:p>
        </w:tc>
      </w:tr>
      <w:tr w14:paraId="1FA72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76" w:type="dxa"/>
            <w:shd w:val="clear" w:color="auto" w:fill="BBD4EC"/>
          </w:tcPr>
          <w:p w14:paraId="43E033B2">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Yüksek</w:t>
            </w:r>
            <w:r>
              <w:rPr>
                <w:rFonts w:ascii="Times New Roman" w:hAnsi="Times New Roman" w:eastAsia="Times New Roman" w:cs="Times New Roman"/>
                <w:spacing w:val="-6"/>
                <w:kern w:val="0"/>
                <w:sz w:val="24"/>
                <w:lang w:val="en-US"/>
              </w:rPr>
              <w:t xml:space="preserve"> </w:t>
            </w:r>
            <w:r>
              <w:rPr>
                <w:rFonts w:ascii="Times New Roman" w:hAnsi="Times New Roman" w:eastAsia="Times New Roman" w:cs="Times New Roman"/>
                <w:spacing w:val="-2"/>
                <w:kern w:val="0"/>
                <w:sz w:val="24"/>
                <w:lang w:val="en-US"/>
              </w:rPr>
              <w:t>Lisans</w:t>
            </w:r>
          </w:p>
        </w:tc>
        <w:tc>
          <w:tcPr>
            <w:tcW w:w="2050" w:type="dxa"/>
          </w:tcPr>
          <w:p w14:paraId="243989F4">
            <w:pPr>
              <w:widowControl w:val="0"/>
              <w:autoSpaceDE w:val="0"/>
              <w:autoSpaceDN w:val="0"/>
              <w:spacing w:after="0" w:line="268" w:lineRule="exact"/>
              <w:ind w:left="30" w:right="1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c>
          <w:tcPr>
            <w:tcW w:w="2732" w:type="dxa"/>
          </w:tcPr>
          <w:p w14:paraId="7F6A0B68">
            <w:pPr>
              <w:widowControl w:val="0"/>
              <w:autoSpaceDE w:val="0"/>
              <w:autoSpaceDN w:val="0"/>
              <w:spacing w:after="0" w:line="268" w:lineRule="exact"/>
              <w:ind w:left="76" w:right="9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1627" w:type="dxa"/>
          </w:tcPr>
          <w:p w14:paraId="30C784F2">
            <w:pPr>
              <w:widowControl w:val="0"/>
              <w:autoSpaceDE w:val="0"/>
              <w:autoSpaceDN w:val="0"/>
              <w:spacing w:after="0" w:line="249" w:lineRule="exact"/>
              <w:ind w:left="9" w:right="6"/>
              <w:jc w:val="center"/>
              <w:rPr>
                <w:rFonts w:ascii="Times New Roman" w:hAnsi="Times New Roman" w:eastAsia="Times New Roman" w:cs="Times New Roman"/>
                <w:kern w:val="0"/>
                <w:lang w:val="en-US"/>
              </w:rPr>
            </w:pPr>
            <w:r>
              <w:rPr>
                <w:rFonts w:ascii="Times New Roman" w:hAnsi="Times New Roman" w:eastAsia="Times New Roman" w:cs="Times New Roman"/>
                <w:spacing w:val="-10"/>
                <w:kern w:val="0"/>
                <w:lang w:val="en-US"/>
              </w:rPr>
              <w:t>-</w:t>
            </w:r>
          </w:p>
        </w:tc>
        <w:tc>
          <w:tcPr>
            <w:tcW w:w="1133" w:type="dxa"/>
          </w:tcPr>
          <w:p w14:paraId="2EE06049">
            <w:pPr>
              <w:widowControl w:val="0"/>
              <w:autoSpaceDE w:val="0"/>
              <w:autoSpaceDN w:val="0"/>
              <w:spacing w:after="0" w:line="268" w:lineRule="exact"/>
              <w:ind w:left="12" w:right="5"/>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r>
      <w:tr w14:paraId="5E07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676" w:type="dxa"/>
            <w:shd w:val="clear" w:color="auto" w:fill="BBD4EC"/>
          </w:tcPr>
          <w:p w14:paraId="206739AA">
            <w:pPr>
              <w:widowControl w:val="0"/>
              <w:autoSpaceDE w:val="0"/>
              <w:autoSpaceDN w:val="0"/>
              <w:spacing w:after="0" w:line="268" w:lineRule="exact"/>
              <w:ind w:left="71"/>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Toplam(Kişi)</w:t>
            </w:r>
          </w:p>
        </w:tc>
        <w:tc>
          <w:tcPr>
            <w:tcW w:w="2050" w:type="dxa"/>
          </w:tcPr>
          <w:p w14:paraId="70A299F3">
            <w:pPr>
              <w:widowControl w:val="0"/>
              <w:autoSpaceDE w:val="0"/>
              <w:autoSpaceDN w:val="0"/>
              <w:spacing w:after="0" w:line="268" w:lineRule="exact"/>
              <w:ind w:left="30" w:right="2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13</w:t>
            </w:r>
          </w:p>
        </w:tc>
        <w:tc>
          <w:tcPr>
            <w:tcW w:w="2732" w:type="dxa"/>
          </w:tcPr>
          <w:p w14:paraId="27A23E87">
            <w:pPr>
              <w:widowControl w:val="0"/>
              <w:autoSpaceDE w:val="0"/>
              <w:autoSpaceDN w:val="0"/>
              <w:spacing w:after="0" w:line="268" w:lineRule="exact"/>
              <w:ind w:left="76" w:right="9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1627" w:type="dxa"/>
          </w:tcPr>
          <w:p w14:paraId="0E85C6DD">
            <w:pPr>
              <w:widowControl w:val="0"/>
              <w:autoSpaceDE w:val="0"/>
              <w:autoSpaceDN w:val="0"/>
              <w:spacing w:after="0" w:line="268" w:lineRule="exact"/>
              <w:ind w:lef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1133" w:type="dxa"/>
          </w:tcPr>
          <w:p w14:paraId="2E74F5C2">
            <w:pPr>
              <w:widowControl w:val="0"/>
              <w:autoSpaceDE w:val="0"/>
              <w:autoSpaceDN w:val="0"/>
              <w:spacing w:after="0" w:line="268" w:lineRule="exact"/>
              <w:ind w:left="12" w:right="5"/>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14</w:t>
            </w:r>
          </w:p>
        </w:tc>
      </w:tr>
    </w:tbl>
    <w:p w14:paraId="5CDC566D">
      <w:pPr>
        <w:widowControl w:val="0"/>
        <w:autoSpaceDE w:val="0"/>
        <w:autoSpaceDN w:val="0"/>
        <w:spacing w:before="174" w:after="0" w:line="240" w:lineRule="auto"/>
        <w:rPr>
          <w:rFonts w:ascii="Times New Roman" w:hAnsi="Times New Roman" w:eastAsia="Times New Roman" w:cs="Times New Roman"/>
          <w:kern w:val="0"/>
          <w:szCs w:val="24"/>
        </w:rPr>
      </w:pPr>
    </w:p>
    <w:tbl>
      <w:tblPr>
        <w:tblStyle w:val="77"/>
        <w:tblpPr w:leftFromText="141" w:rightFromText="141" w:vertAnchor="text" w:horzAnchor="margin" w:tblpX="152" w:tblpY="28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0"/>
        <w:gridCol w:w="3151"/>
        <w:gridCol w:w="3210"/>
      </w:tblGrid>
      <w:tr w14:paraId="65B8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vMerge w:val="restart"/>
            <w:shd w:val="clear" w:color="auto" w:fill="ACB8C8"/>
          </w:tcPr>
          <w:p w14:paraId="67C624C7">
            <w:pPr>
              <w:widowControl w:val="0"/>
              <w:autoSpaceDE w:val="0"/>
              <w:autoSpaceDN w:val="0"/>
              <w:spacing w:after="0" w:line="273" w:lineRule="exact"/>
              <w:ind w:left="110"/>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Hizmet</w:t>
            </w:r>
            <w:r>
              <w:rPr>
                <w:rFonts w:ascii="Times New Roman" w:hAnsi="Times New Roman" w:eastAsia="Times New Roman" w:cs="Times New Roman"/>
                <w:b/>
                <w:spacing w:val="-9"/>
                <w:kern w:val="0"/>
                <w:sz w:val="24"/>
                <w:lang w:val="en-US"/>
              </w:rPr>
              <w:t xml:space="preserve"> </w:t>
            </w:r>
            <w:r>
              <w:rPr>
                <w:rFonts w:ascii="Times New Roman" w:hAnsi="Times New Roman" w:eastAsia="Times New Roman" w:cs="Times New Roman"/>
                <w:b/>
                <w:spacing w:val="-2"/>
                <w:kern w:val="0"/>
                <w:sz w:val="24"/>
                <w:lang w:val="en-US"/>
              </w:rPr>
              <w:t>Süreleri</w:t>
            </w:r>
          </w:p>
        </w:tc>
        <w:tc>
          <w:tcPr>
            <w:tcW w:w="6361" w:type="dxa"/>
            <w:gridSpan w:val="2"/>
            <w:shd w:val="clear" w:color="auto" w:fill="ACB8C8"/>
          </w:tcPr>
          <w:p w14:paraId="348D8107">
            <w:pPr>
              <w:widowControl w:val="0"/>
              <w:autoSpaceDE w:val="0"/>
              <w:autoSpaceDN w:val="0"/>
              <w:spacing w:after="0" w:line="273" w:lineRule="exact"/>
              <w:ind w:left="1555"/>
              <w:rPr>
                <w:rFonts w:ascii="Times New Roman" w:hAnsi="Times New Roman" w:eastAsia="Times New Roman" w:cs="Times New Roman"/>
                <w:b/>
                <w:kern w:val="0"/>
                <w:sz w:val="24"/>
                <w:lang w:val="en-US"/>
              </w:rPr>
            </w:pPr>
            <w:r>
              <w:rPr>
                <w:rFonts w:ascii="Times New Roman" w:hAnsi="Times New Roman" w:eastAsia="Times New Roman" w:cs="Times New Roman"/>
                <w:b/>
                <w:spacing w:val="-4"/>
                <w:kern w:val="0"/>
                <w:sz w:val="24"/>
                <w:lang w:val="en-US"/>
              </w:rPr>
              <w:t>Ocak</w:t>
            </w:r>
            <w:r>
              <w:rPr>
                <w:rFonts w:ascii="Times New Roman" w:hAnsi="Times New Roman" w:eastAsia="Times New Roman" w:cs="Times New Roman"/>
                <w:b/>
                <w:spacing w:val="-16"/>
                <w:kern w:val="0"/>
                <w:sz w:val="24"/>
                <w:lang w:val="en-US"/>
              </w:rPr>
              <w:t xml:space="preserve"> </w:t>
            </w:r>
            <w:r>
              <w:rPr>
                <w:rFonts w:ascii="Times New Roman" w:hAnsi="Times New Roman" w:eastAsia="Times New Roman" w:cs="Times New Roman"/>
                <w:b/>
                <w:spacing w:val="-4"/>
                <w:kern w:val="0"/>
                <w:sz w:val="24"/>
                <w:lang w:val="en-US"/>
              </w:rPr>
              <w:t>2023 Yılı</w:t>
            </w:r>
            <w:r>
              <w:rPr>
                <w:rFonts w:ascii="Times New Roman" w:hAnsi="Times New Roman" w:eastAsia="Times New Roman" w:cs="Times New Roman"/>
                <w:b/>
                <w:spacing w:val="-12"/>
                <w:kern w:val="0"/>
                <w:sz w:val="24"/>
                <w:lang w:val="en-US"/>
              </w:rPr>
              <w:t xml:space="preserve"> </w:t>
            </w:r>
            <w:r>
              <w:rPr>
                <w:rFonts w:ascii="Times New Roman" w:hAnsi="Times New Roman" w:eastAsia="Times New Roman" w:cs="Times New Roman"/>
                <w:b/>
                <w:spacing w:val="-4"/>
                <w:kern w:val="0"/>
                <w:sz w:val="24"/>
                <w:lang w:val="en-US"/>
              </w:rPr>
              <w:t>İtibari</w:t>
            </w:r>
            <w:r>
              <w:rPr>
                <w:rFonts w:ascii="Times New Roman" w:hAnsi="Times New Roman" w:eastAsia="Times New Roman" w:cs="Times New Roman"/>
                <w:b/>
                <w:spacing w:val="-11"/>
                <w:kern w:val="0"/>
                <w:sz w:val="24"/>
                <w:lang w:val="en-US"/>
              </w:rPr>
              <w:t xml:space="preserve"> </w:t>
            </w:r>
            <w:r>
              <w:rPr>
                <w:rFonts w:ascii="Times New Roman" w:hAnsi="Times New Roman" w:eastAsia="Times New Roman" w:cs="Times New Roman"/>
                <w:b/>
                <w:spacing w:val="-5"/>
                <w:kern w:val="0"/>
                <w:sz w:val="24"/>
                <w:lang w:val="en-US"/>
              </w:rPr>
              <w:t>İle</w:t>
            </w:r>
          </w:p>
        </w:tc>
      </w:tr>
      <w:tr w14:paraId="6DE22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vMerge w:val="continue"/>
            <w:tcBorders>
              <w:top w:val="nil"/>
            </w:tcBorders>
            <w:shd w:val="clear" w:color="auto" w:fill="ACB8C8"/>
          </w:tcPr>
          <w:p w14:paraId="7686B22D">
            <w:pPr>
              <w:widowControl w:val="0"/>
              <w:autoSpaceDE w:val="0"/>
              <w:autoSpaceDN w:val="0"/>
              <w:spacing w:after="0" w:line="240" w:lineRule="auto"/>
              <w:rPr>
                <w:rFonts w:ascii="Times New Roman" w:hAnsi="Times New Roman" w:eastAsia="Times New Roman" w:cs="Times New Roman"/>
                <w:kern w:val="0"/>
                <w:sz w:val="2"/>
                <w:szCs w:val="2"/>
                <w:lang w:val="en-US"/>
              </w:rPr>
            </w:pPr>
          </w:p>
        </w:tc>
        <w:tc>
          <w:tcPr>
            <w:tcW w:w="3151" w:type="dxa"/>
            <w:shd w:val="clear" w:color="auto" w:fill="ACB8C8"/>
          </w:tcPr>
          <w:p w14:paraId="24FCDEE3">
            <w:pPr>
              <w:widowControl w:val="0"/>
              <w:autoSpaceDE w:val="0"/>
              <w:autoSpaceDN w:val="0"/>
              <w:spacing w:after="0" w:line="273" w:lineRule="exact"/>
              <w:ind w:left="31" w:right="8"/>
              <w:jc w:val="center"/>
              <w:rPr>
                <w:rFonts w:ascii="Times New Roman" w:hAnsi="Times New Roman" w:eastAsia="Times New Roman" w:cs="Times New Roman"/>
                <w:b/>
                <w:kern w:val="0"/>
                <w:sz w:val="24"/>
                <w:lang w:val="en-US"/>
              </w:rPr>
            </w:pPr>
            <w:r>
              <w:rPr>
                <w:rFonts w:ascii="Times New Roman" w:hAnsi="Times New Roman" w:eastAsia="Times New Roman" w:cs="Times New Roman"/>
                <w:b/>
                <w:w w:val="75"/>
                <w:kern w:val="0"/>
                <w:sz w:val="24"/>
                <w:lang w:val="en-US"/>
              </w:rPr>
              <w:t>Kişi</w:t>
            </w:r>
            <w:r>
              <w:rPr>
                <w:rFonts w:ascii="Times New Roman" w:hAnsi="Times New Roman" w:eastAsia="Times New Roman" w:cs="Times New Roman"/>
                <w:b/>
                <w:spacing w:val="7"/>
                <w:kern w:val="0"/>
                <w:sz w:val="24"/>
                <w:lang w:val="en-US"/>
              </w:rPr>
              <w:t xml:space="preserve"> </w:t>
            </w:r>
            <w:r>
              <w:rPr>
                <w:rFonts w:ascii="Times New Roman" w:hAnsi="Times New Roman" w:eastAsia="Times New Roman" w:cs="Times New Roman"/>
                <w:b/>
                <w:spacing w:val="-2"/>
                <w:kern w:val="0"/>
                <w:sz w:val="24"/>
                <w:lang w:val="en-US"/>
              </w:rPr>
              <w:t>Sayısı</w:t>
            </w:r>
          </w:p>
        </w:tc>
        <w:tc>
          <w:tcPr>
            <w:tcW w:w="3210" w:type="dxa"/>
            <w:shd w:val="clear" w:color="auto" w:fill="ACB8C8"/>
          </w:tcPr>
          <w:p w14:paraId="2549FD8B">
            <w:pPr>
              <w:widowControl w:val="0"/>
              <w:autoSpaceDE w:val="0"/>
              <w:autoSpaceDN w:val="0"/>
              <w:spacing w:after="0" w:line="273" w:lineRule="exact"/>
              <w:ind w:left="31" w:right="14"/>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10"/>
                <w:kern w:val="0"/>
                <w:sz w:val="24"/>
                <w:lang w:val="en-US"/>
              </w:rPr>
              <w:t>%</w:t>
            </w:r>
          </w:p>
        </w:tc>
      </w:tr>
      <w:tr w14:paraId="6D8F3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shd w:val="clear" w:color="auto" w:fill="BBD4EC"/>
          </w:tcPr>
          <w:p w14:paraId="7910DFAB">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1-3</w:t>
            </w:r>
            <w:r>
              <w:rPr>
                <w:rFonts w:ascii="Times New Roman" w:hAnsi="Times New Roman" w:eastAsia="Times New Roman" w:cs="Times New Roman"/>
                <w:spacing w:val="-1"/>
                <w:kern w:val="0"/>
                <w:sz w:val="24"/>
                <w:lang w:val="en-US"/>
              </w:rPr>
              <w:t xml:space="preserve"> </w:t>
            </w:r>
            <w:r>
              <w:rPr>
                <w:rFonts w:ascii="Times New Roman" w:hAnsi="Times New Roman" w:eastAsia="Times New Roman" w:cs="Times New Roman"/>
                <w:spacing w:val="-5"/>
                <w:kern w:val="0"/>
                <w:sz w:val="24"/>
                <w:lang w:val="en-US"/>
              </w:rPr>
              <w:t>Yıl</w:t>
            </w:r>
          </w:p>
        </w:tc>
        <w:tc>
          <w:tcPr>
            <w:tcW w:w="3151" w:type="dxa"/>
          </w:tcPr>
          <w:p w14:paraId="612EA6C8">
            <w:pPr>
              <w:widowControl w:val="0"/>
              <w:autoSpaceDE w:val="0"/>
              <w:autoSpaceDN w:val="0"/>
              <w:spacing w:after="0" w:line="268" w:lineRule="exact"/>
              <w:ind w:left="31" w:right="16"/>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10</w:t>
            </w:r>
          </w:p>
        </w:tc>
        <w:tc>
          <w:tcPr>
            <w:tcW w:w="3210" w:type="dxa"/>
          </w:tcPr>
          <w:p w14:paraId="04179630">
            <w:pPr>
              <w:widowControl w:val="0"/>
              <w:autoSpaceDE w:val="0"/>
              <w:autoSpaceDN w:val="0"/>
              <w:spacing w:after="0" w:line="268" w:lineRule="exact"/>
              <w:ind w:left="31" w:righ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4"/>
                <w:kern w:val="0"/>
                <w:sz w:val="24"/>
                <w:lang w:val="en-US"/>
              </w:rPr>
              <w:t>71,42</w:t>
            </w:r>
          </w:p>
        </w:tc>
      </w:tr>
      <w:tr w14:paraId="0FD1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shd w:val="clear" w:color="auto" w:fill="BBD4EC"/>
          </w:tcPr>
          <w:p w14:paraId="1D2561F9">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4-6</w:t>
            </w:r>
            <w:r>
              <w:rPr>
                <w:rFonts w:ascii="Times New Roman" w:hAnsi="Times New Roman" w:eastAsia="Times New Roman" w:cs="Times New Roman"/>
                <w:spacing w:val="-1"/>
                <w:kern w:val="0"/>
                <w:sz w:val="24"/>
                <w:lang w:val="en-US"/>
              </w:rPr>
              <w:t xml:space="preserve"> </w:t>
            </w:r>
            <w:r>
              <w:rPr>
                <w:rFonts w:ascii="Times New Roman" w:hAnsi="Times New Roman" w:eastAsia="Times New Roman" w:cs="Times New Roman"/>
                <w:spacing w:val="-5"/>
                <w:kern w:val="0"/>
                <w:sz w:val="24"/>
                <w:lang w:val="en-US"/>
              </w:rPr>
              <w:t>Yıl</w:t>
            </w:r>
          </w:p>
        </w:tc>
        <w:tc>
          <w:tcPr>
            <w:tcW w:w="3151" w:type="dxa"/>
          </w:tcPr>
          <w:p w14:paraId="348F7721">
            <w:pPr>
              <w:widowControl w:val="0"/>
              <w:autoSpaceDE w:val="0"/>
              <w:autoSpaceDN w:val="0"/>
              <w:spacing w:after="0" w:line="268" w:lineRule="exact"/>
              <w:ind w:left="31" w:right="16"/>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2</w:t>
            </w:r>
          </w:p>
        </w:tc>
        <w:tc>
          <w:tcPr>
            <w:tcW w:w="3210" w:type="dxa"/>
          </w:tcPr>
          <w:p w14:paraId="58F6707E">
            <w:pPr>
              <w:widowControl w:val="0"/>
              <w:autoSpaceDE w:val="0"/>
              <w:autoSpaceDN w:val="0"/>
              <w:spacing w:after="0" w:line="268" w:lineRule="exact"/>
              <w:ind w:left="31" w:righ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4"/>
                <w:kern w:val="0"/>
                <w:sz w:val="24"/>
                <w:lang w:val="en-US"/>
              </w:rPr>
              <w:t>14,28</w:t>
            </w:r>
          </w:p>
        </w:tc>
      </w:tr>
      <w:tr w14:paraId="6E325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00" w:type="dxa"/>
            <w:shd w:val="clear" w:color="auto" w:fill="BBD4EC"/>
          </w:tcPr>
          <w:p w14:paraId="2C034747">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7-10</w:t>
            </w:r>
            <w:r>
              <w:rPr>
                <w:rFonts w:ascii="Times New Roman" w:hAnsi="Times New Roman" w:eastAsia="Times New Roman" w:cs="Times New Roman"/>
                <w:spacing w:val="-1"/>
                <w:kern w:val="0"/>
                <w:sz w:val="24"/>
                <w:lang w:val="en-US"/>
              </w:rPr>
              <w:t xml:space="preserve"> </w:t>
            </w:r>
            <w:r>
              <w:rPr>
                <w:rFonts w:ascii="Times New Roman" w:hAnsi="Times New Roman" w:eastAsia="Times New Roman" w:cs="Times New Roman"/>
                <w:spacing w:val="-5"/>
                <w:kern w:val="0"/>
                <w:sz w:val="24"/>
                <w:lang w:val="en-US"/>
              </w:rPr>
              <w:t>Yıl</w:t>
            </w:r>
          </w:p>
        </w:tc>
        <w:tc>
          <w:tcPr>
            <w:tcW w:w="3151" w:type="dxa"/>
          </w:tcPr>
          <w:p w14:paraId="765FDFFE">
            <w:pPr>
              <w:widowControl w:val="0"/>
              <w:autoSpaceDE w:val="0"/>
              <w:autoSpaceDN w:val="0"/>
              <w:spacing w:after="0" w:line="268" w:lineRule="exact"/>
              <w:ind w:left="31" w:right="16"/>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2</w:t>
            </w:r>
          </w:p>
        </w:tc>
        <w:tc>
          <w:tcPr>
            <w:tcW w:w="3210" w:type="dxa"/>
          </w:tcPr>
          <w:p w14:paraId="3540D189">
            <w:pPr>
              <w:widowControl w:val="0"/>
              <w:autoSpaceDE w:val="0"/>
              <w:autoSpaceDN w:val="0"/>
              <w:spacing w:after="0" w:line="268" w:lineRule="exact"/>
              <w:ind w:left="31" w:right="9"/>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14,28</w:t>
            </w:r>
          </w:p>
        </w:tc>
      </w:tr>
      <w:tr w14:paraId="0E6A0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shd w:val="clear" w:color="auto" w:fill="BBD4EC"/>
          </w:tcPr>
          <w:p w14:paraId="1741645E">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11-15</w:t>
            </w:r>
            <w:r>
              <w:rPr>
                <w:rFonts w:ascii="Times New Roman" w:hAnsi="Times New Roman" w:eastAsia="Times New Roman" w:cs="Times New Roman"/>
                <w:spacing w:val="-6"/>
                <w:kern w:val="0"/>
                <w:sz w:val="24"/>
                <w:lang w:val="en-US"/>
              </w:rPr>
              <w:t xml:space="preserve"> </w:t>
            </w:r>
            <w:r>
              <w:rPr>
                <w:rFonts w:ascii="Times New Roman" w:hAnsi="Times New Roman" w:eastAsia="Times New Roman" w:cs="Times New Roman"/>
                <w:spacing w:val="-5"/>
                <w:kern w:val="0"/>
                <w:sz w:val="24"/>
                <w:lang w:val="en-US"/>
              </w:rPr>
              <w:t>Yıl</w:t>
            </w:r>
          </w:p>
        </w:tc>
        <w:tc>
          <w:tcPr>
            <w:tcW w:w="3151" w:type="dxa"/>
          </w:tcPr>
          <w:p w14:paraId="2516E308">
            <w:pPr>
              <w:widowControl w:val="0"/>
              <w:autoSpaceDE w:val="0"/>
              <w:autoSpaceDN w:val="0"/>
              <w:spacing w:after="0" w:line="268" w:lineRule="exact"/>
              <w:ind w:left="31" w:right="1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3210" w:type="dxa"/>
          </w:tcPr>
          <w:p w14:paraId="518B2752">
            <w:pPr>
              <w:widowControl w:val="0"/>
              <w:autoSpaceDE w:val="0"/>
              <w:autoSpaceDN w:val="0"/>
              <w:spacing w:after="0" w:line="268" w:lineRule="exact"/>
              <w:ind w:left="31" w:righ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4"/>
                <w:kern w:val="0"/>
                <w:sz w:val="24"/>
                <w:lang w:val="en-US"/>
              </w:rPr>
              <w:t>-</w:t>
            </w:r>
          </w:p>
        </w:tc>
      </w:tr>
      <w:tr w14:paraId="28D70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shd w:val="clear" w:color="auto" w:fill="BBD4EC"/>
          </w:tcPr>
          <w:p w14:paraId="247A95C1">
            <w:pPr>
              <w:widowControl w:val="0"/>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16-20</w:t>
            </w:r>
            <w:r>
              <w:rPr>
                <w:rFonts w:ascii="Times New Roman" w:hAnsi="Times New Roman" w:eastAsia="Times New Roman" w:cs="Times New Roman"/>
                <w:spacing w:val="-6"/>
                <w:kern w:val="0"/>
                <w:sz w:val="24"/>
                <w:lang w:val="en-US"/>
              </w:rPr>
              <w:t xml:space="preserve"> </w:t>
            </w:r>
            <w:r>
              <w:rPr>
                <w:rFonts w:ascii="Times New Roman" w:hAnsi="Times New Roman" w:eastAsia="Times New Roman" w:cs="Times New Roman"/>
                <w:spacing w:val="-5"/>
                <w:kern w:val="0"/>
                <w:sz w:val="24"/>
                <w:lang w:val="en-US"/>
              </w:rPr>
              <w:t>Yıl</w:t>
            </w:r>
          </w:p>
        </w:tc>
        <w:tc>
          <w:tcPr>
            <w:tcW w:w="3151" w:type="dxa"/>
          </w:tcPr>
          <w:p w14:paraId="7C5C8F6D">
            <w:pPr>
              <w:widowControl w:val="0"/>
              <w:autoSpaceDE w:val="0"/>
              <w:autoSpaceDN w:val="0"/>
              <w:spacing w:after="0" w:line="268" w:lineRule="exact"/>
              <w:ind w:left="31" w:right="1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3210" w:type="dxa"/>
          </w:tcPr>
          <w:p w14:paraId="251F095E">
            <w:pPr>
              <w:widowControl w:val="0"/>
              <w:autoSpaceDE w:val="0"/>
              <w:autoSpaceDN w:val="0"/>
              <w:spacing w:after="0" w:line="268" w:lineRule="exact"/>
              <w:ind w:left="3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w:t>
            </w:r>
          </w:p>
        </w:tc>
      </w:tr>
      <w:tr w14:paraId="2E6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000" w:type="dxa"/>
            <w:shd w:val="clear" w:color="auto" w:fill="BBD4EC"/>
          </w:tcPr>
          <w:p w14:paraId="0030D202">
            <w:pPr>
              <w:widowControl w:val="0"/>
              <w:tabs>
                <w:tab w:val="left" w:leader="dot" w:pos="950"/>
              </w:tabs>
              <w:autoSpaceDE w:val="0"/>
              <w:autoSpaceDN w:val="0"/>
              <w:spacing w:after="0" w:line="268" w:lineRule="exact"/>
              <w:ind w:left="110"/>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21+</w:t>
            </w:r>
            <w:r>
              <w:rPr>
                <w:rFonts w:ascii="Times New Roman" w:hAnsi="Times New Roman" w:eastAsia="Times New Roman" w:cs="Times New Roman"/>
                <w:kern w:val="0"/>
                <w:sz w:val="24"/>
                <w:lang w:val="en-US"/>
              </w:rPr>
              <w:tab/>
            </w:r>
            <w:r>
              <w:rPr>
                <w:rFonts w:ascii="Times New Roman" w:hAnsi="Times New Roman" w:eastAsia="Times New Roman" w:cs="Times New Roman"/>
                <w:spacing w:val="-2"/>
                <w:kern w:val="0"/>
                <w:sz w:val="24"/>
                <w:lang w:val="en-US"/>
              </w:rPr>
              <w:t>üzeri</w:t>
            </w:r>
          </w:p>
        </w:tc>
        <w:tc>
          <w:tcPr>
            <w:tcW w:w="3151" w:type="dxa"/>
          </w:tcPr>
          <w:p w14:paraId="0AC5B40C">
            <w:pPr>
              <w:widowControl w:val="0"/>
              <w:autoSpaceDE w:val="0"/>
              <w:autoSpaceDN w:val="0"/>
              <w:spacing w:after="0" w:line="268" w:lineRule="exact"/>
              <w:ind w:left="31" w:right="11"/>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3210" w:type="dxa"/>
          </w:tcPr>
          <w:p w14:paraId="339B827F">
            <w:pPr>
              <w:widowControl w:val="0"/>
              <w:autoSpaceDE w:val="0"/>
              <w:autoSpaceDN w:val="0"/>
              <w:spacing w:after="0" w:line="268" w:lineRule="exact"/>
              <w:ind w:left="31" w:righ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bl>
    <w:p w14:paraId="576C4BE4">
      <w:pPr>
        <w:widowControl w:val="0"/>
        <w:autoSpaceDE w:val="0"/>
        <w:autoSpaceDN w:val="0"/>
        <w:spacing w:after="0" w:line="240" w:lineRule="auto"/>
        <w:ind w:left="376"/>
        <w:rPr>
          <w:rFonts w:ascii="Times New Roman" w:hAnsi="Times New Roman" w:eastAsia="Times New Roman" w:cs="Times New Roman"/>
          <w:b/>
          <w:spacing w:val="-6"/>
          <w:kern w:val="0"/>
          <w:sz w:val="24"/>
          <w:szCs w:val="24"/>
        </w:rPr>
      </w:pPr>
      <w:r>
        <w:rPr>
          <w:rFonts w:ascii="Times New Roman" w:hAnsi="Times New Roman" w:eastAsia="Times New Roman" w:cs="Times New Roman"/>
          <w:b/>
          <w:spacing w:val="-6"/>
          <w:kern w:val="0"/>
          <w:sz w:val="24"/>
          <w:szCs w:val="24"/>
        </w:rPr>
        <w:t>Tablo 13:</w:t>
      </w:r>
      <w:r>
        <w:rPr>
          <w:rFonts w:ascii="Times New Roman" w:hAnsi="Times New Roman" w:eastAsia="Times New Roman" w:cs="Times New Roman"/>
          <w:b/>
          <w:spacing w:val="-17"/>
          <w:kern w:val="0"/>
          <w:sz w:val="24"/>
          <w:szCs w:val="24"/>
        </w:rPr>
        <w:t xml:space="preserve"> </w:t>
      </w:r>
      <w:r>
        <w:rPr>
          <w:rFonts w:ascii="Times New Roman" w:hAnsi="Times New Roman" w:eastAsia="Times New Roman" w:cs="Times New Roman"/>
          <w:b/>
          <w:spacing w:val="-6"/>
          <w:kern w:val="0"/>
          <w:sz w:val="24"/>
          <w:szCs w:val="24"/>
        </w:rPr>
        <w:t>Personelin</w:t>
      </w:r>
      <w:r>
        <w:rPr>
          <w:rFonts w:ascii="Times New Roman" w:hAnsi="Times New Roman" w:eastAsia="Times New Roman" w:cs="Times New Roman"/>
          <w:b/>
          <w:spacing w:val="-11"/>
          <w:kern w:val="0"/>
          <w:sz w:val="24"/>
          <w:szCs w:val="24"/>
        </w:rPr>
        <w:t xml:space="preserve"> </w:t>
      </w:r>
      <w:r>
        <w:rPr>
          <w:rFonts w:ascii="Times New Roman" w:hAnsi="Times New Roman" w:eastAsia="Times New Roman" w:cs="Times New Roman"/>
          <w:b/>
          <w:spacing w:val="-6"/>
          <w:kern w:val="0"/>
          <w:sz w:val="24"/>
          <w:szCs w:val="24"/>
        </w:rPr>
        <w:t>Okulumuzdaki</w:t>
      </w:r>
      <w:r>
        <w:rPr>
          <w:rFonts w:ascii="Times New Roman" w:hAnsi="Times New Roman" w:eastAsia="Times New Roman" w:cs="Times New Roman"/>
          <w:b/>
          <w:spacing w:val="-23"/>
          <w:kern w:val="0"/>
          <w:sz w:val="24"/>
          <w:szCs w:val="24"/>
        </w:rPr>
        <w:t xml:space="preserve"> </w:t>
      </w:r>
      <w:r>
        <w:rPr>
          <w:rFonts w:ascii="Times New Roman" w:hAnsi="Times New Roman" w:eastAsia="Times New Roman" w:cs="Times New Roman"/>
          <w:b/>
          <w:spacing w:val="-6"/>
          <w:kern w:val="0"/>
          <w:sz w:val="24"/>
          <w:szCs w:val="24"/>
        </w:rPr>
        <w:t>Hizmet Süresine İlişkin</w:t>
      </w:r>
      <w:r>
        <w:rPr>
          <w:rFonts w:ascii="Times New Roman" w:hAnsi="Times New Roman" w:eastAsia="Times New Roman" w:cs="Times New Roman"/>
          <w:b/>
          <w:spacing w:val="-10"/>
          <w:kern w:val="0"/>
          <w:sz w:val="24"/>
          <w:szCs w:val="24"/>
        </w:rPr>
        <w:t xml:space="preserve"> </w:t>
      </w:r>
      <w:r>
        <w:rPr>
          <w:rFonts w:ascii="Times New Roman" w:hAnsi="Times New Roman" w:eastAsia="Times New Roman" w:cs="Times New Roman"/>
          <w:b/>
          <w:spacing w:val="-6"/>
          <w:kern w:val="0"/>
          <w:sz w:val="24"/>
          <w:szCs w:val="24"/>
        </w:rPr>
        <w:t>Bilgiler</w:t>
      </w:r>
    </w:p>
    <w:p w14:paraId="24F4E36F">
      <w:pPr>
        <w:widowControl w:val="0"/>
        <w:autoSpaceDE w:val="0"/>
        <w:autoSpaceDN w:val="0"/>
        <w:spacing w:after="0" w:line="240" w:lineRule="auto"/>
        <w:ind w:left="376"/>
        <w:rPr>
          <w:rFonts w:ascii="Times New Roman" w:hAnsi="Times New Roman" w:eastAsia="Times New Roman" w:cs="Times New Roman"/>
          <w:b/>
          <w:spacing w:val="-6"/>
          <w:kern w:val="0"/>
          <w:sz w:val="24"/>
          <w:szCs w:val="24"/>
        </w:rPr>
      </w:pPr>
    </w:p>
    <w:p w14:paraId="3BC813E2">
      <w:pPr>
        <w:widowControl w:val="0"/>
        <w:autoSpaceDE w:val="0"/>
        <w:autoSpaceDN w:val="0"/>
        <w:spacing w:after="0" w:line="240" w:lineRule="auto"/>
        <w:ind w:left="376"/>
        <w:rPr>
          <w:rFonts w:ascii="Times New Roman" w:hAnsi="Times New Roman" w:eastAsia="Times New Roman" w:cs="Times New Roman"/>
          <w:b/>
          <w:spacing w:val="-6"/>
          <w:kern w:val="0"/>
          <w:sz w:val="24"/>
          <w:szCs w:val="24"/>
        </w:rPr>
      </w:pPr>
    </w:p>
    <w:p w14:paraId="7432FF13">
      <w:pPr>
        <w:widowControl w:val="0"/>
        <w:autoSpaceDE w:val="0"/>
        <w:autoSpaceDN w:val="0"/>
        <w:spacing w:after="0" w:line="240" w:lineRule="auto"/>
        <w:ind w:left="376"/>
        <w:rPr>
          <w:rFonts w:ascii="Times New Roman" w:hAnsi="Times New Roman" w:eastAsia="Times New Roman" w:cs="Times New Roman"/>
          <w:b/>
          <w:spacing w:val="-6"/>
          <w:kern w:val="0"/>
          <w:sz w:val="24"/>
          <w:szCs w:val="24"/>
        </w:rPr>
      </w:pPr>
    </w:p>
    <w:p w14:paraId="0EBC59CF">
      <w:pPr>
        <w:widowControl w:val="0"/>
        <w:autoSpaceDE w:val="0"/>
        <w:autoSpaceDN w:val="0"/>
        <w:spacing w:after="0" w:line="240" w:lineRule="auto"/>
        <w:ind w:left="376"/>
        <w:rPr>
          <w:rFonts w:ascii="Times New Roman" w:hAnsi="Times New Roman" w:eastAsia="Times New Roman" w:cs="Times New Roman"/>
          <w:b/>
          <w:kern w:val="0"/>
          <w:sz w:val="24"/>
          <w:szCs w:val="24"/>
        </w:rPr>
      </w:pPr>
    </w:p>
    <w:p w14:paraId="2FBF8BCE">
      <w:pPr>
        <w:widowControl w:val="0"/>
        <w:autoSpaceDE w:val="0"/>
        <w:autoSpaceDN w:val="0"/>
        <w:spacing w:before="2" w:after="0" w:line="240" w:lineRule="auto"/>
        <w:rPr>
          <w:rFonts w:ascii="Times New Roman" w:hAnsi="Times New Roman" w:eastAsia="Times New Roman" w:cs="Times New Roman"/>
          <w:kern w:val="0"/>
          <w:sz w:val="7"/>
          <w:szCs w:val="24"/>
        </w:rPr>
      </w:pPr>
    </w:p>
    <w:p w14:paraId="36270287">
      <w:pPr>
        <w:widowControl w:val="0"/>
        <w:autoSpaceDE w:val="0"/>
        <w:autoSpaceDN w:val="0"/>
        <w:spacing w:after="0" w:line="268" w:lineRule="exact"/>
        <w:rPr>
          <w:rFonts w:ascii="Times New Roman" w:hAnsi="Times New Roman" w:eastAsia="Times New Roman" w:cs="Times New Roman"/>
          <w:kern w:val="0"/>
          <w:sz w:val="24"/>
        </w:rPr>
        <w:sectPr>
          <w:pgSz w:w="11900" w:h="16850"/>
          <w:pgMar w:top="1560" w:right="1127" w:bottom="1140" w:left="1040" w:header="0" w:footer="940" w:gutter="0"/>
          <w:cols w:space="708" w:num="1"/>
        </w:sectPr>
      </w:pPr>
    </w:p>
    <w:p w14:paraId="35F3CB47">
      <w:pPr>
        <w:widowControl w:val="0"/>
        <w:autoSpaceDE w:val="0"/>
        <w:autoSpaceDN w:val="0"/>
        <w:spacing w:before="63" w:after="0" w:line="240" w:lineRule="auto"/>
        <w:rPr>
          <w:rFonts w:ascii="Times New Roman" w:hAnsi="Times New Roman" w:eastAsia="Times New Roman" w:cs="Times New Roman"/>
          <w:spacing w:val="-4"/>
          <w:kern w:val="0"/>
          <w:sz w:val="24"/>
          <w:szCs w:val="24"/>
        </w:rPr>
      </w:pPr>
    </w:p>
    <w:p w14:paraId="72567903">
      <w:pPr>
        <w:widowControl w:val="0"/>
        <w:autoSpaceDE w:val="0"/>
        <w:autoSpaceDN w:val="0"/>
        <w:spacing w:before="63" w:after="0" w:line="240" w:lineRule="auto"/>
        <w:ind w:left="376"/>
        <w:rPr>
          <w:rFonts w:ascii="Times New Roman" w:hAnsi="Times New Roman" w:eastAsia="Times New Roman" w:cs="Times New Roman"/>
          <w:b/>
          <w:spacing w:val="-4"/>
          <w:kern w:val="0"/>
          <w:sz w:val="24"/>
          <w:szCs w:val="24"/>
        </w:rPr>
      </w:pPr>
      <w:r>
        <w:rPr>
          <w:rFonts w:ascii="Times New Roman" w:hAnsi="Times New Roman" w:eastAsia="Times New Roman" w:cs="Times New Roman"/>
          <w:b/>
          <w:spacing w:val="-4"/>
          <w:kern w:val="0"/>
          <w:sz w:val="24"/>
          <w:szCs w:val="24"/>
        </w:rPr>
        <w:t>Tablo 14: Son 3 Yıl İçerisinde Okulumuzdaki İdareci Hareketliliği</w:t>
      </w:r>
    </w:p>
    <w:p w14:paraId="21A4716A">
      <w:pPr>
        <w:widowControl w:val="0"/>
        <w:autoSpaceDE w:val="0"/>
        <w:autoSpaceDN w:val="0"/>
        <w:spacing w:before="63" w:after="0" w:line="240" w:lineRule="auto"/>
        <w:ind w:left="376"/>
        <w:rPr>
          <w:rFonts w:ascii="Times New Roman" w:hAnsi="Times New Roman" w:eastAsia="Times New Roman" w:cs="Times New Roman"/>
          <w:b/>
          <w:spacing w:val="-4"/>
          <w:kern w:val="0"/>
          <w:sz w:val="24"/>
          <w:szCs w:val="24"/>
        </w:rPr>
      </w:pPr>
    </w:p>
    <w:tbl>
      <w:tblPr>
        <w:tblStyle w:val="53"/>
        <w:tblW w:w="0" w:type="auto"/>
        <w:tblInd w:w="4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1286"/>
        <w:gridCol w:w="1286"/>
        <w:gridCol w:w="1287"/>
        <w:gridCol w:w="1283"/>
        <w:gridCol w:w="1286"/>
        <w:gridCol w:w="1119"/>
      </w:tblGrid>
      <w:tr w14:paraId="2DF87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412" w:type="dxa"/>
            <w:vMerge w:val="restart"/>
            <w:shd w:val="clear" w:color="auto" w:fill="E2EFD9"/>
          </w:tcPr>
          <w:p w14:paraId="00E9439E">
            <w:pPr>
              <w:pStyle w:val="55"/>
              <w:rPr>
                <w:rFonts w:ascii="Times New Roman"/>
                <w:sz w:val="18"/>
                <w:lang w:val="tr-TR"/>
              </w:rPr>
            </w:pPr>
          </w:p>
        </w:tc>
        <w:tc>
          <w:tcPr>
            <w:tcW w:w="3859" w:type="dxa"/>
            <w:gridSpan w:val="3"/>
            <w:shd w:val="clear" w:color="auto" w:fill="E2EFD9"/>
          </w:tcPr>
          <w:p w14:paraId="4CDC9C0C">
            <w:pPr>
              <w:pStyle w:val="55"/>
              <w:spacing w:before="1" w:line="300" w:lineRule="auto"/>
              <w:ind w:left="103"/>
              <w:rPr>
                <w:b/>
                <w:sz w:val="20"/>
                <w:lang w:val="tr-TR"/>
              </w:rPr>
            </w:pPr>
            <w:r>
              <w:rPr>
                <w:b/>
                <w:sz w:val="20"/>
                <w:lang w:val="tr-TR"/>
              </w:rPr>
              <w:t>Yıl İçerisinde Okul/Kurumdan Ayrılan Yönetici Sayısı</w:t>
            </w:r>
          </w:p>
        </w:tc>
        <w:tc>
          <w:tcPr>
            <w:tcW w:w="3688" w:type="dxa"/>
            <w:gridSpan w:val="3"/>
            <w:shd w:val="clear" w:color="auto" w:fill="E2EFD9"/>
          </w:tcPr>
          <w:p w14:paraId="7E23A801">
            <w:pPr>
              <w:pStyle w:val="55"/>
              <w:spacing w:before="1" w:line="300" w:lineRule="auto"/>
              <w:ind w:left="100"/>
              <w:rPr>
                <w:b/>
                <w:sz w:val="20"/>
                <w:lang w:val="tr-TR"/>
              </w:rPr>
            </w:pPr>
            <w:r>
              <w:rPr>
                <w:b/>
                <w:sz w:val="20"/>
                <w:lang w:val="tr-TR"/>
              </w:rPr>
              <w:t>Yıl İçerisinde Okul/Kurumda Göreve Başlayan Yönetici Sayısı</w:t>
            </w:r>
          </w:p>
        </w:tc>
      </w:tr>
      <w:tr w14:paraId="42D65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12" w:type="dxa"/>
            <w:vMerge w:val="continue"/>
            <w:tcBorders>
              <w:top w:val="nil"/>
            </w:tcBorders>
            <w:shd w:val="clear" w:color="auto" w:fill="E2EFD9"/>
          </w:tcPr>
          <w:p w14:paraId="1C171DBC">
            <w:pPr>
              <w:widowControl w:val="0"/>
              <w:autoSpaceDE w:val="0"/>
              <w:autoSpaceDN w:val="0"/>
              <w:spacing w:after="0" w:line="240" w:lineRule="auto"/>
              <w:rPr>
                <w:kern w:val="0"/>
                <w:sz w:val="2"/>
                <w:szCs w:val="2"/>
                <w:lang w:val="tr-TR"/>
              </w:rPr>
            </w:pPr>
          </w:p>
        </w:tc>
        <w:tc>
          <w:tcPr>
            <w:tcW w:w="1286" w:type="dxa"/>
          </w:tcPr>
          <w:p w14:paraId="10C4205A">
            <w:pPr>
              <w:pStyle w:val="55"/>
              <w:spacing w:before="119"/>
              <w:ind w:left="395"/>
              <w:rPr>
                <w:b/>
                <w:sz w:val="20"/>
                <w:lang w:val="tr-TR"/>
              </w:rPr>
            </w:pPr>
            <w:r>
              <w:rPr>
                <w:b/>
                <w:sz w:val="20"/>
                <w:lang w:val="tr-TR"/>
              </w:rPr>
              <w:t>2021</w:t>
            </w:r>
          </w:p>
        </w:tc>
        <w:tc>
          <w:tcPr>
            <w:tcW w:w="1286" w:type="dxa"/>
          </w:tcPr>
          <w:p w14:paraId="491B2600">
            <w:pPr>
              <w:pStyle w:val="55"/>
              <w:spacing w:before="119"/>
              <w:ind w:left="395"/>
              <w:rPr>
                <w:b/>
                <w:sz w:val="20"/>
                <w:lang w:val="tr-TR"/>
              </w:rPr>
            </w:pPr>
            <w:r>
              <w:rPr>
                <w:b/>
                <w:sz w:val="20"/>
                <w:lang w:val="tr-TR"/>
              </w:rPr>
              <w:t>2022</w:t>
            </w:r>
          </w:p>
        </w:tc>
        <w:tc>
          <w:tcPr>
            <w:tcW w:w="1287" w:type="dxa"/>
          </w:tcPr>
          <w:p w14:paraId="34BE16B5">
            <w:pPr>
              <w:pStyle w:val="55"/>
              <w:spacing w:before="119"/>
              <w:ind w:left="393"/>
              <w:rPr>
                <w:b/>
                <w:sz w:val="20"/>
                <w:lang w:val="tr-TR"/>
              </w:rPr>
            </w:pPr>
            <w:r>
              <w:rPr>
                <w:b/>
                <w:sz w:val="20"/>
                <w:lang w:val="tr-TR"/>
              </w:rPr>
              <w:t>2023</w:t>
            </w:r>
          </w:p>
        </w:tc>
        <w:tc>
          <w:tcPr>
            <w:tcW w:w="1283" w:type="dxa"/>
          </w:tcPr>
          <w:p w14:paraId="4D9B1C29">
            <w:pPr>
              <w:pStyle w:val="55"/>
              <w:spacing w:before="119"/>
              <w:ind w:left="393"/>
              <w:rPr>
                <w:b/>
                <w:sz w:val="20"/>
                <w:lang w:val="tr-TR"/>
              </w:rPr>
            </w:pPr>
            <w:r>
              <w:rPr>
                <w:b/>
                <w:sz w:val="20"/>
                <w:lang w:val="tr-TR"/>
              </w:rPr>
              <w:t>2021</w:t>
            </w:r>
          </w:p>
        </w:tc>
        <w:tc>
          <w:tcPr>
            <w:tcW w:w="1286" w:type="dxa"/>
          </w:tcPr>
          <w:p w14:paraId="473FC0AE">
            <w:pPr>
              <w:pStyle w:val="55"/>
              <w:spacing w:before="119"/>
              <w:ind w:left="395"/>
              <w:rPr>
                <w:b/>
                <w:sz w:val="20"/>
                <w:lang w:val="tr-TR"/>
              </w:rPr>
            </w:pPr>
            <w:r>
              <w:rPr>
                <w:b/>
                <w:sz w:val="20"/>
                <w:lang w:val="tr-TR"/>
              </w:rPr>
              <w:t>2022</w:t>
            </w:r>
          </w:p>
        </w:tc>
        <w:tc>
          <w:tcPr>
            <w:tcW w:w="1119" w:type="dxa"/>
          </w:tcPr>
          <w:p w14:paraId="4B426F50">
            <w:pPr>
              <w:pStyle w:val="55"/>
              <w:spacing w:before="119"/>
              <w:ind w:left="395"/>
              <w:rPr>
                <w:b/>
                <w:sz w:val="20"/>
                <w:lang w:val="tr-TR"/>
              </w:rPr>
            </w:pPr>
            <w:r>
              <w:rPr>
                <w:b/>
                <w:sz w:val="20"/>
                <w:lang w:val="tr-TR"/>
              </w:rPr>
              <w:t>2023</w:t>
            </w:r>
          </w:p>
        </w:tc>
      </w:tr>
      <w:tr w14:paraId="21F65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2" w:type="dxa"/>
            <w:shd w:val="clear" w:color="auto" w:fill="E2EFD9"/>
          </w:tcPr>
          <w:p w14:paraId="277697A8">
            <w:pPr>
              <w:pStyle w:val="55"/>
              <w:spacing w:before="1"/>
              <w:ind w:left="102"/>
              <w:rPr>
                <w:b/>
                <w:sz w:val="20"/>
                <w:lang w:val="tr-TR"/>
              </w:rPr>
            </w:pPr>
            <w:r>
              <w:rPr>
                <w:b/>
                <w:sz w:val="20"/>
                <w:lang w:val="tr-TR"/>
              </w:rPr>
              <w:t>TOPLAM</w:t>
            </w:r>
          </w:p>
        </w:tc>
        <w:tc>
          <w:tcPr>
            <w:tcW w:w="1286" w:type="dxa"/>
          </w:tcPr>
          <w:p w14:paraId="3313CAE0">
            <w:pPr>
              <w:pStyle w:val="55"/>
              <w:jc w:val="center"/>
              <w:rPr>
                <w:rFonts w:ascii="Times New Roman"/>
                <w:b/>
                <w:sz w:val="24"/>
                <w:szCs w:val="24"/>
                <w:lang w:val="tr-TR"/>
              </w:rPr>
            </w:pPr>
            <w:r>
              <w:rPr>
                <w:rFonts w:ascii="Times New Roman"/>
                <w:b/>
                <w:sz w:val="24"/>
                <w:szCs w:val="24"/>
                <w:lang w:val="tr-TR"/>
              </w:rPr>
              <w:t>-</w:t>
            </w:r>
          </w:p>
        </w:tc>
        <w:tc>
          <w:tcPr>
            <w:tcW w:w="1286" w:type="dxa"/>
          </w:tcPr>
          <w:p w14:paraId="4B452409">
            <w:pPr>
              <w:pStyle w:val="55"/>
              <w:jc w:val="center"/>
              <w:rPr>
                <w:rFonts w:ascii="Times New Roman"/>
                <w:b/>
                <w:sz w:val="24"/>
                <w:szCs w:val="24"/>
                <w:lang w:val="tr-TR"/>
              </w:rPr>
            </w:pPr>
            <w:r>
              <w:rPr>
                <w:rFonts w:ascii="Times New Roman"/>
                <w:b/>
                <w:sz w:val="24"/>
                <w:szCs w:val="24"/>
                <w:lang w:val="tr-TR"/>
              </w:rPr>
              <w:t>-</w:t>
            </w:r>
          </w:p>
        </w:tc>
        <w:tc>
          <w:tcPr>
            <w:tcW w:w="1287" w:type="dxa"/>
          </w:tcPr>
          <w:p w14:paraId="70F554B8">
            <w:pPr>
              <w:pStyle w:val="55"/>
              <w:jc w:val="center"/>
              <w:rPr>
                <w:rFonts w:ascii="Times New Roman"/>
                <w:b/>
                <w:sz w:val="24"/>
                <w:szCs w:val="24"/>
                <w:lang w:val="tr-TR"/>
              </w:rPr>
            </w:pPr>
            <w:r>
              <w:rPr>
                <w:rFonts w:ascii="Times New Roman"/>
                <w:b/>
                <w:sz w:val="24"/>
                <w:szCs w:val="24"/>
                <w:lang w:val="tr-TR"/>
              </w:rPr>
              <w:t>-</w:t>
            </w:r>
          </w:p>
        </w:tc>
        <w:tc>
          <w:tcPr>
            <w:tcW w:w="1283" w:type="dxa"/>
          </w:tcPr>
          <w:p w14:paraId="7CA920AF">
            <w:pPr>
              <w:pStyle w:val="55"/>
              <w:jc w:val="center"/>
              <w:rPr>
                <w:rFonts w:ascii="Times New Roman"/>
                <w:b/>
                <w:sz w:val="24"/>
                <w:szCs w:val="24"/>
                <w:lang w:val="tr-TR"/>
              </w:rPr>
            </w:pPr>
            <w:r>
              <w:rPr>
                <w:rFonts w:ascii="Times New Roman"/>
                <w:b/>
                <w:sz w:val="24"/>
                <w:szCs w:val="24"/>
                <w:lang w:val="tr-TR"/>
              </w:rPr>
              <w:t>-</w:t>
            </w:r>
          </w:p>
        </w:tc>
        <w:tc>
          <w:tcPr>
            <w:tcW w:w="1286" w:type="dxa"/>
          </w:tcPr>
          <w:p w14:paraId="033DD5C5">
            <w:pPr>
              <w:pStyle w:val="55"/>
              <w:jc w:val="center"/>
              <w:rPr>
                <w:rFonts w:ascii="Times New Roman"/>
                <w:b/>
                <w:sz w:val="24"/>
                <w:szCs w:val="24"/>
                <w:lang w:val="tr-TR"/>
              </w:rPr>
            </w:pPr>
            <w:r>
              <w:rPr>
                <w:rFonts w:ascii="Times New Roman"/>
                <w:b/>
                <w:sz w:val="24"/>
                <w:szCs w:val="24"/>
                <w:lang w:val="tr-TR"/>
              </w:rPr>
              <w:t>-</w:t>
            </w:r>
          </w:p>
        </w:tc>
        <w:tc>
          <w:tcPr>
            <w:tcW w:w="1119" w:type="dxa"/>
          </w:tcPr>
          <w:p w14:paraId="79966712">
            <w:pPr>
              <w:pStyle w:val="55"/>
              <w:jc w:val="center"/>
              <w:rPr>
                <w:rFonts w:ascii="Times New Roman"/>
                <w:sz w:val="18"/>
                <w:lang w:val="tr-TR"/>
              </w:rPr>
            </w:pPr>
            <w:r>
              <w:rPr>
                <w:rFonts w:ascii="Times New Roman"/>
                <w:sz w:val="18"/>
                <w:lang w:val="tr-TR"/>
              </w:rPr>
              <w:t>-</w:t>
            </w:r>
          </w:p>
        </w:tc>
      </w:tr>
      <w:tr w14:paraId="147C6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412" w:type="dxa"/>
            <w:shd w:val="clear" w:color="auto" w:fill="E2EFD9"/>
          </w:tcPr>
          <w:p w14:paraId="13BDDF33">
            <w:pPr>
              <w:pStyle w:val="55"/>
              <w:rPr>
                <w:rFonts w:ascii="Times New Roman"/>
                <w:sz w:val="18"/>
                <w:lang w:val="tr-TR"/>
              </w:rPr>
            </w:pPr>
          </w:p>
        </w:tc>
        <w:tc>
          <w:tcPr>
            <w:tcW w:w="1286" w:type="dxa"/>
          </w:tcPr>
          <w:p w14:paraId="3D9E1AB9">
            <w:pPr>
              <w:pStyle w:val="55"/>
              <w:jc w:val="center"/>
              <w:rPr>
                <w:rFonts w:ascii="Times New Roman"/>
                <w:sz w:val="18"/>
                <w:lang w:val="tr-TR"/>
              </w:rPr>
            </w:pPr>
            <w:r>
              <w:rPr>
                <w:rFonts w:ascii="Times New Roman"/>
                <w:sz w:val="18"/>
                <w:lang w:val="tr-TR"/>
              </w:rPr>
              <w:t>-</w:t>
            </w:r>
          </w:p>
        </w:tc>
        <w:tc>
          <w:tcPr>
            <w:tcW w:w="1286" w:type="dxa"/>
          </w:tcPr>
          <w:p w14:paraId="225B6C84">
            <w:pPr>
              <w:pStyle w:val="55"/>
              <w:jc w:val="center"/>
              <w:rPr>
                <w:rFonts w:ascii="Times New Roman"/>
                <w:sz w:val="18"/>
                <w:lang w:val="tr-TR"/>
              </w:rPr>
            </w:pPr>
            <w:r>
              <w:rPr>
                <w:rFonts w:ascii="Times New Roman"/>
                <w:sz w:val="18"/>
                <w:lang w:val="tr-TR"/>
              </w:rPr>
              <w:t>-</w:t>
            </w:r>
          </w:p>
        </w:tc>
        <w:tc>
          <w:tcPr>
            <w:tcW w:w="1287" w:type="dxa"/>
          </w:tcPr>
          <w:p w14:paraId="0123C9B3">
            <w:pPr>
              <w:pStyle w:val="55"/>
              <w:jc w:val="center"/>
              <w:rPr>
                <w:rFonts w:ascii="Times New Roman"/>
                <w:sz w:val="18"/>
                <w:lang w:val="tr-TR"/>
              </w:rPr>
            </w:pPr>
            <w:r>
              <w:rPr>
                <w:rFonts w:ascii="Times New Roman"/>
                <w:sz w:val="18"/>
                <w:lang w:val="tr-TR"/>
              </w:rPr>
              <w:t>-</w:t>
            </w:r>
          </w:p>
        </w:tc>
        <w:tc>
          <w:tcPr>
            <w:tcW w:w="1283" w:type="dxa"/>
          </w:tcPr>
          <w:p w14:paraId="178E2131">
            <w:pPr>
              <w:pStyle w:val="55"/>
              <w:rPr>
                <w:rFonts w:ascii="Times New Roman"/>
                <w:sz w:val="18"/>
                <w:lang w:val="tr-TR"/>
              </w:rPr>
            </w:pPr>
          </w:p>
        </w:tc>
        <w:tc>
          <w:tcPr>
            <w:tcW w:w="1286" w:type="dxa"/>
          </w:tcPr>
          <w:p w14:paraId="6F969D1E">
            <w:pPr>
              <w:pStyle w:val="55"/>
              <w:jc w:val="center"/>
              <w:rPr>
                <w:rFonts w:ascii="Times New Roman"/>
                <w:sz w:val="18"/>
                <w:lang w:val="tr-TR"/>
              </w:rPr>
            </w:pPr>
            <w:r>
              <w:rPr>
                <w:rFonts w:ascii="Times New Roman"/>
                <w:sz w:val="18"/>
                <w:lang w:val="tr-TR"/>
              </w:rPr>
              <w:t>-</w:t>
            </w:r>
          </w:p>
        </w:tc>
        <w:tc>
          <w:tcPr>
            <w:tcW w:w="1119" w:type="dxa"/>
          </w:tcPr>
          <w:p w14:paraId="4ED28892">
            <w:pPr>
              <w:pStyle w:val="55"/>
              <w:jc w:val="center"/>
              <w:rPr>
                <w:rFonts w:ascii="Times New Roman"/>
                <w:sz w:val="18"/>
                <w:lang w:val="tr-TR"/>
              </w:rPr>
            </w:pPr>
            <w:r>
              <w:rPr>
                <w:rFonts w:ascii="Times New Roman"/>
                <w:sz w:val="18"/>
                <w:lang w:val="tr-TR"/>
              </w:rPr>
              <w:t>-</w:t>
            </w:r>
          </w:p>
        </w:tc>
      </w:tr>
    </w:tbl>
    <w:p w14:paraId="4C577E0C">
      <w:pPr>
        <w:widowControl w:val="0"/>
        <w:autoSpaceDE w:val="0"/>
        <w:autoSpaceDN w:val="0"/>
        <w:spacing w:before="63" w:after="0" w:line="240" w:lineRule="auto"/>
        <w:ind w:left="376"/>
        <w:rPr>
          <w:rFonts w:ascii="Times New Roman" w:hAnsi="Times New Roman" w:eastAsia="Times New Roman" w:cs="Times New Roman"/>
          <w:spacing w:val="-4"/>
          <w:kern w:val="0"/>
          <w:sz w:val="24"/>
          <w:szCs w:val="24"/>
        </w:rPr>
      </w:pPr>
    </w:p>
    <w:p w14:paraId="02C99F2A">
      <w:pPr>
        <w:widowControl w:val="0"/>
        <w:autoSpaceDE w:val="0"/>
        <w:autoSpaceDN w:val="0"/>
        <w:spacing w:before="63" w:after="0" w:line="240" w:lineRule="auto"/>
        <w:ind w:left="376"/>
        <w:rPr>
          <w:rFonts w:ascii="Times New Roman" w:hAnsi="Times New Roman" w:eastAsia="Times New Roman" w:cs="Times New Roman"/>
          <w:spacing w:val="-4"/>
          <w:kern w:val="0"/>
          <w:sz w:val="24"/>
          <w:szCs w:val="24"/>
        </w:rPr>
      </w:pPr>
    </w:p>
    <w:p w14:paraId="07435FC4">
      <w:pPr>
        <w:widowControl w:val="0"/>
        <w:autoSpaceDE w:val="0"/>
        <w:autoSpaceDN w:val="0"/>
        <w:spacing w:before="63" w:after="0" w:line="240" w:lineRule="auto"/>
        <w:ind w:left="376"/>
        <w:rPr>
          <w:rFonts w:ascii="Times New Roman" w:hAnsi="Times New Roman" w:eastAsia="Times New Roman" w:cs="Times New Roman"/>
          <w:b/>
          <w:kern w:val="0"/>
          <w:sz w:val="24"/>
          <w:szCs w:val="24"/>
        </w:rPr>
      </w:pPr>
      <w:r>
        <w:rPr>
          <w:rFonts w:ascii="Times New Roman" w:hAnsi="Times New Roman" w:eastAsia="Times New Roman" w:cs="Times New Roman"/>
          <w:b/>
          <w:spacing w:val="-4"/>
          <w:kern w:val="0"/>
          <w:sz w:val="24"/>
          <w:szCs w:val="24"/>
        </w:rPr>
        <w:t>Tablo 15:</w:t>
      </w:r>
      <w:r>
        <w:rPr>
          <w:rFonts w:ascii="Times New Roman" w:hAnsi="Times New Roman" w:eastAsia="Times New Roman" w:cs="Times New Roman"/>
          <w:b/>
          <w:spacing w:val="57"/>
          <w:kern w:val="0"/>
          <w:sz w:val="24"/>
          <w:szCs w:val="24"/>
        </w:rPr>
        <w:t xml:space="preserve"> </w:t>
      </w:r>
      <w:r>
        <w:rPr>
          <w:rFonts w:ascii="Times New Roman" w:hAnsi="Times New Roman" w:eastAsia="Times New Roman" w:cs="Times New Roman"/>
          <w:b/>
          <w:spacing w:val="-4"/>
          <w:kern w:val="0"/>
          <w:sz w:val="24"/>
          <w:szCs w:val="24"/>
        </w:rPr>
        <w:t>Öğretmenlere</w:t>
      </w:r>
      <w:r>
        <w:rPr>
          <w:rFonts w:ascii="Times New Roman" w:hAnsi="Times New Roman" w:eastAsia="Times New Roman" w:cs="Times New Roman"/>
          <w:b/>
          <w:spacing w:val="-13"/>
          <w:kern w:val="0"/>
          <w:sz w:val="24"/>
          <w:szCs w:val="24"/>
        </w:rPr>
        <w:t xml:space="preserve"> </w:t>
      </w:r>
      <w:r>
        <w:rPr>
          <w:rFonts w:ascii="Times New Roman" w:hAnsi="Times New Roman" w:eastAsia="Times New Roman" w:cs="Times New Roman"/>
          <w:b/>
          <w:spacing w:val="-4"/>
          <w:kern w:val="0"/>
          <w:sz w:val="24"/>
          <w:szCs w:val="24"/>
        </w:rPr>
        <w:t>İlişkin</w:t>
      </w:r>
      <w:r>
        <w:rPr>
          <w:rFonts w:ascii="Times New Roman" w:hAnsi="Times New Roman" w:eastAsia="Times New Roman" w:cs="Times New Roman"/>
          <w:b/>
          <w:spacing w:val="-12"/>
          <w:kern w:val="0"/>
          <w:sz w:val="24"/>
          <w:szCs w:val="24"/>
        </w:rPr>
        <w:t xml:space="preserve"> </w:t>
      </w:r>
      <w:r>
        <w:rPr>
          <w:rFonts w:ascii="Times New Roman" w:hAnsi="Times New Roman" w:eastAsia="Times New Roman" w:cs="Times New Roman"/>
          <w:b/>
          <w:spacing w:val="-4"/>
          <w:kern w:val="0"/>
          <w:sz w:val="24"/>
          <w:szCs w:val="24"/>
        </w:rPr>
        <w:t>Bilgiler</w:t>
      </w:r>
      <w:r>
        <w:rPr>
          <w:rFonts w:ascii="Times New Roman" w:hAnsi="Times New Roman" w:eastAsia="Times New Roman" w:cs="Times New Roman"/>
          <w:b/>
          <w:spacing w:val="-9"/>
          <w:kern w:val="0"/>
          <w:sz w:val="24"/>
          <w:szCs w:val="24"/>
        </w:rPr>
        <w:t xml:space="preserve"> </w:t>
      </w:r>
      <w:r>
        <w:rPr>
          <w:rFonts w:ascii="Times New Roman" w:hAnsi="Times New Roman" w:eastAsia="Times New Roman" w:cs="Times New Roman"/>
          <w:b/>
          <w:spacing w:val="-4"/>
          <w:kern w:val="0"/>
          <w:sz w:val="24"/>
          <w:szCs w:val="24"/>
        </w:rPr>
        <w:t>(Ocak</w:t>
      </w:r>
      <w:r>
        <w:rPr>
          <w:rFonts w:ascii="Times New Roman" w:hAnsi="Times New Roman" w:eastAsia="Times New Roman" w:cs="Times New Roman"/>
          <w:b/>
          <w:spacing w:val="-12"/>
          <w:kern w:val="0"/>
          <w:sz w:val="24"/>
          <w:szCs w:val="24"/>
        </w:rPr>
        <w:t xml:space="preserve"> </w:t>
      </w:r>
      <w:r>
        <w:rPr>
          <w:rFonts w:ascii="Times New Roman" w:hAnsi="Times New Roman" w:eastAsia="Times New Roman" w:cs="Times New Roman"/>
          <w:b/>
          <w:spacing w:val="-4"/>
          <w:kern w:val="0"/>
          <w:sz w:val="24"/>
          <w:szCs w:val="24"/>
        </w:rPr>
        <w:t>2023)</w:t>
      </w:r>
    </w:p>
    <w:p w14:paraId="61DDCEF3">
      <w:pPr>
        <w:widowControl w:val="0"/>
        <w:autoSpaceDE w:val="0"/>
        <w:autoSpaceDN w:val="0"/>
        <w:spacing w:before="7" w:after="0" w:line="240" w:lineRule="auto"/>
        <w:rPr>
          <w:rFonts w:ascii="Times New Roman" w:hAnsi="Times New Roman" w:eastAsia="Times New Roman" w:cs="Times New Roman"/>
          <w:kern w:val="0"/>
          <w:sz w:val="7"/>
          <w:szCs w:val="24"/>
        </w:rPr>
      </w:pPr>
    </w:p>
    <w:tbl>
      <w:tblPr>
        <w:tblStyle w:val="77"/>
        <w:tblW w:w="0" w:type="auto"/>
        <w:tblInd w:w="3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7"/>
        <w:gridCol w:w="5235"/>
        <w:gridCol w:w="962"/>
        <w:gridCol w:w="967"/>
        <w:gridCol w:w="962"/>
      </w:tblGrid>
      <w:tr w14:paraId="4D452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shd w:val="clear" w:color="auto" w:fill="ACB8C8"/>
          </w:tcPr>
          <w:p w14:paraId="6452BA74">
            <w:pPr>
              <w:widowControl w:val="0"/>
              <w:autoSpaceDE w:val="0"/>
              <w:autoSpaceDN w:val="0"/>
              <w:spacing w:after="0" w:line="240" w:lineRule="auto"/>
              <w:rPr>
                <w:rFonts w:ascii="Times New Roman" w:hAnsi="Times New Roman" w:eastAsia="Times New Roman" w:cs="Times New Roman"/>
                <w:kern w:val="0"/>
                <w:lang w:val="en-US"/>
              </w:rPr>
            </w:pPr>
          </w:p>
        </w:tc>
        <w:tc>
          <w:tcPr>
            <w:tcW w:w="5235" w:type="dxa"/>
            <w:shd w:val="clear" w:color="auto" w:fill="ACB8C8"/>
          </w:tcPr>
          <w:p w14:paraId="08C1D7C6">
            <w:pPr>
              <w:widowControl w:val="0"/>
              <w:autoSpaceDE w:val="0"/>
              <w:autoSpaceDN w:val="0"/>
              <w:spacing w:after="0" w:line="268" w:lineRule="exact"/>
              <w:ind w:left="127" w:right="9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Branşı</w:t>
            </w:r>
          </w:p>
        </w:tc>
        <w:tc>
          <w:tcPr>
            <w:tcW w:w="962" w:type="dxa"/>
            <w:shd w:val="clear" w:color="auto" w:fill="ACB8C8"/>
          </w:tcPr>
          <w:p w14:paraId="67784621">
            <w:pPr>
              <w:widowControl w:val="0"/>
              <w:autoSpaceDE w:val="0"/>
              <w:autoSpaceDN w:val="0"/>
              <w:spacing w:after="0" w:line="268" w:lineRule="exact"/>
              <w:ind w:left="209"/>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Erkek</w:t>
            </w:r>
          </w:p>
        </w:tc>
        <w:tc>
          <w:tcPr>
            <w:tcW w:w="967" w:type="dxa"/>
            <w:shd w:val="clear" w:color="auto" w:fill="ACB8C8"/>
          </w:tcPr>
          <w:p w14:paraId="734AE436">
            <w:pPr>
              <w:widowControl w:val="0"/>
              <w:autoSpaceDE w:val="0"/>
              <w:autoSpaceDN w:val="0"/>
              <w:spacing w:after="0" w:line="268" w:lineRule="exact"/>
              <w:ind w:left="195"/>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Kadın</w:t>
            </w:r>
          </w:p>
        </w:tc>
        <w:tc>
          <w:tcPr>
            <w:tcW w:w="962" w:type="dxa"/>
            <w:shd w:val="clear" w:color="auto" w:fill="ACB8C8"/>
          </w:tcPr>
          <w:p w14:paraId="5AAF2380">
            <w:pPr>
              <w:widowControl w:val="0"/>
              <w:autoSpaceDE w:val="0"/>
              <w:autoSpaceDN w:val="0"/>
              <w:spacing w:after="0" w:line="268" w:lineRule="exact"/>
              <w:ind w:left="33" w:right="3"/>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2"/>
                <w:kern w:val="0"/>
                <w:sz w:val="24"/>
                <w:lang w:val="en-US"/>
              </w:rPr>
              <w:t>Toplam</w:t>
            </w:r>
          </w:p>
        </w:tc>
      </w:tr>
      <w:tr w14:paraId="10D6A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27" w:type="dxa"/>
          </w:tcPr>
          <w:p w14:paraId="7F42FE6F">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5235" w:type="dxa"/>
          </w:tcPr>
          <w:p w14:paraId="601417E3">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Arapça</w:t>
            </w:r>
            <w:r>
              <w:rPr>
                <w:rFonts w:ascii="Times New Roman" w:hAnsi="Times New Roman" w:eastAsia="Times New Roman" w:cs="Times New Roman"/>
                <w:spacing w:val="-6"/>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3C445D0C">
            <w:pPr>
              <w:widowControl w:val="0"/>
              <w:autoSpaceDE w:val="0"/>
              <w:autoSpaceDN w:val="0"/>
              <w:spacing w:after="0" w:line="268" w:lineRule="exact"/>
              <w:ind w:left="33"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7" w:type="dxa"/>
          </w:tcPr>
          <w:p w14:paraId="68F99DCF">
            <w:pPr>
              <w:widowControl w:val="0"/>
              <w:autoSpaceDE w:val="0"/>
              <w:autoSpaceDN w:val="0"/>
              <w:spacing w:after="0" w:line="268" w:lineRule="exact"/>
              <w:ind w:left="25"/>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2" w:type="dxa"/>
          </w:tcPr>
          <w:p w14:paraId="2ECC9AD8">
            <w:pPr>
              <w:widowControl w:val="0"/>
              <w:autoSpaceDE w:val="0"/>
              <w:autoSpaceDN w:val="0"/>
              <w:spacing w:after="0" w:line="268" w:lineRule="exact"/>
              <w:ind w:left="33" w:right="13"/>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0FE1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11C64D28">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c>
          <w:tcPr>
            <w:tcW w:w="5235" w:type="dxa"/>
          </w:tcPr>
          <w:p w14:paraId="2883E733">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Rehber</w:t>
            </w:r>
            <w:r>
              <w:rPr>
                <w:rFonts w:ascii="Times New Roman" w:hAnsi="Times New Roman" w:eastAsia="Times New Roman" w:cs="Times New Roman"/>
                <w:spacing w:val="-1"/>
                <w:kern w:val="0"/>
                <w:sz w:val="24"/>
                <w:lang w:val="en-US"/>
              </w:rPr>
              <w:t xml:space="preserve"> </w:t>
            </w:r>
            <w:r>
              <w:rPr>
                <w:rFonts w:ascii="Times New Roman" w:hAnsi="Times New Roman" w:eastAsia="Times New Roman" w:cs="Times New Roman"/>
                <w:spacing w:val="-2"/>
                <w:kern w:val="0"/>
                <w:sz w:val="24"/>
                <w:lang w:val="en-US"/>
              </w:rPr>
              <w:t>Öğretmen</w:t>
            </w:r>
          </w:p>
        </w:tc>
        <w:tc>
          <w:tcPr>
            <w:tcW w:w="962" w:type="dxa"/>
          </w:tcPr>
          <w:p w14:paraId="537742DF">
            <w:pPr>
              <w:widowControl w:val="0"/>
              <w:autoSpaceDE w:val="0"/>
              <w:autoSpaceDN w:val="0"/>
              <w:spacing w:after="0" w:line="268" w:lineRule="exact"/>
              <w:ind w:left="33"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7" w:type="dxa"/>
          </w:tcPr>
          <w:p w14:paraId="5CD5B0C0">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w:t>
            </w:r>
          </w:p>
        </w:tc>
        <w:tc>
          <w:tcPr>
            <w:tcW w:w="962" w:type="dxa"/>
          </w:tcPr>
          <w:p w14:paraId="19467BED">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w:t>
            </w:r>
          </w:p>
        </w:tc>
      </w:tr>
      <w:tr w14:paraId="6F23E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6B1656EE">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3</w:t>
            </w:r>
          </w:p>
        </w:tc>
        <w:tc>
          <w:tcPr>
            <w:tcW w:w="5235" w:type="dxa"/>
          </w:tcPr>
          <w:p w14:paraId="150C0EB1">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Türkçe</w:t>
            </w:r>
            <w:r>
              <w:rPr>
                <w:rFonts w:ascii="Times New Roman" w:hAnsi="Times New Roman" w:eastAsia="Times New Roman" w:cs="Times New Roman"/>
                <w:spacing w:val="-2"/>
                <w:kern w:val="0"/>
                <w:sz w:val="24"/>
                <w:lang w:val="en-US"/>
              </w:rPr>
              <w:t xml:space="preserve"> Öğretmeni</w:t>
            </w:r>
          </w:p>
        </w:tc>
        <w:tc>
          <w:tcPr>
            <w:tcW w:w="962" w:type="dxa"/>
          </w:tcPr>
          <w:p w14:paraId="13333DD4">
            <w:pPr>
              <w:widowControl w:val="0"/>
              <w:autoSpaceDE w:val="0"/>
              <w:autoSpaceDN w:val="0"/>
              <w:spacing w:after="0" w:line="268" w:lineRule="exact"/>
              <w:ind w:left="33" w:right="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7" w:type="dxa"/>
          </w:tcPr>
          <w:p w14:paraId="1B9410F8">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2" w:type="dxa"/>
          </w:tcPr>
          <w:p w14:paraId="5641EA33">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4C98A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27" w:type="dxa"/>
          </w:tcPr>
          <w:p w14:paraId="06F9B5A4">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4</w:t>
            </w:r>
          </w:p>
        </w:tc>
        <w:tc>
          <w:tcPr>
            <w:tcW w:w="5235" w:type="dxa"/>
          </w:tcPr>
          <w:p w14:paraId="0AFF7547">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Matematik</w:t>
            </w:r>
            <w:r>
              <w:rPr>
                <w:rFonts w:ascii="Times New Roman" w:hAnsi="Times New Roman" w:eastAsia="Times New Roman" w:cs="Times New Roman"/>
                <w:spacing w:val="-10"/>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5AF9E921">
            <w:pPr>
              <w:widowControl w:val="0"/>
              <w:autoSpaceDE w:val="0"/>
              <w:autoSpaceDN w:val="0"/>
              <w:spacing w:after="0" w:line="268" w:lineRule="exact"/>
              <w:ind w:left="33" w:right="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7" w:type="dxa"/>
          </w:tcPr>
          <w:p w14:paraId="3273E80E">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2" w:type="dxa"/>
          </w:tcPr>
          <w:p w14:paraId="4FBB826C">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1B904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27" w:type="dxa"/>
          </w:tcPr>
          <w:p w14:paraId="05F13C25">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5</w:t>
            </w:r>
          </w:p>
        </w:tc>
        <w:tc>
          <w:tcPr>
            <w:tcW w:w="5235" w:type="dxa"/>
          </w:tcPr>
          <w:p w14:paraId="2432460F">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Fen</w:t>
            </w:r>
            <w:r>
              <w:rPr>
                <w:rFonts w:ascii="Times New Roman" w:hAnsi="Times New Roman" w:eastAsia="Times New Roman" w:cs="Times New Roman"/>
                <w:spacing w:val="-6"/>
                <w:kern w:val="0"/>
                <w:sz w:val="24"/>
                <w:lang w:val="en-US"/>
              </w:rPr>
              <w:t xml:space="preserve"> </w:t>
            </w:r>
            <w:r>
              <w:rPr>
                <w:rFonts w:ascii="Times New Roman" w:hAnsi="Times New Roman" w:eastAsia="Times New Roman" w:cs="Times New Roman"/>
                <w:kern w:val="0"/>
                <w:sz w:val="24"/>
                <w:lang w:val="en-US"/>
              </w:rPr>
              <w:t>ve</w:t>
            </w:r>
            <w:r>
              <w:rPr>
                <w:rFonts w:ascii="Times New Roman" w:hAnsi="Times New Roman" w:eastAsia="Times New Roman" w:cs="Times New Roman"/>
                <w:spacing w:val="-2"/>
                <w:kern w:val="0"/>
                <w:sz w:val="24"/>
                <w:lang w:val="en-US"/>
              </w:rPr>
              <w:t xml:space="preserve"> </w:t>
            </w:r>
            <w:r>
              <w:rPr>
                <w:rFonts w:ascii="Times New Roman" w:hAnsi="Times New Roman" w:eastAsia="Times New Roman" w:cs="Times New Roman"/>
                <w:kern w:val="0"/>
                <w:sz w:val="24"/>
                <w:lang w:val="en-US"/>
              </w:rPr>
              <w:t>Teknoloji</w:t>
            </w:r>
            <w:r>
              <w:rPr>
                <w:rFonts w:ascii="Times New Roman" w:hAnsi="Times New Roman" w:eastAsia="Times New Roman" w:cs="Times New Roman"/>
                <w:spacing w:val="-8"/>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36B79AB0">
            <w:pPr>
              <w:widowControl w:val="0"/>
              <w:autoSpaceDE w:val="0"/>
              <w:autoSpaceDN w:val="0"/>
              <w:spacing w:after="0" w:line="268" w:lineRule="exact"/>
              <w:ind w:left="33" w:right="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7" w:type="dxa"/>
          </w:tcPr>
          <w:p w14:paraId="0519DD3B">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2" w:type="dxa"/>
          </w:tcPr>
          <w:p w14:paraId="16A76F98">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08567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827" w:type="dxa"/>
          </w:tcPr>
          <w:p w14:paraId="7AACA71B">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6</w:t>
            </w:r>
          </w:p>
        </w:tc>
        <w:tc>
          <w:tcPr>
            <w:tcW w:w="5235" w:type="dxa"/>
          </w:tcPr>
          <w:p w14:paraId="02ECB630">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Sosyal</w:t>
            </w:r>
            <w:r>
              <w:rPr>
                <w:rFonts w:ascii="Times New Roman" w:hAnsi="Times New Roman" w:eastAsia="Times New Roman" w:cs="Times New Roman"/>
                <w:spacing w:val="-11"/>
                <w:kern w:val="0"/>
                <w:sz w:val="24"/>
                <w:lang w:val="en-US"/>
              </w:rPr>
              <w:t xml:space="preserve"> </w:t>
            </w:r>
            <w:r>
              <w:rPr>
                <w:rFonts w:ascii="Times New Roman" w:hAnsi="Times New Roman" w:eastAsia="Times New Roman" w:cs="Times New Roman"/>
                <w:kern w:val="0"/>
                <w:sz w:val="24"/>
                <w:lang w:val="en-US"/>
              </w:rPr>
              <w:t>Bilgiler</w:t>
            </w:r>
            <w:r>
              <w:rPr>
                <w:rFonts w:ascii="Times New Roman" w:hAnsi="Times New Roman" w:eastAsia="Times New Roman" w:cs="Times New Roman"/>
                <w:spacing w:val="-5"/>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134F1DD7">
            <w:pPr>
              <w:widowControl w:val="0"/>
              <w:autoSpaceDE w:val="0"/>
              <w:autoSpaceDN w:val="0"/>
              <w:spacing w:after="0" w:line="268" w:lineRule="exact"/>
              <w:ind w:left="33"/>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7" w:type="dxa"/>
          </w:tcPr>
          <w:p w14:paraId="3D43829B">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2" w:type="dxa"/>
          </w:tcPr>
          <w:p w14:paraId="1BFC70FC">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48EC5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trPr>
        <w:tc>
          <w:tcPr>
            <w:tcW w:w="827" w:type="dxa"/>
            <w:tcBorders>
              <w:bottom w:val="single" w:color="000000" w:sz="12" w:space="0"/>
            </w:tcBorders>
          </w:tcPr>
          <w:p w14:paraId="5CFBD477">
            <w:pPr>
              <w:widowControl w:val="0"/>
              <w:autoSpaceDE w:val="0"/>
              <w:autoSpaceDN w:val="0"/>
              <w:spacing w:after="0" w:line="268" w:lineRule="exact"/>
              <w:ind w:left="38" w:right="1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7</w:t>
            </w:r>
          </w:p>
        </w:tc>
        <w:tc>
          <w:tcPr>
            <w:tcW w:w="5235" w:type="dxa"/>
            <w:tcBorders>
              <w:bottom w:val="single" w:color="000000" w:sz="12" w:space="0"/>
            </w:tcBorders>
          </w:tcPr>
          <w:p w14:paraId="5A816429">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spacing w:val="-6"/>
                <w:w w:val="105"/>
                <w:kern w:val="0"/>
                <w:sz w:val="24"/>
                <w:lang w:val="en-US"/>
              </w:rPr>
              <w:t>İngilizce</w:t>
            </w:r>
            <w:r>
              <w:rPr>
                <w:rFonts w:ascii="Times New Roman" w:hAnsi="Times New Roman" w:eastAsia="Times New Roman" w:cs="Times New Roman"/>
                <w:spacing w:val="-1"/>
                <w:w w:val="105"/>
                <w:kern w:val="0"/>
                <w:sz w:val="24"/>
                <w:lang w:val="en-US"/>
              </w:rPr>
              <w:t xml:space="preserve"> </w:t>
            </w:r>
            <w:r>
              <w:rPr>
                <w:rFonts w:ascii="Times New Roman" w:hAnsi="Times New Roman" w:eastAsia="Times New Roman" w:cs="Times New Roman"/>
                <w:spacing w:val="-2"/>
                <w:w w:val="105"/>
                <w:kern w:val="0"/>
                <w:sz w:val="24"/>
                <w:lang w:val="en-US"/>
              </w:rPr>
              <w:t>Öğretmeni</w:t>
            </w:r>
          </w:p>
        </w:tc>
        <w:tc>
          <w:tcPr>
            <w:tcW w:w="962" w:type="dxa"/>
            <w:tcBorders>
              <w:bottom w:val="single" w:color="000000" w:sz="12" w:space="0"/>
            </w:tcBorders>
          </w:tcPr>
          <w:p w14:paraId="6915F66C">
            <w:pPr>
              <w:widowControl w:val="0"/>
              <w:autoSpaceDE w:val="0"/>
              <w:autoSpaceDN w:val="0"/>
              <w:spacing w:after="0" w:line="268" w:lineRule="exact"/>
              <w:ind w:left="33" w:right="9"/>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c>
          <w:tcPr>
            <w:tcW w:w="967" w:type="dxa"/>
            <w:tcBorders>
              <w:bottom w:val="single" w:color="000000" w:sz="12" w:space="0"/>
            </w:tcBorders>
          </w:tcPr>
          <w:p w14:paraId="7172C988">
            <w:pPr>
              <w:widowControl w:val="0"/>
              <w:autoSpaceDE w:val="0"/>
              <w:autoSpaceDN w:val="0"/>
              <w:spacing w:after="0" w:line="268" w:lineRule="exact"/>
              <w:ind w:left="25"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c>
          <w:tcPr>
            <w:tcW w:w="962" w:type="dxa"/>
            <w:tcBorders>
              <w:bottom w:val="single" w:color="000000" w:sz="12" w:space="0"/>
            </w:tcBorders>
          </w:tcPr>
          <w:p w14:paraId="0A6D0689">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1</w:t>
            </w:r>
          </w:p>
        </w:tc>
      </w:tr>
      <w:tr w14:paraId="1DEE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27" w:type="dxa"/>
            <w:tcBorders>
              <w:top w:val="single" w:color="000000" w:sz="12" w:space="0"/>
            </w:tcBorders>
          </w:tcPr>
          <w:p w14:paraId="7B59593C">
            <w:pPr>
              <w:widowControl w:val="0"/>
              <w:autoSpaceDE w:val="0"/>
              <w:autoSpaceDN w:val="0"/>
              <w:spacing w:after="0" w:line="272" w:lineRule="exact"/>
              <w:ind w:left="38"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8</w:t>
            </w:r>
          </w:p>
        </w:tc>
        <w:tc>
          <w:tcPr>
            <w:tcW w:w="5235" w:type="dxa"/>
            <w:tcBorders>
              <w:top w:val="single" w:color="000000" w:sz="12" w:space="0"/>
            </w:tcBorders>
          </w:tcPr>
          <w:p w14:paraId="01429FDD">
            <w:pPr>
              <w:widowControl w:val="0"/>
              <w:autoSpaceDE w:val="0"/>
              <w:autoSpaceDN w:val="0"/>
              <w:spacing w:after="0" w:line="272"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Görsel</w:t>
            </w:r>
            <w:r>
              <w:rPr>
                <w:rFonts w:ascii="Times New Roman" w:hAnsi="Times New Roman" w:eastAsia="Times New Roman" w:cs="Times New Roman"/>
                <w:spacing w:val="-12"/>
                <w:kern w:val="0"/>
                <w:sz w:val="24"/>
                <w:lang w:val="en-US"/>
              </w:rPr>
              <w:t xml:space="preserve"> </w:t>
            </w:r>
            <w:r>
              <w:rPr>
                <w:rFonts w:ascii="Times New Roman" w:hAnsi="Times New Roman" w:eastAsia="Times New Roman" w:cs="Times New Roman"/>
                <w:kern w:val="0"/>
                <w:sz w:val="24"/>
                <w:lang w:val="en-US"/>
              </w:rPr>
              <w:t xml:space="preserve">San. </w:t>
            </w:r>
            <w:r>
              <w:rPr>
                <w:rFonts w:ascii="Times New Roman" w:hAnsi="Times New Roman" w:eastAsia="Times New Roman" w:cs="Times New Roman"/>
                <w:spacing w:val="-2"/>
                <w:kern w:val="0"/>
                <w:sz w:val="24"/>
                <w:lang w:val="en-US"/>
              </w:rPr>
              <w:t>Öğretmeni</w:t>
            </w:r>
          </w:p>
        </w:tc>
        <w:tc>
          <w:tcPr>
            <w:tcW w:w="962" w:type="dxa"/>
            <w:tcBorders>
              <w:top w:val="single" w:color="000000" w:sz="12" w:space="0"/>
            </w:tcBorders>
          </w:tcPr>
          <w:p w14:paraId="18DCA3C0">
            <w:pPr>
              <w:widowControl w:val="0"/>
              <w:autoSpaceDE w:val="0"/>
              <w:autoSpaceDN w:val="0"/>
              <w:spacing w:after="0" w:line="272" w:lineRule="exact"/>
              <w:ind w:left="22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7" w:type="dxa"/>
            <w:tcBorders>
              <w:top w:val="single" w:color="000000" w:sz="12" w:space="0"/>
            </w:tcBorders>
          </w:tcPr>
          <w:p w14:paraId="37D9200F">
            <w:pPr>
              <w:widowControl w:val="0"/>
              <w:autoSpaceDE w:val="0"/>
              <w:autoSpaceDN w:val="0"/>
              <w:spacing w:after="0" w:line="272" w:lineRule="exact"/>
              <w:ind w:left="219"/>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2" w:type="dxa"/>
            <w:tcBorders>
              <w:top w:val="single" w:color="000000" w:sz="12" w:space="0"/>
            </w:tcBorders>
          </w:tcPr>
          <w:p w14:paraId="1253F4A1">
            <w:pPr>
              <w:widowControl w:val="0"/>
              <w:autoSpaceDE w:val="0"/>
              <w:autoSpaceDN w:val="0"/>
              <w:spacing w:after="0" w:line="272"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r w14:paraId="2CB43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6CB18FE0">
            <w:pPr>
              <w:widowControl w:val="0"/>
              <w:autoSpaceDE w:val="0"/>
              <w:autoSpaceDN w:val="0"/>
              <w:spacing w:after="0" w:line="268" w:lineRule="exact"/>
              <w:ind w:left="38" w:right="4"/>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9</w:t>
            </w:r>
          </w:p>
        </w:tc>
        <w:tc>
          <w:tcPr>
            <w:tcW w:w="5235" w:type="dxa"/>
          </w:tcPr>
          <w:p w14:paraId="0AFCBD82">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Teknoloji</w:t>
            </w:r>
            <w:r>
              <w:rPr>
                <w:rFonts w:ascii="Times New Roman" w:hAnsi="Times New Roman" w:eastAsia="Times New Roman" w:cs="Times New Roman"/>
                <w:spacing w:val="-9"/>
                <w:kern w:val="0"/>
                <w:sz w:val="24"/>
                <w:lang w:val="en-US"/>
              </w:rPr>
              <w:t xml:space="preserve"> </w:t>
            </w:r>
            <w:r>
              <w:rPr>
                <w:rFonts w:ascii="Times New Roman" w:hAnsi="Times New Roman" w:eastAsia="Times New Roman" w:cs="Times New Roman"/>
                <w:kern w:val="0"/>
                <w:sz w:val="24"/>
                <w:lang w:val="en-US"/>
              </w:rPr>
              <w:t>Tasarım</w:t>
            </w:r>
            <w:r>
              <w:rPr>
                <w:rFonts w:ascii="Times New Roman" w:hAnsi="Times New Roman" w:eastAsia="Times New Roman" w:cs="Times New Roman"/>
                <w:spacing w:val="-9"/>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7448B5F1">
            <w:pPr>
              <w:widowControl w:val="0"/>
              <w:autoSpaceDE w:val="0"/>
              <w:autoSpaceDN w:val="0"/>
              <w:spacing w:after="0" w:line="268" w:lineRule="exact"/>
              <w:ind w:left="22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7" w:type="dxa"/>
          </w:tcPr>
          <w:p w14:paraId="2FA30217">
            <w:pPr>
              <w:widowControl w:val="0"/>
              <w:autoSpaceDE w:val="0"/>
              <w:autoSpaceDN w:val="0"/>
              <w:spacing w:after="0" w:line="268" w:lineRule="exact"/>
              <w:ind w:left="252"/>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2" w:type="dxa"/>
          </w:tcPr>
          <w:p w14:paraId="6D46E4D6">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r w14:paraId="6C53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649FEA4E">
            <w:pPr>
              <w:widowControl w:val="0"/>
              <w:autoSpaceDE w:val="0"/>
              <w:autoSpaceDN w:val="0"/>
              <w:spacing w:after="0" w:line="268" w:lineRule="exact"/>
              <w:ind w:left="3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10</w:t>
            </w:r>
          </w:p>
        </w:tc>
        <w:tc>
          <w:tcPr>
            <w:tcW w:w="5235" w:type="dxa"/>
          </w:tcPr>
          <w:p w14:paraId="1EDAA2F7">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Beden</w:t>
            </w:r>
            <w:r>
              <w:rPr>
                <w:rFonts w:ascii="Times New Roman" w:hAnsi="Times New Roman" w:eastAsia="Times New Roman" w:cs="Times New Roman"/>
                <w:spacing w:val="-5"/>
                <w:kern w:val="0"/>
                <w:sz w:val="24"/>
                <w:lang w:val="en-US"/>
              </w:rPr>
              <w:t xml:space="preserve"> </w:t>
            </w:r>
            <w:r>
              <w:rPr>
                <w:rFonts w:ascii="Times New Roman" w:hAnsi="Times New Roman" w:eastAsia="Times New Roman" w:cs="Times New Roman"/>
                <w:kern w:val="0"/>
                <w:sz w:val="24"/>
                <w:lang w:val="en-US"/>
              </w:rPr>
              <w:t>Eğitimi</w:t>
            </w:r>
            <w:r>
              <w:rPr>
                <w:rFonts w:ascii="Times New Roman" w:hAnsi="Times New Roman" w:eastAsia="Times New Roman" w:cs="Times New Roman"/>
                <w:spacing w:val="-8"/>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3885E0ED">
            <w:pPr>
              <w:widowControl w:val="0"/>
              <w:autoSpaceDE w:val="0"/>
              <w:autoSpaceDN w:val="0"/>
              <w:spacing w:after="0" w:line="268" w:lineRule="exact"/>
              <w:ind w:left="219"/>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7" w:type="dxa"/>
          </w:tcPr>
          <w:p w14:paraId="350C75FC">
            <w:pPr>
              <w:widowControl w:val="0"/>
              <w:autoSpaceDE w:val="0"/>
              <w:autoSpaceDN w:val="0"/>
              <w:spacing w:after="0" w:line="268" w:lineRule="exact"/>
              <w:ind w:left="252"/>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2" w:type="dxa"/>
          </w:tcPr>
          <w:p w14:paraId="7EC4A200">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r w14:paraId="66849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27" w:type="dxa"/>
          </w:tcPr>
          <w:p w14:paraId="2A049F65">
            <w:pPr>
              <w:widowControl w:val="0"/>
              <w:autoSpaceDE w:val="0"/>
              <w:autoSpaceDN w:val="0"/>
              <w:spacing w:after="0" w:line="268" w:lineRule="exact"/>
              <w:ind w:left="3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11</w:t>
            </w:r>
          </w:p>
        </w:tc>
        <w:tc>
          <w:tcPr>
            <w:tcW w:w="5235" w:type="dxa"/>
          </w:tcPr>
          <w:p w14:paraId="613D7D0C">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Din</w:t>
            </w:r>
            <w:r>
              <w:rPr>
                <w:rFonts w:ascii="Times New Roman" w:hAnsi="Times New Roman" w:eastAsia="Times New Roman" w:cs="Times New Roman"/>
                <w:spacing w:val="-11"/>
                <w:kern w:val="0"/>
                <w:sz w:val="24"/>
                <w:lang w:val="en-US"/>
              </w:rPr>
              <w:t xml:space="preserve"> </w:t>
            </w:r>
            <w:r>
              <w:rPr>
                <w:rFonts w:ascii="Times New Roman" w:hAnsi="Times New Roman" w:eastAsia="Times New Roman" w:cs="Times New Roman"/>
                <w:kern w:val="0"/>
                <w:sz w:val="24"/>
                <w:lang w:val="en-US"/>
              </w:rPr>
              <w:t>kültürü ve</w:t>
            </w:r>
            <w:r>
              <w:rPr>
                <w:rFonts w:ascii="Times New Roman" w:hAnsi="Times New Roman" w:eastAsia="Times New Roman" w:cs="Times New Roman"/>
                <w:spacing w:val="-3"/>
                <w:kern w:val="0"/>
                <w:sz w:val="24"/>
                <w:lang w:val="en-US"/>
              </w:rPr>
              <w:t xml:space="preserve"> </w:t>
            </w:r>
            <w:r>
              <w:rPr>
                <w:rFonts w:ascii="Times New Roman" w:hAnsi="Times New Roman" w:eastAsia="Times New Roman" w:cs="Times New Roman"/>
                <w:kern w:val="0"/>
                <w:sz w:val="24"/>
                <w:lang w:val="en-US"/>
              </w:rPr>
              <w:t>Ahlak</w:t>
            </w:r>
            <w:r>
              <w:rPr>
                <w:rFonts w:ascii="Times New Roman" w:hAnsi="Times New Roman" w:eastAsia="Times New Roman" w:cs="Times New Roman"/>
                <w:spacing w:val="-1"/>
                <w:kern w:val="0"/>
                <w:sz w:val="24"/>
                <w:lang w:val="en-US"/>
              </w:rPr>
              <w:t xml:space="preserve"> </w:t>
            </w:r>
            <w:r>
              <w:rPr>
                <w:rFonts w:ascii="Times New Roman" w:hAnsi="Times New Roman" w:eastAsia="Times New Roman" w:cs="Times New Roman"/>
                <w:kern w:val="0"/>
                <w:sz w:val="24"/>
                <w:lang w:val="en-US"/>
              </w:rPr>
              <w:t>Bilgisi</w:t>
            </w:r>
            <w:r>
              <w:rPr>
                <w:rFonts w:ascii="Times New Roman" w:hAnsi="Times New Roman" w:eastAsia="Times New Roman" w:cs="Times New Roman"/>
                <w:spacing w:val="-5"/>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3B504E59">
            <w:pPr>
              <w:widowControl w:val="0"/>
              <w:autoSpaceDE w:val="0"/>
              <w:autoSpaceDN w:val="0"/>
              <w:spacing w:after="0" w:line="268" w:lineRule="exact"/>
              <w:ind w:left="22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1</w:t>
            </w:r>
          </w:p>
        </w:tc>
        <w:tc>
          <w:tcPr>
            <w:tcW w:w="967" w:type="dxa"/>
          </w:tcPr>
          <w:p w14:paraId="3486B61B">
            <w:pPr>
              <w:widowControl w:val="0"/>
              <w:autoSpaceDE w:val="0"/>
              <w:autoSpaceDN w:val="0"/>
              <w:spacing w:after="0" w:line="268" w:lineRule="exact"/>
              <w:ind w:left="252"/>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1</w:t>
            </w:r>
          </w:p>
        </w:tc>
        <w:tc>
          <w:tcPr>
            <w:tcW w:w="962" w:type="dxa"/>
          </w:tcPr>
          <w:p w14:paraId="27BF3D6D">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r>
      <w:tr w14:paraId="24CB6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1A363ACA">
            <w:pPr>
              <w:widowControl w:val="0"/>
              <w:autoSpaceDE w:val="0"/>
              <w:autoSpaceDN w:val="0"/>
              <w:spacing w:after="0" w:line="268" w:lineRule="exact"/>
              <w:ind w:left="3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12</w:t>
            </w:r>
          </w:p>
        </w:tc>
        <w:tc>
          <w:tcPr>
            <w:tcW w:w="5235" w:type="dxa"/>
          </w:tcPr>
          <w:p w14:paraId="21832491">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Müzik</w:t>
            </w:r>
            <w:r>
              <w:rPr>
                <w:rFonts w:ascii="Times New Roman" w:hAnsi="Times New Roman" w:eastAsia="Times New Roman" w:cs="Times New Roman"/>
                <w:spacing w:val="-7"/>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1D212680">
            <w:pPr>
              <w:widowControl w:val="0"/>
              <w:autoSpaceDE w:val="0"/>
              <w:autoSpaceDN w:val="0"/>
              <w:spacing w:after="0" w:line="268" w:lineRule="exact"/>
              <w:ind w:left="22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7" w:type="dxa"/>
          </w:tcPr>
          <w:p w14:paraId="1A4D7683">
            <w:pPr>
              <w:widowControl w:val="0"/>
              <w:autoSpaceDE w:val="0"/>
              <w:autoSpaceDN w:val="0"/>
              <w:spacing w:after="0" w:line="268" w:lineRule="exact"/>
              <w:ind w:left="252"/>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2" w:type="dxa"/>
          </w:tcPr>
          <w:p w14:paraId="3EE73F87">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r w14:paraId="638A9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27" w:type="dxa"/>
          </w:tcPr>
          <w:p w14:paraId="295F99DB">
            <w:pPr>
              <w:widowControl w:val="0"/>
              <w:autoSpaceDE w:val="0"/>
              <w:autoSpaceDN w:val="0"/>
              <w:spacing w:after="0" w:line="268" w:lineRule="exact"/>
              <w:ind w:left="3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13</w:t>
            </w:r>
          </w:p>
        </w:tc>
        <w:tc>
          <w:tcPr>
            <w:tcW w:w="5235" w:type="dxa"/>
          </w:tcPr>
          <w:p w14:paraId="712342B4">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spacing w:val="-8"/>
                <w:kern w:val="0"/>
                <w:sz w:val="24"/>
                <w:lang w:val="en-US"/>
              </w:rPr>
              <w:t>Bilişim Teknolojileri</w:t>
            </w:r>
            <w:r>
              <w:rPr>
                <w:rFonts w:ascii="Times New Roman" w:hAnsi="Times New Roman" w:eastAsia="Times New Roman" w:cs="Times New Roman"/>
                <w:spacing w:val="-3"/>
                <w:kern w:val="0"/>
                <w:sz w:val="24"/>
                <w:lang w:val="en-US"/>
              </w:rPr>
              <w:t xml:space="preserve"> </w:t>
            </w:r>
            <w:r>
              <w:rPr>
                <w:rFonts w:ascii="Times New Roman" w:hAnsi="Times New Roman" w:eastAsia="Times New Roman" w:cs="Times New Roman"/>
                <w:spacing w:val="-8"/>
                <w:kern w:val="0"/>
                <w:sz w:val="24"/>
                <w:lang w:val="en-US"/>
              </w:rPr>
              <w:t>Öğretmeni</w:t>
            </w:r>
          </w:p>
        </w:tc>
        <w:tc>
          <w:tcPr>
            <w:tcW w:w="962" w:type="dxa"/>
          </w:tcPr>
          <w:p w14:paraId="6EF05717">
            <w:pPr>
              <w:widowControl w:val="0"/>
              <w:autoSpaceDE w:val="0"/>
              <w:autoSpaceDN w:val="0"/>
              <w:spacing w:after="0" w:line="268" w:lineRule="exact"/>
              <w:ind w:left="22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7" w:type="dxa"/>
          </w:tcPr>
          <w:p w14:paraId="12ED70D6">
            <w:pPr>
              <w:widowControl w:val="0"/>
              <w:autoSpaceDE w:val="0"/>
              <w:autoSpaceDN w:val="0"/>
              <w:spacing w:after="0" w:line="268" w:lineRule="exact"/>
              <w:ind w:left="252"/>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w:t>
            </w:r>
          </w:p>
        </w:tc>
        <w:tc>
          <w:tcPr>
            <w:tcW w:w="962" w:type="dxa"/>
          </w:tcPr>
          <w:p w14:paraId="2C46641E">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w:t>
            </w:r>
          </w:p>
        </w:tc>
      </w:tr>
      <w:tr w14:paraId="453B9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68089773">
            <w:pPr>
              <w:widowControl w:val="0"/>
              <w:autoSpaceDE w:val="0"/>
              <w:autoSpaceDN w:val="0"/>
              <w:spacing w:after="0" w:line="268" w:lineRule="exact"/>
              <w:ind w:left="38"/>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5"/>
                <w:kern w:val="0"/>
                <w:sz w:val="24"/>
                <w:lang w:val="en-US"/>
              </w:rPr>
              <w:t>14</w:t>
            </w:r>
          </w:p>
        </w:tc>
        <w:tc>
          <w:tcPr>
            <w:tcW w:w="5235" w:type="dxa"/>
          </w:tcPr>
          <w:p w14:paraId="6B8FB427">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Özel Eğitim</w:t>
            </w:r>
            <w:r>
              <w:rPr>
                <w:rFonts w:ascii="Times New Roman" w:hAnsi="Times New Roman" w:eastAsia="Times New Roman" w:cs="Times New Roman"/>
                <w:spacing w:val="3"/>
                <w:kern w:val="0"/>
                <w:sz w:val="24"/>
                <w:lang w:val="en-US"/>
              </w:rPr>
              <w:t xml:space="preserve"> </w:t>
            </w:r>
            <w:r>
              <w:rPr>
                <w:rFonts w:ascii="Times New Roman" w:hAnsi="Times New Roman" w:eastAsia="Times New Roman" w:cs="Times New Roman"/>
                <w:spacing w:val="-2"/>
                <w:kern w:val="0"/>
                <w:sz w:val="24"/>
                <w:lang w:val="en-US"/>
              </w:rPr>
              <w:t>Öğretmeni</w:t>
            </w:r>
          </w:p>
        </w:tc>
        <w:tc>
          <w:tcPr>
            <w:tcW w:w="962" w:type="dxa"/>
          </w:tcPr>
          <w:p w14:paraId="5ED7B06E">
            <w:pPr>
              <w:widowControl w:val="0"/>
              <w:autoSpaceDE w:val="0"/>
              <w:autoSpaceDN w:val="0"/>
              <w:spacing w:after="0" w:line="268" w:lineRule="exact"/>
              <w:ind w:left="238"/>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1</w:t>
            </w:r>
          </w:p>
        </w:tc>
        <w:tc>
          <w:tcPr>
            <w:tcW w:w="967" w:type="dxa"/>
          </w:tcPr>
          <w:p w14:paraId="7ADCD59A">
            <w:pPr>
              <w:widowControl w:val="0"/>
              <w:autoSpaceDE w:val="0"/>
              <w:autoSpaceDN w:val="0"/>
              <w:spacing w:after="0" w:line="268" w:lineRule="exact"/>
              <w:ind w:left="243"/>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 xml:space="preserve"> 1</w:t>
            </w:r>
          </w:p>
        </w:tc>
        <w:tc>
          <w:tcPr>
            <w:tcW w:w="962" w:type="dxa"/>
          </w:tcPr>
          <w:p w14:paraId="67053FA0">
            <w:pPr>
              <w:widowControl w:val="0"/>
              <w:autoSpaceDE w:val="0"/>
              <w:autoSpaceDN w:val="0"/>
              <w:spacing w:after="0" w:line="268" w:lineRule="exact"/>
              <w:ind w:left="33" w:right="7"/>
              <w:jc w:val="center"/>
              <w:rPr>
                <w:rFonts w:ascii="Times New Roman" w:hAnsi="Times New Roman" w:eastAsia="Times New Roman" w:cs="Times New Roman"/>
                <w:kern w:val="0"/>
                <w:sz w:val="24"/>
                <w:lang w:val="en-US"/>
              </w:rPr>
            </w:pPr>
            <w:r>
              <w:rPr>
                <w:rFonts w:ascii="Times New Roman" w:hAnsi="Times New Roman" w:eastAsia="Times New Roman" w:cs="Times New Roman"/>
                <w:spacing w:val="-10"/>
                <w:kern w:val="0"/>
                <w:sz w:val="24"/>
                <w:lang w:val="en-US"/>
              </w:rPr>
              <w:t>2</w:t>
            </w:r>
          </w:p>
        </w:tc>
      </w:tr>
      <w:tr w14:paraId="723A9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27" w:type="dxa"/>
          </w:tcPr>
          <w:p w14:paraId="58D25630">
            <w:pPr>
              <w:widowControl w:val="0"/>
              <w:autoSpaceDE w:val="0"/>
              <w:autoSpaceDN w:val="0"/>
              <w:spacing w:after="0" w:line="268" w:lineRule="exact"/>
              <w:ind w:left="38"/>
              <w:jc w:val="center"/>
              <w:rPr>
                <w:rFonts w:ascii="Times New Roman" w:hAnsi="Times New Roman" w:eastAsia="Times New Roman" w:cs="Times New Roman"/>
                <w:spacing w:val="-5"/>
                <w:kern w:val="0"/>
                <w:sz w:val="24"/>
                <w:lang w:val="en-US"/>
              </w:rPr>
            </w:pPr>
            <w:r>
              <w:rPr>
                <w:rFonts w:ascii="Times New Roman" w:hAnsi="Times New Roman" w:eastAsia="Times New Roman" w:cs="Times New Roman"/>
                <w:spacing w:val="-5"/>
                <w:kern w:val="0"/>
                <w:sz w:val="24"/>
                <w:lang w:val="en-US"/>
              </w:rPr>
              <w:t>15</w:t>
            </w:r>
          </w:p>
        </w:tc>
        <w:tc>
          <w:tcPr>
            <w:tcW w:w="5235" w:type="dxa"/>
          </w:tcPr>
          <w:p w14:paraId="17DFED5D">
            <w:pPr>
              <w:widowControl w:val="0"/>
              <w:autoSpaceDE w:val="0"/>
              <w:autoSpaceDN w:val="0"/>
              <w:spacing w:after="0" w:line="268" w:lineRule="exact"/>
              <w:ind w:left="16"/>
              <w:rPr>
                <w:rFonts w:ascii="Times New Roman" w:hAnsi="Times New Roman" w:eastAsia="Times New Roman" w:cs="Times New Roman"/>
                <w:kern w:val="0"/>
                <w:sz w:val="24"/>
                <w:lang w:val="en-US"/>
              </w:rPr>
            </w:pPr>
            <w:r>
              <w:rPr>
                <w:rFonts w:ascii="Times New Roman" w:hAnsi="Times New Roman" w:eastAsia="Times New Roman" w:cs="Times New Roman"/>
                <w:kern w:val="0"/>
                <w:sz w:val="24"/>
                <w:lang w:val="en-US"/>
              </w:rPr>
              <w:t xml:space="preserve"> Okul öncesi Öğretmeni</w:t>
            </w:r>
          </w:p>
        </w:tc>
        <w:tc>
          <w:tcPr>
            <w:tcW w:w="962" w:type="dxa"/>
          </w:tcPr>
          <w:p w14:paraId="66E2EF74">
            <w:pPr>
              <w:widowControl w:val="0"/>
              <w:autoSpaceDE w:val="0"/>
              <w:autoSpaceDN w:val="0"/>
              <w:spacing w:after="0" w:line="268" w:lineRule="exact"/>
              <w:ind w:left="238"/>
              <w:rPr>
                <w:rFonts w:ascii="Times New Roman" w:hAnsi="Times New Roman" w:eastAsia="Times New Roman" w:cs="Times New Roman"/>
                <w:spacing w:val="-10"/>
                <w:kern w:val="0"/>
                <w:sz w:val="24"/>
                <w:lang w:val="en-US"/>
              </w:rPr>
            </w:pPr>
            <w:r>
              <w:rPr>
                <w:rFonts w:ascii="Times New Roman" w:hAnsi="Times New Roman" w:eastAsia="Times New Roman" w:cs="Times New Roman"/>
                <w:spacing w:val="-10"/>
                <w:kern w:val="0"/>
                <w:sz w:val="24"/>
                <w:lang w:val="en-US"/>
              </w:rPr>
              <w:t xml:space="preserve">   -</w:t>
            </w:r>
          </w:p>
        </w:tc>
        <w:tc>
          <w:tcPr>
            <w:tcW w:w="967" w:type="dxa"/>
          </w:tcPr>
          <w:p w14:paraId="38198A50">
            <w:pPr>
              <w:widowControl w:val="0"/>
              <w:autoSpaceDE w:val="0"/>
              <w:autoSpaceDN w:val="0"/>
              <w:spacing w:after="0" w:line="268" w:lineRule="exact"/>
              <w:ind w:left="243"/>
              <w:rPr>
                <w:rFonts w:ascii="Times New Roman" w:hAnsi="Times New Roman" w:eastAsia="Times New Roman" w:cs="Times New Roman"/>
                <w:spacing w:val="-10"/>
                <w:kern w:val="0"/>
                <w:sz w:val="24"/>
                <w:lang w:val="en-US"/>
              </w:rPr>
            </w:pPr>
            <w:r>
              <w:rPr>
                <w:rFonts w:ascii="Times New Roman" w:hAnsi="Times New Roman" w:eastAsia="Times New Roman" w:cs="Times New Roman"/>
                <w:spacing w:val="-10"/>
                <w:kern w:val="0"/>
                <w:sz w:val="24"/>
                <w:lang w:val="en-US"/>
              </w:rPr>
              <w:t xml:space="preserve"> 2</w:t>
            </w:r>
          </w:p>
        </w:tc>
        <w:tc>
          <w:tcPr>
            <w:tcW w:w="962" w:type="dxa"/>
          </w:tcPr>
          <w:p w14:paraId="3B50B48D">
            <w:pPr>
              <w:widowControl w:val="0"/>
              <w:autoSpaceDE w:val="0"/>
              <w:autoSpaceDN w:val="0"/>
              <w:spacing w:after="0" w:line="268" w:lineRule="exact"/>
              <w:ind w:left="33" w:right="7"/>
              <w:jc w:val="center"/>
              <w:rPr>
                <w:rFonts w:ascii="Times New Roman" w:hAnsi="Times New Roman" w:eastAsia="Times New Roman" w:cs="Times New Roman"/>
                <w:spacing w:val="-10"/>
                <w:kern w:val="0"/>
                <w:sz w:val="24"/>
                <w:lang w:val="en-US"/>
              </w:rPr>
            </w:pPr>
            <w:r>
              <w:rPr>
                <w:rFonts w:ascii="Times New Roman" w:hAnsi="Times New Roman" w:eastAsia="Times New Roman" w:cs="Times New Roman"/>
                <w:spacing w:val="-10"/>
                <w:kern w:val="0"/>
                <w:sz w:val="24"/>
                <w:lang w:val="en-US"/>
              </w:rPr>
              <w:t>2</w:t>
            </w:r>
          </w:p>
        </w:tc>
      </w:tr>
      <w:tr w14:paraId="000AD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6062" w:type="dxa"/>
            <w:gridSpan w:val="2"/>
          </w:tcPr>
          <w:p w14:paraId="242E8CCE">
            <w:pPr>
              <w:widowControl w:val="0"/>
              <w:autoSpaceDE w:val="0"/>
              <w:autoSpaceDN w:val="0"/>
              <w:spacing w:after="0" w:line="268" w:lineRule="exact"/>
              <w:ind w:left="25"/>
              <w:jc w:val="center"/>
              <w:rPr>
                <w:rFonts w:ascii="Times New Roman" w:hAnsi="Times New Roman" w:eastAsia="Times New Roman" w:cs="Times New Roman"/>
                <w:b/>
                <w:kern w:val="0"/>
                <w:sz w:val="24"/>
                <w:lang w:val="en-US"/>
              </w:rPr>
            </w:pPr>
            <w:r>
              <w:rPr>
                <w:rFonts w:ascii="Times New Roman" w:hAnsi="Times New Roman" w:eastAsia="Times New Roman" w:cs="Times New Roman"/>
                <w:b/>
                <w:spacing w:val="-2"/>
                <w:kern w:val="0"/>
                <w:sz w:val="24"/>
                <w:lang w:val="en-US"/>
              </w:rPr>
              <w:t>TOPLAM</w:t>
            </w:r>
          </w:p>
        </w:tc>
        <w:tc>
          <w:tcPr>
            <w:tcW w:w="962" w:type="dxa"/>
          </w:tcPr>
          <w:p w14:paraId="0280369E">
            <w:pPr>
              <w:widowControl w:val="0"/>
              <w:autoSpaceDE w:val="0"/>
              <w:autoSpaceDN w:val="0"/>
              <w:spacing w:after="0" w:line="244" w:lineRule="exact"/>
              <w:ind w:left="33" w:right="22"/>
              <w:jc w:val="center"/>
              <w:rPr>
                <w:rFonts w:ascii="Times New Roman" w:hAnsi="Times New Roman" w:eastAsia="Times New Roman" w:cs="Times New Roman"/>
                <w:b/>
                <w:kern w:val="0"/>
                <w:lang w:val="en-US"/>
              </w:rPr>
            </w:pPr>
            <w:r>
              <w:rPr>
                <w:rFonts w:ascii="Times New Roman" w:hAnsi="Times New Roman" w:eastAsia="Times New Roman" w:cs="Times New Roman"/>
                <w:b/>
                <w:kern w:val="0"/>
                <w:lang w:val="en-US"/>
              </w:rPr>
              <w:t>5</w:t>
            </w:r>
          </w:p>
        </w:tc>
        <w:tc>
          <w:tcPr>
            <w:tcW w:w="967" w:type="dxa"/>
          </w:tcPr>
          <w:p w14:paraId="649E8613">
            <w:pPr>
              <w:widowControl w:val="0"/>
              <w:autoSpaceDE w:val="0"/>
              <w:autoSpaceDN w:val="0"/>
              <w:spacing w:after="0" w:line="244" w:lineRule="exact"/>
              <w:ind w:left="25" w:right="19"/>
              <w:rPr>
                <w:rFonts w:ascii="Times New Roman" w:hAnsi="Times New Roman" w:eastAsia="Times New Roman" w:cs="Times New Roman"/>
                <w:b/>
                <w:kern w:val="0"/>
                <w:lang w:val="en-US"/>
              </w:rPr>
            </w:pPr>
            <w:r>
              <w:rPr>
                <w:rFonts w:ascii="Times New Roman" w:hAnsi="Times New Roman" w:eastAsia="Times New Roman" w:cs="Times New Roman"/>
                <w:b/>
                <w:kern w:val="0"/>
                <w:lang w:val="en-US"/>
              </w:rPr>
              <w:t xml:space="preserve">     7</w:t>
            </w:r>
          </w:p>
        </w:tc>
        <w:tc>
          <w:tcPr>
            <w:tcW w:w="962" w:type="dxa"/>
          </w:tcPr>
          <w:p w14:paraId="6FAAAE4D">
            <w:pPr>
              <w:widowControl w:val="0"/>
              <w:autoSpaceDE w:val="0"/>
              <w:autoSpaceDN w:val="0"/>
              <w:spacing w:after="0" w:line="268" w:lineRule="exact"/>
              <w:ind w:left="33" w:right="2"/>
              <w:jc w:val="center"/>
              <w:rPr>
                <w:rFonts w:ascii="Times New Roman" w:hAnsi="Times New Roman" w:eastAsia="Times New Roman" w:cs="Times New Roman"/>
                <w:b/>
                <w:kern w:val="0"/>
                <w:sz w:val="24"/>
                <w:lang w:val="en-US"/>
              </w:rPr>
            </w:pPr>
            <w:r>
              <w:rPr>
                <w:rFonts w:ascii="Times New Roman" w:hAnsi="Times New Roman" w:eastAsia="Times New Roman" w:cs="Times New Roman"/>
                <w:b/>
                <w:kern w:val="0"/>
                <w:sz w:val="24"/>
                <w:lang w:val="en-US"/>
              </w:rPr>
              <w:t>12</w:t>
            </w:r>
          </w:p>
        </w:tc>
      </w:tr>
    </w:tbl>
    <w:p w14:paraId="0BA843B2">
      <w:pPr>
        <w:widowControl w:val="0"/>
        <w:autoSpaceDE w:val="0"/>
        <w:autoSpaceDN w:val="0"/>
        <w:spacing w:before="66" w:after="0" w:line="240" w:lineRule="auto"/>
        <w:rPr>
          <w:rFonts w:ascii="Times New Roman" w:hAnsi="Times New Roman" w:eastAsia="Times New Roman" w:cs="Times New Roman"/>
          <w:spacing w:val="-4"/>
          <w:kern w:val="0"/>
          <w:sz w:val="24"/>
          <w:szCs w:val="24"/>
        </w:rPr>
      </w:pPr>
      <w:r>
        <w:rPr>
          <w:rFonts w:ascii="Times New Roman" w:hAnsi="Times New Roman" w:eastAsia="Times New Roman" w:cs="Times New Roman"/>
          <w:spacing w:val="-4"/>
          <w:kern w:val="0"/>
          <w:sz w:val="24"/>
          <w:szCs w:val="24"/>
        </w:rPr>
        <w:t xml:space="preserve">   </w:t>
      </w:r>
    </w:p>
    <w:p w14:paraId="1A7ECD54">
      <w:pPr>
        <w:widowControl w:val="0"/>
        <w:autoSpaceDE w:val="0"/>
        <w:autoSpaceDN w:val="0"/>
        <w:spacing w:before="66" w:after="0" w:line="240" w:lineRule="auto"/>
        <w:rPr>
          <w:rFonts w:ascii="Times New Roman" w:hAnsi="Times New Roman" w:eastAsia="Times New Roman" w:cs="Times New Roman"/>
          <w:spacing w:val="-4"/>
          <w:kern w:val="0"/>
          <w:sz w:val="24"/>
          <w:szCs w:val="24"/>
        </w:rPr>
      </w:pPr>
    </w:p>
    <w:p w14:paraId="53BAFA3A">
      <w:pPr>
        <w:widowControl w:val="0"/>
        <w:autoSpaceDE w:val="0"/>
        <w:autoSpaceDN w:val="0"/>
        <w:spacing w:before="66" w:after="0" w:line="240" w:lineRule="auto"/>
        <w:rPr>
          <w:rFonts w:ascii="Times New Roman" w:hAnsi="Times New Roman" w:eastAsia="Times New Roman" w:cs="Times New Roman"/>
          <w:spacing w:val="-4"/>
          <w:kern w:val="0"/>
          <w:sz w:val="24"/>
          <w:szCs w:val="24"/>
        </w:rPr>
      </w:pPr>
    </w:p>
    <w:p w14:paraId="1956304C">
      <w:pPr>
        <w:widowControl w:val="0"/>
        <w:autoSpaceDE w:val="0"/>
        <w:autoSpaceDN w:val="0"/>
        <w:spacing w:before="66" w:after="0" w:line="240" w:lineRule="auto"/>
        <w:rPr>
          <w:rFonts w:ascii="Times New Roman" w:hAnsi="Times New Roman" w:eastAsia="Times New Roman" w:cs="Times New Roman"/>
          <w:spacing w:val="-4"/>
          <w:kern w:val="0"/>
          <w:sz w:val="24"/>
          <w:szCs w:val="24"/>
        </w:rPr>
      </w:pPr>
    </w:p>
    <w:p w14:paraId="2D89767D">
      <w:pPr>
        <w:widowControl w:val="0"/>
        <w:autoSpaceDE w:val="0"/>
        <w:autoSpaceDN w:val="0"/>
        <w:spacing w:before="66" w:after="0" w:line="240" w:lineRule="auto"/>
        <w:rPr>
          <w:rFonts w:ascii="Times New Roman" w:hAnsi="Times New Roman" w:eastAsia="Times New Roman" w:cs="Times New Roman"/>
          <w:spacing w:val="-4"/>
          <w:kern w:val="0"/>
          <w:sz w:val="24"/>
          <w:szCs w:val="24"/>
        </w:rPr>
      </w:pPr>
    </w:p>
    <w:p w14:paraId="4EF09786">
      <w:pPr>
        <w:widowControl w:val="0"/>
        <w:autoSpaceDE w:val="0"/>
        <w:autoSpaceDN w:val="0"/>
        <w:spacing w:before="66" w:after="0" w:line="240" w:lineRule="auto"/>
        <w:rPr>
          <w:rFonts w:ascii="Times New Roman" w:hAnsi="Times New Roman" w:eastAsia="Times New Roman" w:cs="Times New Roman"/>
          <w:spacing w:val="-4"/>
          <w:kern w:val="0"/>
          <w:sz w:val="24"/>
          <w:szCs w:val="24"/>
        </w:rPr>
      </w:pPr>
    </w:p>
    <w:p w14:paraId="62B6854D">
      <w:pPr>
        <w:pStyle w:val="4"/>
        <w:rPr>
          <w:rFonts w:eastAsia="Times New Roman"/>
        </w:rPr>
      </w:pPr>
      <w:bookmarkStart w:id="14" w:name="_Toc167365383"/>
      <w:r>
        <w:rPr>
          <w:rFonts w:eastAsia="Times New Roman"/>
        </w:rPr>
        <w:t>Okul</w:t>
      </w:r>
      <w:r>
        <w:rPr>
          <w:rFonts w:eastAsia="Times New Roman"/>
          <w:spacing w:val="-8"/>
        </w:rPr>
        <w:t xml:space="preserve"> </w:t>
      </w:r>
      <w:r>
        <w:rPr>
          <w:rFonts w:eastAsia="Times New Roman"/>
        </w:rPr>
        <w:t>Personel</w:t>
      </w:r>
      <w:r>
        <w:rPr>
          <w:rFonts w:eastAsia="Times New Roman"/>
          <w:spacing w:val="-6"/>
        </w:rPr>
        <w:t xml:space="preserve"> </w:t>
      </w:r>
      <w:r>
        <w:rPr>
          <w:rFonts w:eastAsia="Times New Roman"/>
          <w:spacing w:val="-2"/>
        </w:rPr>
        <w:t>Listesi</w:t>
      </w:r>
      <w:bookmarkEnd w:id="14"/>
    </w:p>
    <w:p w14:paraId="576C5C4C">
      <w:pPr>
        <w:widowControl w:val="0"/>
        <w:autoSpaceDE w:val="0"/>
        <w:autoSpaceDN w:val="0"/>
        <w:spacing w:before="2" w:after="0" w:line="240" w:lineRule="auto"/>
        <w:rPr>
          <w:rFonts w:ascii="Times New Roman" w:hAnsi="Times New Roman" w:eastAsia="Times New Roman" w:cs="Times New Roman"/>
          <w:kern w:val="0"/>
          <w:sz w:val="24"/>
          <w:szCs w:val="24"/>
        </w:rPr>
      </w:pPr>
    </w:p>
    <w:tbl>
      <w:tblPr>
        <w:tblStyle w:val="46"/>
        <w:tblW w:w="0" w:type="auto"/>
        <w:tblInd w:w="108" w:type="dxa"/>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top w:w="0" w:type="dxa"/>
          <w:left w:w="108" w:type="dxa"/>
          <w:bottom w:w="0" w:type="dxa"/>
          <w:right w:w="108" w:type="dxa"/>
        </w:tblCellMar>
      </w:tblPr>
      <w:tblGrid>
        <w:gridCol w:w="1194"/>
        <w:gridCol w:w="4399"/>
        <w:gridCol w:w="4046"/>
      </w:tblGrid>
      <w:tr w14:paraId="083BA799">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297" w:hRule="atLeast"/>
        </w:trPr>
        <w:tc>
          <w:tcPr>
            <w:tcW w:w="1194" w:type="dxa"/>
            <w:tcBorders>
              <w:top w:val="single" w:color="4472C4" w:themeColor="accent1" w:sz="8" w:space="0"/>
              <w:left w:val="single" w:color="4472C4" w:themeColor="accent1" w:sz="8" w:space="0"/>
              <w:bottom w:val="single" w:color="4472C4" w:themeColor="accent1" w:sz="18" w:space="0"/>
              <w:right w:val="single" w:color="4472C4" w:themeColor="accent1" w:sz="8" w:space="0"/>
              <w:insideH w:val="single" w:sz="18" w:space="0"/>
              <w:insideV w:val="single" w:sz="8" w:space="0"/>
            </w:tcBorders>
          </w:tcPr>
          <w:p w14:paraId="752EC0B6">
            <w:pPr>
              <w:spacing w:before="0" w:after="0" w:line="266" w:lineRule="auto"/>
              <w:ind w:left="115" w:right="165"/>
              <w:rPr>
                <w:rFonts w:ascii="Palatino Linotype" w:hAnsi="Times New Roman" w:eastAsia="Times New Roman" w:cs="Times New Roman"/>
                <w:b/>
                <w:bCs/>
                <w:sz w:val="18"/>
                <w:szCs w:val="18"/>
              </w:rPr>
            </w:pPr>
            <w:r>
              <w:rPr>
                <w:rFonts w:ascii="Palatino Linotype" w:hAnsi="Times New Roman" w:eastAsia="Times New Roman" w:cs="Times New Roman"/>
                <w:b/>
                <w:bCs/>
                <w:spacing w:val="-6"/>
                <w:sz w:val="18"/>
                <w:szCs w:val="18"/>
              </w:rPr>
              <w:t>SIRA NO</w:t>
            </w:r>
          </w:p>
        </w:tc>
        <w:tc>
          <w:tcPr>
            <w:tcW w:w="4399" w:type="dxa"/>
            <w:tcBorders>
              <w:top w:val="single" w:color="4472C4" w:themeColor="accent1" w:sz="8" w:space="0"/>
              <w:left w:val="single" w:color="4472C4" w:themeColor="accent1" w:sz="8" w:space="0"/>
              <w:bottom w:val="single" w:color="4472C4" w:themeColor="accent1" w:sz="18" w:space="0"/>
              <w:right w:val="single" w:color="4472C4" w:themeColor="accent1" w:sz="8" w:space="0"/>
              <w:insideH w:val="single" w:sz="18" w:space="0"/>
              <w:insideV w:val="single" w:sz="8" w:space="0"/>
            </w:tcBorders>
            <w:shd w:val="clear" w:color="auto" w:fill="D0DCF0" w:themeFill="accent1" w:themeFillTint="3F"/>
          </w:tcPr>
          <w:p w14:paraId="513E2333">
            <w:pPr>
              <w:spacing w:before="0"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2"/>
                <w:sz w:val="24"/>
              </w:rPr>
              <w:t>ADI-SOYADI</w:t>
            </w:r>
          </w:p>
        </w:tc>
        <w:tc>
          <w:tcPr>
            <w:tcW w:w="4046" w:type="dxa"/>
            <w:tcBorders>
              <w:top w:val="single" w:color="4472C4" w:themeColor="accent1" w:sz="8" w:space="0"/>
              <w:left w:val="single" w:color="4472C4" w:themeColor="accent1" w:sz="8" w:space="0"/>
              <w:bottom w:val="single" w:color="4472C4" w:themeColor="accent1" w:sz="18" w:space="0"/>
              <w:right w:val="single" w:color="4472C4" w:themeColor="accent1" w:sz="8" w:space="0"/>
              <w:insideH w:val="single" w:sz="18" w:space="0"/>
              <w:insideV w:val="single" w:sz="8" w:space="0"/>
            </w:tcBorders>
          </w:tcPr>
          <w:p w14:paraId="2C87F981">
            <w:pPr>
              <w:spacing w:before="0" w:after="0" w:line="316" w:lineRule="exact"/>
              <w:ind w:left="110"/>
              <w:rPr>
                <w:rFonts w:ascii="Palatino Linotype" w:hAnsi="Palatino Linotype" w:eastAsia="Times New Roman" w:cs="Times New Roman"/>
                <w:b/>
                <w:bCs/>
                <w:sz w:val="24"/>
              </w:rPr>
            </w:pPr>
            <w:r>
              <w:rPr>
                <w:rFonts w:ascii="Palatino Linotype" w:hAnsi="Palatino Linotype" w:eastAsia="Times New Roman" w:cs="Times New Roman"/>
                <w:b/>
                <w:bCs/>
                <w:spacing w:val="-2"/>
                <w:sz w:val="24"/>
              </w:rPr>
              <w:t>GÖREVİ</w:t>
            </w:r>
          </w:p>
        </w:tc>
      </w:tr>
      <w:tr w14:paraId="3B3597C5">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6"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DB36F17">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1</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245E6637">
            <w:pPr>
              <w:spacing w:after="0" w:line="316" w:lineRule="exact"/>
              <w:ind w:left="115"/>
              <w:rPr>
                <w:rFonts w:ascii="Times New Roman" w:hAnsi="Times New Roman" w:eastAsia="Times New Roman" w:cs="Times New Roman"/>
                <w:sz w:val="28"/>
                <w:szCs w:val="28"/>
              </w:rPr>
            </w:pPr>
            <w:r>
              <w:rPr>
                <w:rFonts w:ascii="Times New Roman" w:hAnsi="Times New Roman" w:eastAsia="Times New Roman" w:cs="Times New Roman"/>
                <w:w w:val="85"/>
                <w:sz w:val="32"/>
                <w:szCs w:val="28"/>
              </w:rPr>
              <w:t>MEHMET SAİT DURMUŞ</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36496AD">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OKUL</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pacing w:val="-2"/>
                <w:sz w:val="24"/>
                <w:szCs w:val="24"/>
              </w:rPr>
              <w:t>MÜDÜRÜ</w:t>
            </w:r>
          </w:p>
        </w:tc>
      </w:tr>
      <w:tr w14:paraId="3CE626A2">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9"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2FE5C82">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2</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53194BE9">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GÜVEN DİKSİN</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57EE7CF1">
            <w:pPr>
              <w:spacing w:after="0" w:line="266" w:lineRule="auto"/>
              <w:ind w:left="110" w:right="280"/>
              <w:rPr>
                <w:rFonts w:ascii="Times New Roman" w:hAnsi="Times New Roman" w:eastAsia="Times New Roman" w:cs="Times New Roman"/>
                <w:b/>
                <w:bCs/>
                <w:sz w:val="24"/>
                <w:szCs w:val="24"/>
              </w:rPr>
            </w:pPr>
            <w:r>
              <w:rPr>
                <w:rFonts w:ascii="Times New Roman" w:hAnsi="Times New Roman" w:eastAsia="Times New Roman" w:cs="Times New Roman"/>
                <w:b/>
                <w:bCs/>
                <w:spacing w:val="-2"/>
                <w:sz w:val="24"/>
                <w:szCs w:val="24"/>
              </w:rPr>
              <w:t xml:space="preserve">MÜDÜR </w:t>
            </w:r>
            <w:r>
              <w:rPr>
                <w:rFonts w:ascii="Times New Roman" w:hAnsi="Times New Roman" w:eastAsia="Times New Roman" w:cs="Times New Roman"/>
                <w:b/>
                <w:bCs/>
                <w:spacing w:val="-4"/>
                <w:sz w:val="24"/>
                <w:szCs w:val="24"/>
              </w:rPr>
              <w:t>YARD.</w:t>
            </w:r>
          </w:p>
        </w:tc>
      </w:tr>
      <w:tr w14:paraId="4F968B28">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8"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4AFA5119">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3</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4A8F6A0">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ESRA KARADAŞ</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49F7DCFF">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TÜRKÇE</w:t>
            </w:r>
            <w:r>
              <w:rPr>
                <w:rFonts w:ascii="Times New Roman" w:hAnsi="Times New Roman" w:eastAsia="Times New Roman" w:cs="Times New Roman"/>
                <w:b/>
                <w:bCs/>
                <w:spacing w:val="-3"/>
                <w:sz w:val="24"/>
                <w:szCs w:val="24"/>
              </w:rPr>
              <w:t xml:space="preserve"> </w:t>
            </w:r>
            <w:r>
              <w:rPr>
                <w:rFonts w:ascii="Times New Roman" w:hAnsi="Times New Roman" w:eastAsia="Times New Roman" w:cs="Times New Roman"/>
                <w:b/>
                <w:bCs/>
                <w:spacing w:val="-4"/>
                <w:sz w:val="24"/>
                <w:szCs w:val="24"/>
              </w:rPr>
              <w:t>ÖĞRT.</w:t>
            </w:r>
          </w:p>
        </w:tc>
      </w:tr>
      <w:tr w14:paraId="7E7B8ABA">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6"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F265D70">
            <w:pPr>
              <w:spacing w:after="0" w:line="317"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4</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5EA8DE1D">
            <w:pPr>
              <w:spacing w:after="0" w:line="317"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VEYSEL BÜYÜKDERE</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FB1C4B7">
            <w:pPr>
              <w:spacing w:after="0" w:line="317"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w w:val="85"/>
                <w:sz w:val="24"/>
                <w:szCs w:val="24"/>
              </w:rPr>
              <w:t>MATEMATİK</w:t>
            </w:r>
            <w:r>
              <w:rPr>
                <w:rFonts w:ascii="Times New Roman" w:hAnsi="Times New Roman" w:eastAsia="Times New Roman" w:cs="Times New Roman"/>
                <w:b/>
                <w:bCs/>
                <w:spacing w:val="27"/>
                <w:sz w:val="24"/>
                <w:szCs w:val="24"/>
              </w:rPr>
              <w:t xml:space="preserve">  </w:t>
            </w:r>
            <w:r>
              <w:rPr>
                <w:rFonts w:ascii="Times New Roman" w:hAnsi="Times New Roman" w:eastAsia="Times New Roman" w:cs="Times New Roman"/>
                <w:b/>
                <w:bCs/>
                <w:spacing w:val="-4"/>
                <w:sz w:val="24"/>
                <w:szCs w:val="24"/>
              </w:rPr>
              <w:t>ÖĞRT</w:t>
            </w:r>
          </w:p>
        </w:tc>
      </w:tr>
      <w:tr w14:paraId="5EE026F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6"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77A8CA03">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5</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D193DEA">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BUSE ÖYLEMEZ</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499DDCCB">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w w:val="90"/>
                <w:sz w:val="24"/>
                <w:szCs w:val="24"/>
              </w:rPr>
              <w:t>FEN</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w w:val="90"/>
                <w:sz w:val="24"/>
                <w:szCs w:val="24"/>
              </w:rPr>
              <w:t xml:space="preserve">BİLİMLERİ </w:t>
            </w:r>
            <w:r>
              <w:rPr>
                <w:rFonts w:ascii="Times New Roman" w:hAnsi="Times New Roman" w:eastAsia="Times New Roman" w:cs="Times New Roman"/>
                <w:b/>
                <w:bCs/>
                <w:spacing w:val="-2"/>
                <w:sz w:val="24"/>
                <w:szCs w:val="24"/>
              </w:rPr>
              <w:t>ÖĞRT.</w:t>
            </w:r>
          </w:p>
        </w:tc>
      </w:tr>
      <w:tr w14:paraId="5D7A686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293"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79A6503">
            <w:pPr>
              <w:spacing w:after="0" w:line="316" w:lineRule="exact"/>
              <w:rPr>
                <w:rFonts w:ascii="Palatino Linotype" w:hAnsi="Times New Roman" w:eastAsia="Times New Roman" w:cs="Times New Roman"/>
                <w:b/>
                <w:bCs/>
                <w:spacing w:val="-10"/>
                <w:sz w:val="24"/>
              </w:rPr>
            </w:pPr>
            <w:r>
              <w:rPr>
                <w:rFonts w:ascii="Palatino Linotype" w:hAnsi="Times New Roman" w:eastAsia="Times New Roman" w:cs="Times New Roman"/>
                <w:b/>
                <w:bCs/>
                <w:spacing w:val="-10"/>
                <w:sz w:val="24"/>
              </w:rPr>
              <w:t xml:space="preserve">  6</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5F7670D4">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ŞENAY AKYILDIRIM</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718EB8A1">
            <w:pPr>
              <w:spacing w:after="0" w:line="316" w:lineRule="exact"/>
              <w:ind w:left="110"/>
              <w:rPr>
                <w:rFonts w:ascii="Times New Roman" w:hAnsi="Times New Roman" w:eastAsia="Times New Roman" w:cs="Times New Roman"/>
                <w:b/>
                <w:bCs/>
                <w:w w:val="90"/>
                <w:sz w:val="24"/>
                <w:szCs w:val="24"/>
              </w:rPr>
            </w:pPr>
            <w:r>
              <w:rPr>
                <w:rFonts w:ascii="Times New Roman" w:hAnsi="Times New Roman" w:eastAsia="Times New Roman" w:cs="Times New Roman"/>
                <w:b/>
                <w:bCs/>
                <w:spacing w:val="-2"/>
                <w:sz w:val="24"/>
                <w:szCs w:val="24"/>
              </w:rPr>
              <w:t>SOSYAL</w:t>
            </w:r>
            <w:r>
              <w:rPr>
                <w:rFonts w:ascii="Times New Roman" w:hAnsi="Times New Roman" w:eastAsia="Times New Roman" w:cs="Times New Roman"/>
                <w:b/>
                <w:bCs/>
                <w:spacing w:val="-13"/>
                <w:sz w:val="24"/>
                <w:szCs w:val="24"/>
              </w:rPr>
              <w:t xml:space="preserve"> </w:t>
            </w:r>
            <w:r>
              <w:rPr>
                <w:rFonts w:ascii="Times New Roman" w:hAnsi="Times New Roman" w:eastAsia="Times New Roman" w:cs="Times New Roman"/>
                <w:b/>
                <w:bCs/>
                <w:spacing w:val="-2"/>
                <w:sz w:val="24"/>
                <w:szCs w:val="24"/>
              </w:rPr>
              <w:t>BİLGİLER ÖĞRT.</w:t>
            </w:r>
          </w:p>
        </w:tc>
      </w:tr>
      <w:tr w14:paraId="2589D513">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6"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4D87022">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7</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363F004D">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SÜLEYMAN SÖNMEZYILDIZ</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69348F3F">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ARAPÇA ÖĞRT.</w:t>
            </w:r>
          </w:p>
        </w:tc>
      </w:tr>
      <w:tr w14:paraId="2D9A502F">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4"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06A018A8">
            <w:pPr>
              <w:spacing w:after="0" w:line="317"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8</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7253C265">
            <w:pPr>
              <w:spacing w:after="0" w:line="317"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MEHMET ERGİN KOÇ</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1882CE8">
            <w:pPr>
              <w:spacing w:after="0" w:line="317"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İNGİLİZCE</w:t>
            </w:r>
            <w:r>
              <w:rPr>
                <w:rFonts w:ascii="Times New Roman" w:hAnsi="Times New Roman" w:eastAsia="Times New Roman" w:cs="Times New Roman"/>
                <w:b/>
                <w:bCs/>
                <w:spacing w:val="-8"/>
                <w:sz w:val="24"/>
                <w:szCs w:val="24"/>
              </w:rPr>
              <w:t xml:space="preserve"> </w:t>
            </w:r>
            <w:r>
              <w:rPr>
                <w:rFonts w:ascii="Times New Roman" w:hAnsi="Times New Roman" w:eastAsia="Times New Roman" w:cs="Times New Roman"/>
                <w:b/>
                <w:bCs/>
                <w:spacing w:val="-2"/>
                <w:sz w:val="24"/>
                <w:szCs w:val="24"/>
              </w:rPr>
              <w:t>ÖĞRT.</w:t>
            </w:r>
          </w:p>
        </w:tc>
      </w:tr>
      <w:tr w14:paraId="468E94AC">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269"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4F8E3C9C">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10"/>
                <w:sz w:val="24"/>
              </w:rPr>
              <w:t>9</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2A38CFD3">
            <w:pPr>
              <w:spacing w:after="0" w:line="266" w:lineRule="auto"/>
              <w:ind w:left="115" w:right="753"/>
              <w:rPr>
                <w:rFonts w:ascii="Palatino Linotype" w:hAnsi="Palatino Linotype" w:eastAsia="Times New Roman" w:cs="Times New Roman"/>
                <w:sz w:val="24"/>
              </w:rPr>
            </w:pPr>
            <w:r>
              <w:rPr>
                <w:rFonts w:ascii="Palatino Linotype" w:hAnsi="Palatino Linotype" w:eastAsia="Times New Roman" w:cs="Times New Roman"/>
                <w:sz w:val="24"/>
              </w:rPr>
              <w:t>ABDULLAH EİBOL SÜHEYLA OKUTAN</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268939C2">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DİN</w:t>
            </w:r>
            <w:r>
              <w:rPr>
                <w:rFonts w:ascii="Times New Roman" w:hAnsi="Times New Roman" w:eastAsia="Times New Roman" w:cs="Times New Roman"/>
                <w:b/>
                <w:bCs/>
                <w:spacing w:val="-12"/>
                <w:sz w:val="24"/>
                <w:szCs w:val="24"/>
              </w:rPr>
              <w:t xml:space="preserve"> </w:t>
            </w:r>
            <w:r>
              <w:rPr>
                <w:rFonts w:ascii="Times New Roman" w:hAnsi="Times New Roman" w:eastAsia="Times New Roman" w:cs="Times New Roman"/>
                <w:b/>
                <w:bCs/>
                <w:sz w:val="24"/>
                <w:szCs w:val="24"/>
              </w:rPr>
              <w:t xml:space="preserve">K. </w:t>
            </w:r>
            <w:r>
              <w:rPr>
                <w:rFonts w:ascii="Times New Roman" w:hAnsi="Times New Roman" w:eastAsia="Times New Roman" w:cs="Times New Roman"/>
                <w:b/>
                <w:bCs/>
                <w:spacing w:val="-2"/>
                <w:sz w:val="24"/>
                <w:szCs w:val="24"/>
              </w:rPr>
              <w:t>ÖĞRETMENİ</w:t>
            </w:r>
          </w:p>
        </w:tc>
      </w:tr>
      <w:tr w14:paraId="1C033A21">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196" w:hRule="atLeast"/>
        </w:trPr>
        <w:tc>
          <w:tcPr>
            <w:tcW w:w="1194"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3FBA701F">
            <w:pPr>
              <w:spacing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5"/>
                <w:sz w:val="24"/>
              </w:rPr>
              <w:t>10</w:t>
            </w:r>
          </w:p>
        </w:tc>
        <w:tc>
          <w:tcPr>
            <w:tcW w:w="4399"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0DA6437A">
            <w:pPr>
              <w:spacing w:after="0" w:line="316" w:lineRule="exact"/>
              <w:ind w:left="115"/>
              <w:rPr>
                <w:rFonts w:ascii="Palatino Linotype" w:hAnsi="Palatino Linotype" w:eastAsia="Times New Roman" w:cs="Times New Roman"/>
                <w:sz w:val="24"/>
              </w:rPr>
            </w:pPr>
            <w:r>
              <w:rPr>
                <w:rFonts w:ascii="Palatino Linotype" w:hAnsi="Palatino Linotype" w:eastAsia="Times New Roman" w:cs="Times New Roman"/>
                <w:sz w:val="24"/>
              </w:rPr>
              <w:t>SİNAN TİMURTAŞ-NURHAN AVCI</w:t>
            </w:r>
          </w:p>
        </w:tc>
        <w:tc>
          <w:tcPr>
            <w:tcW w:w="4046" w:type="dxa"/>
            <w:tcBorders>
              <w:top w:val="single" w:color="4472C4" w:themeColor="accent1" w:sz="8"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6E0585D7">
            <w:pPr>
              <w:spacing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ÖZEL </w:t>
            </w:r>
            <w:r>
              <w:rPr>
                <w:rFonts w:ascii="Times New Roman" w:hAnsi="Times New Roman" w:eastAsia="Times New Roman" w:cs="Times New Roman"/>
                <w:b/>
                <w:bCs/>
                <w:spacing w:val="-14"/>
                <w:sz w:val="24"/>
                <w:szCs w:val="24"/>
              </w:rPr>
              <w:t xml:space="preserve"> </w:t>
            </w:r>
            <w:r>
              <w:rPr>
                <w:rFonts w:ascii="Times New Roman" w:hAnsi="Times New Roman" w:eastAsia="Times New Roman" w:cs="Times New Roman"/>
                <w:b/>
                <w:bCs/>
                <w:sz w:val="24"/>
                <w:szCs w:val="24"/>
              </w:rPr>
              <w:t xml:space="preserve">EĞİTİMİ </w:t>
            </w:r>
            <w:r>
              <w:rPr>
                <w:rFonts w:ascii="Times New Roman" w:hAnsi="Times New Roman" w:eastAsia="Times New Roman" w:cs="Times New Roman"/>
                <w:b/>
                <w:bCs/>
                <w:spacing w:val="-2"/>
                <w:sz w:val="24"/>
                <w:szCs w:val="24"/>
              </w:rPr>
              <w:t>ÖĞRT.</w:t>
            </w:r>
          </w:p>
        </w:tc>
      </w:tr>
      <w:tr w14:paraId="02E74477">
        <w:tblPrEx>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Ex>
        <w:trPr>
          <w:trHeight w:val="292" w:hRule="atLeast"/>
        </w:trPr>
        <w:tc>
          <w:tcPr>
            <w:tcW w:w="1194" w:type="dxa"/>
            <w:tcBorders>
              <w:top w:val="double" w:color="4472C4" w:themeColor="accent1" w:sz="6"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1B3FA27C">
            <w:pPr>
              <w:spacing w:before="0" w:after="0" w:line="316" w:lineRule="exact"/>
              <w:ind w:left="115"/>
              <w:rPr>
                <w:rFonts w:ascii="Palatino Linotype" w:hAnsi="Times New Roman" w:eastAsia="Times New Roman" w:cs="Times New Roman"/>
                <w:b/>
                <w:bCs/>
                <w:sz w:val="24"/>
              </w:rPr>
            </w:pPr>
            <w:r>
              <w:rPr>
                <w:rFonts w:ascii="Palatino Linotype" w:hAnsi="Times New Roman" w:eastAsia="Times New Roman" w:cs="Times New Roman"/>
                <w:b/>
                <w:bCs/>
                <w:spacing w:val="-5"/>
                <w:sz w:val="24"/>
              </w:rPr>
              <w:t>11</w:t>
            </w:r>
          </w:p>
        </w:tc>
        <w:tc>
          <w:tcPr>
            <w:tcW w:w="4399" w:type="dxa"/>
            <w:tcBorders>
              <w:top w:val="double" w:color="4472C4" w:themeColor="accent1" w:sz="6" w:space="0"/>
              <w:left w:val="single" w:color="4472C4" w:themeColor="accent1" w:sz="8" w:space="0"/>
              <w:bottom w:val="single" w:color="4472C4" w:themeColor="accent1" w:sz="8" w:space="0"/>
              <w:right w:val="single" w:color="4472C4" w:themeColor="accent1" w:sz="8" w:space="0"/>
              <w:insideH w:val="single" w:sz="8" w:space="0"/>
              <w:insideV w:val="single" w:sz="8" w:space="0"/>
            </w:tcBorders>
            <w:shd w:val="clear" w:color="auto" w:fill="D0DCF0" w:themeFill="accent1" w:themeFillTint="3F"/>
          </w:tcPr>
          <w:p w14:paraId="4506190F">
            <w:pPr>
              <w:spacing w:before="0" w:after="0" w:line="316" w:lineRule="exact"/>
              <w:ind w:left="115"/>
              <w:rPr>
                <w:rFonts w:ascii="Palatino Linotype" w:hAnsi="Palatino Linotype" w:eastAsia="Times New Roman" w:cs="Times New Roman"/>
                <w:b w:val="0"/>
                <w:bCs/>
                <w:sz w:val="24"/>
              </w:rPr>
            </w:pPr>
            <w:r>
              <w:rPr>
                <w:rFonts w:ascii="Palatino Linotype" w:hAnsi="Palatino Linotype" w:eastAsia="Times New Roman" w:cs="Times New Roman"/>
                <w:b w:val="0"/>
                <w:bCs/>
                <w:sz w:val="24"/>
              </w:rPr>
              <w:t>NURAN EREN-EYLEM BİRKAN</w:t>
            </w:r>
          </w:p>
        </w:tc>
        <w:tc>
          <w:tcPr>
            <w:tcW w:w="4046" w:type="dxa"/>
            <w:tcBorders>
              <w:top w:val="double" w:color="4472C4" w:themeColor="accent1" w:sz="6" w:space="0"/>
              <w:left w:val="single" w:color="4472C4" w:themeColor="accent1" w:sz="8" w:space="0"/>
              <w:bottom w:val="single" w:color="4472C4" w:themeColor="accent1" w:sz="8" w:space="0"/>
              <w:right w:val="single" w:color="4472C4" w:themeColor="accent1" w:sz="8" w:space="0"/>
              <w:insideH w:val="single" w:sz="8" w:space="0"/>
              <w:insideV w:val="single" w:sz="8" w:space="0"/>
            </w:tcBorders>
          </w:tcPr>
          <w:p w14:paraId="2C45CDB8">
            <w:pPr>
              <w:spacing w:before="0" w:after="0" w:line="316" w:lineRule="exact"/>
              <w:ind w:left="11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OKUL ÖNCESİ ÖĞRT.</w:t>
            </w:r>
          </w:p>
        </w:tc>
      </w:tr>
    </w:tbl>
    <w:p w14:paraId="344D2F38">
      <w:pPr>
        <w:rPr>
          <w:b/>
          <w:sz w:val="20"/>
        </w:rPr>
      </w:pPr>
    </w:p>
    <w:p w14:paraId="4BFEE846">
      <w:pPr>
        <w:rPr>
          <w:b/>
          <w:sz w:val="20"/>
        </w:rPr>
      </w:pPr>
    </w:p>
    <w:p w14:paraId="400C9F8A">
      <w:pPr>
        <w:rPr>
          <w:rFonts w:ascii="Times New Roman" w:hAnsi="Times New Roman" w:cs="Times New Roman"/>
          <w:b/>
          <w:sz w:val="20"/>
        </w:rPr>
      </w:pPr>
    </w:p>
    <w:p w14:paraId="79DD261B">
      <w:pPr>
        <w:widowControl w:val="0"/>
        <w:autoSpaceDE w:val="0"/>
        <w:autoSpaceDN w:val="0"/>
        <w:spacing w:before="73" w:after="0" w:line="240" w:lineRule="auto"/>
        <w:ind w:left="183"/>
        <w:rPr>
          <w:rFonts w:ascii="Times New Roman" w:hAnsi="Times New Roman" w:eastAsia="Times New Roman" w:cs="Times New Roman"/>
          <w:spacing w:val="-4"/>
          <w:kern w:val="0"/>
          <w:sz w:val="24"/>
          <w:szCs w:val="24"/>
        </w:rPr>
      </w:pPr>
      <w:r>
        <w:rPr>
          <w:rFonts w:ascii="Times New Roman" w:hAnsi="Times New Roman" w:cs="Times New Roman"/>
          <w:b/>
          <w:sz w:val="24"/>
          <w:szCs w:val="24"/>
        </w:rPr>
        <w:t>Kurumdaki Mevcut Hizmetli/ Memur Sayısı</w:t>
      </w:r>
    </w:p>
    <w:tbl>
      <w:tblPr>
        <w:tblStyle w:val="53"/>
        <w:tblpPr w:leftFromText="141" w:rightFromText="141" w:vertAnchor="page" w:horzAnchor="margin" w:tblpY="7971"/>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21"/>
        <w:gridCol w:w="2054"/>
        <w:gridCol w:w="1150"/>
        <w:gridCol w:w="981"/>
        <w:gridCol w:w="1145"/>
        <w:gridCol w:w="1018"/>
        <w:gridCol w:w="1957"/>
      </w:tblGrid>
      <w:tr w14:paraId="52D9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9" w:hRule="atLeast"/>
        </w:trPr>
        <w:tc>
          <w:tcPr>
            <w:tcW w:w="816" w:type="pct"/>
            <w:shd w:val="clear" w:color="auto" w:fill="E2EFD9"/>
          </w:tcPr>
          <w:p w14:paraId="7DB4F66A">
            <w:pPr>
              <w:pStyle w:val="55"/>
              <w:rPr>
                <w:rFonts w:ascii="Times New Roman"/>
                <w:sz w:val="18"/>
                <w:lang w:val="tr-TR"/>
              </w:rPr>
            </w:pPr>
          </w:p>
        </w:tc>
        <w:tc>
          <w:tcPr>
            <w:tcW w:w="1034" w:type="pct"/>
            <w:shd w:val="clear" w:color="auto" w:fill="E2EFD9"/>
          </w:tcPr>
          <w:p w14:paraId="309E202F">
            <w:pPr>
              <w:pStyle w:val="55"/>
              <w:spacing w:before="6"/>
              <w:rPr>
                <w:b/>
                <w:sz w:val="25"/>
                <w:lang w:val="tr-TR"/>
              </w:rPr>
            </w:pPr>
          </w:p>
          <w:p w14:paraId="6E385CD1">
            <w:pPr>
              <w:pStyle w:val="55"/>
              <w:ind w:left="100"/>
              <w:rPr>
                <w:b/>
                <w:sz w:val="20"/>
                <w:lang w:val="tr-TR"/>
              </w:rPr>
            </w:pPr>
            <w:r>
              <w:rPr>
                <w:b/>
                <w:sz w:val="20"/>
                <w:lang w:val="tr-TR"/>
              </w:rPr>
              <w:t>Görevi</w:t>
            </w:r>
          </w:p>
        </w:tc>
        <w:tc>
          <w:tcPr>
            <w:tcW w:w="579" w:type="pct"/>
            <w:shd w:val="clear" w:color="auto" w:fill="E2EFD9"/>
          </w:tcPr>
          <w:p w14:paraId="3FC613BB">
            <w:pPr>
              <w:pStyle w:val="55"/>
              <w:spacing w:before="6"/>
              <w:rPr>
                <w:b/>
                <w:sz w:val="25"/>
                <w:lang w:val="tr-TR"/>
              </w:rPr>
            </w:pPr>
          </w:p>
          <w:p w14:paraId="6D177184">
            <w:pPr>
              <w:pStyle w:val="55"/>
              <w:ind w:left="98"/>
              <w:rPr>
                <w:b/>
                <w:sz w:val="20"/>
                <w:lang w:val="tr-TR"/>
              </w:rPr>
            </w:pPr>
            <w:r>
              <w:rPr>
                <w:b/>
                <w:sz w:val="20"/>
                <w:lang w:val="tr-TR"/>
              </w:rPr>
              <w:t>Erkek</w:t>
            </w:r>
          </w:p>
        </w:tc>
        <w:tc>
          <w:tcPr>
            <w:tcW w:w="494" w:type="pct"/>
            <w:shd w:val="clear" w:color="auto" w:fill="E2EFD9"/>
          </w:tcPr>
          <w:p w14:paraId="2AC56AE8">
            <w:pPr>
              <w:pStyle w:val="55"/>
              <w:spacing w:before="6"/>
              <w:rPr>
                <w:b/>
                <w:sz w:val="25"/>
                <w:lang w:val="tr-TR"/>
              </w:rPr>
            </w:pPr>
          </w:p>
          <w:p w14:paraId="5B22FBC5">
            <w:pPr>
              <w:pStyle w:val="55"/>
              <w:ind w:left="98"/>
              <w:rPr>
                <w:b/>
                <w:sz w:val="20"/>
                <w:lang w:val="tr-TR"/>
              </w:rPr>
            </w:pPr>
            <w:r>
              <w:rPr>
                <w:b/>
                <w:sz w:val="20"/>
                <w:lang w:val="tr-TR"/>
              </w:rPr>
              <w:t>Kadın</w:t>
            </w:r>
          </w:p>
        </w:tc>
        <w:tc>
          <w:tcPr>
            <w:tcW w:w="577" w:type="pct"/>
            <w:shd w:val="clear" w:color="auto" w:fill="E2EFD9"/>
          </w:tcPr>
          <w:p w14:paraId="0DB0B6B0">
            <w:pPr>
              <w:pStyle w:val="55"/>
              <w:spacing w:before="153" w:line="300" w:lineRule="auto"/>
              <w:ind w:left="100"/>
              <w:rPr>
                <w:b/>
                <w:sz w:val="20"/>
                <w:lang w:val="tr-TR"/>
              </w:rPr>
            </w:pPr>
            <w:r>
              <w:rPr>
                <w:b/>
                <w:sz w:val="20"/>
                <w:lang w:val="tr-TR"/>
              </w:rPr>
              <w:t xml:space="preserve">Eğitim </w:t>
            </w:r>
            <w:r>
              <w:rPr>
                <w:b/>
                <w:w w:val="95"/>
                <w:sz w:val="20"/>
                <w:lang w:val="tr-TR"/>
              </w:rPr>
              <w:t>Durumu</w:t>
            </w:r>
          </w:p>
        </w:tc>
        <w:tc>
          <w:tcPr>
            <w:tcW w:w="513" w:type="pct"/>
            <w:shd w:val="clear" w:color="auto" w:fill="E2EFD9"/>
          </w:tcPr>
          <w:p w14:paraId="1BE57AA1">
            <w:pPr>
              <w:pStyle w:val="55"/>
              <w:spacing w:before="153" w:line="300" w:lineRule="auto"/>
              <w:ind w:left="98"/>
              <w:rPr>
                <w:b/>
                <w:sz w:val="20"/>
                <w:lang w:val="tr-TR"/>
              </w:rPr>
            </w:pPr>
            <w:r>
              <w:rPr>
                <w:b/>
                <w:w w:val="95"/>
                <w:sz w:val="20"/>
                <w:lang w:val="tr-TR"/>
              </w:rPr>
              <w:t xml:space="preserve">Hizmet </w:t>
            </w:r>
            <w:r>
              <w:rPr>
                <w:b/>
                <w:sz w:val="20"/>
                <w:lang w:val="tr-TR"/>
              </w:rPr>
              <w:t>Yılı</w:t>
            </w:r>
          </w:p>
        </w:tc>
        <w:tc>
          <w:tcPr>
            <w:tcW w:w="986" w:type="pct"/>
            <w:shd w:val="clear" w:color="auto" w:fill="E2EFD9"/>
          </w:tcPr>
          <w:p w14:paraId="5177FFFA">
            <w:pPr>
              <w:pStyle w:val="55"/>
              <w:spacing w:before="6"/>
              <w:rPr>
                <w:b/>
                <w:sz w:val="25"/>
                <w:lang w:val="tr-TR"/>
              </w:rPr>
            </w:pPr>
          </w:p>
          <w:p w14:paraId="276F5A0E">
            <w:pPr>
              <w:pStyle w:val="55"/>
              <w:ind w:left="98"/>
              <w:rPr>
                <w:b/>
                <w:sz w:val="20"/>
                <w:lang w:val="tr-TR"/>
              </w:rPr>
            </w:pPr>
            <w:r>
              <w:rPr>
                <w:b/>
                <w:sz w:val="20"/>
                <w:lang w:val="tr-TR"/>
              </w:rPr>
              <w:t>Toplam</w:t>
            </w:r>
          </w:p>
        </w:tc>
      </w:tr>
      <w:tr w14:paraId="7315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16" w:type="pct"/>
          </w:tcPr>
          <w:p w14:paraId="03A35F1B">
            <w:pPr>
              <w:pStyle w:val="55"/>
              <w:spacing w:before="1"/>
              <w:ind w:left="100"/>
              <w:jc w:val="center"/>
              <w:rPr>
                <w:rFonts w:ascii="Times New Roman" w:hAnsi="Times New Roman" w:cs="Times New Roman"/>
                <w:lang w:val="tr-TR"/>
              </w:rPr>
            </w:pPr>
            <w:r>
              <w:rPr>
                <w:rFonts w:ascii="Times New Roman" w:hAnsi="Times New Roman" w:cs="Times New Roman"/>
                <w:w w:val="99"/>
                <w:lang w:val="tr-TR"/>
              </w:rPr>
              <w:t>1</w:t>
            </w:r>
          </w:p>
        </w:tc>
        <w:tc>
          <w:tcPr>
            <w:tcW w:w="1034" w:type="pct"/>
          </w:tcPr>
          <w:p w14:paraId="655857CC">
            <w:pPr>
              <w:pStyle w:val="55"/>
              <w:spacing w:before="1"/>
              <w:ind w:left="143"/>
              <w:jc w:val="center"/>
              <w:rPr>
                <w:rFonts w:ascii="Times New Roman" w:hAnsi="Times New Roman" w:cs="Times New Roman"/>
                <w:lang w:val="tr-TR"/>
              </w:rPr>
            </w:pPr>
            <w:r>
              <w:rPr>
                <w:rFonts w:ascii="Times New Roman" w:hAnsi="Times New Roman" w:cs="Times New Roman"/>
                <w:lang w:val="tr-TR"/>
              </w:rPr>
              <w:t>Memur</w:t>
            </w:r>
          </w:p>
        </w:tc>
        <w:tc>
          <w:tcPr>
            <w:tcW w:w="579" w:type="pct"/>
          </w:tcPr>
          <w:p w14:paraId="607157FF">
            <w:pPr>
              <w:pStyle w:val="55"/>
              <w:jc w:val="center"/>
              <w:rPr>
                <w:rFonts w:ascii="Times New Roman" w:hAnsi="Times New Roman" w:cs="Times New Roman"/>
                <w:lang w:val="tr-TR"/>
              </w:rPr>
            </w:pPr>
            <w:r>
              <w:rPr>
                <w:rFonts w:ascii="Times New Roman" w:hAnsi="Times New Roman" w:cs="Times New Roman"/>
                <w:lang w:val="tr-TR"/>
              </w:rPr>
              <w:t>0</w:t>
            </w:r>
          </w:p>
        </w:tc>
        <w:tc>
          <w:tcPr>
            <w:tcW w:w="494" w:type="pct"/>
          </w:tcPr>
          <w:p w14:paraId="5AAC707C">
            <w:pPr>
              <w:pStyle w:val="55"/>
              <w:jc w:val="center"/>
              <w:rPr>
                <w:rFonts w:ascii="Times New Roman" w:hAnsi="Times New Roman" w:cs="Times New Roman"/>
                <w:lang w:val="tr-TR"/>
              </w:rPr>
            </w:pPr>
            <w:r>
              <w:rPr>
                <w:rFonts w:ascii="Times New Roman" w:hAnsi="Times New Roman" w:cs="Times New Roman"/>
                <w:lang w:val="tr-TR"/>
              </w:rPr>
              <w:t>0</w:t>
            </w:r>
          </w:p>
        </w:tc>
        <w:tc>
          <w:tcPr>
            <w:tcW w:w="577" w:type="pct"/>
          </w:tcPr>
          <w:p w14:paraId="7F9CC2A0">
            <w:pPr>
              <w:pStyle w:val="55"/>
              <w:jc w:val="center"/>
              <w:rPr>
                <w:rFonts w:ascii="Times New Roman" w:hAnsi="Times New Roman" w:cs="Times New Roman"/>
                <w:lang w:val="tr-TR"/>
              </w:rPr>
            </w:pPr>
            <w:r>
              <w:rPr>
                <w:rFonts w:ascii="Times New Roman" w:hAnsi="Times New Roman" w:cs="Times New Roman"/>
                <w:lang w:val="tr-TR"/>
              </w:rPr>
              <w:t>0</w:t>
            </w:r>
          </w:p>
        </w:tc>
        <w:tc>
          <w:tcPr>
            <w:tcW w:w="513" w:type="pct"/>
          </w:tcPr>
          <w:p w14:paraId="015A7E60">
            <w:pPr>
              <w:pStyle w:val="55"/>
              <w:jc w:val="center"/>
              <w:rPr>
                <w:rFonts w:ascii="Times New Roman" w:hAnsi="Times New Roman" w:cs="Times New Roman"/>
                <w:lang w:val="tr-TR"/>
              </w:rPr>
            </w:pPr>
            <w:r>
              <w:rPr>
                <w:rFonts w:ascii="Times New Roman" w:hAnsi="Times New Roman" w:cs="Times New Roman"/>
                <w:lang w:val="tr-TR"/>
              </w:rPr>
              <w:t>0</w:t>
            </w:r>
          </w:p>
        </w:tc>
        <w:tc>
          <w:tcPr>
            <w:tcW w:w="986" w:type="pct"/>
          </w:tcPr>
          <w:p w14:paraId="47D9D7AB">
            <w:pPr>
              <w:pStyle w:val="55"/>
              <w:jc w:val="center"/>
              <w:rPr>
                <w:rFonts w:ascii="Times New Roman" w:hAnsi="Times New Roman" w:cs="Times New Roman"/>
                <w:lang w:val="tr-TR"/>
              </w:rPr>
            </w:pPr>
            <w:r>
              <w:rPr>
                <w:rFonts w:ascii="Times New Roman" w:hAnsi="Times New Roman" w:cs="Times New Roman"/>
                <w:lang w:val="tr-TR"/>
              </w:rPr>
              <w:t>0</w:t>
            </w:r>
          </w:p>
        </w:tc>
      </w:tr>
      <w:tr w14:paraId="4A4BA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16" w:type="pct"/>
          </w:tcPr>
          <w:p w14:paraId="72036218">
            <w:pPr>
              <w:pStyle w:val="55"/>
              <w:spacing w:before="1"/>
              <w:ind w:left="100"/>
              <w:jc w:val="center"/>
              <w:rPr>
                <w:rFonts w:ascii="Times New Roman" w:hAnsi="Times New Roman" w:cs="Times New Roman"/>
                <w:lang w:val="tr-TR"/>
              </w:rPr>
            </w:pPr>
            <w:r>
              <w:rPr>
                <w:rFonts w:ascii="Times New Roman" w:hAnsi="Times New Roman" w:cs="Times New Roman"/>
                <w:w w:val="99"/>
                <w:lang w:val="tr-TR"/>
              </w:rPr>
              <w:t>2</w:t>
            </w:r>
          </w:p>
        </w:tc>
        <w:tc>
          <w:tcPr>
            <w:tcW w:w="1034" w:type="pct"/>
          </w:tcPr>
          <w:p w14:paraId="6BA374F2">
            <w:pPr>
              <w:pStyle w:val="55"/>
              <w:spacing w:before="1"/>
              <w:ind w:left="100"/>
              <w:jc w:val="center"/>
              <w:rPr>
                <w:rFonts w:ascii="Times New Roman" w:hAnsi="Times New Roman" w:cs="Times New Roman"/>
                <w:lang w:val="tr-TR"/>
              </w:rPr>
            </w:pPr>
            <w:r>
              <w:rPr>
                <w:rFonts w:ascii="Times New Roman" w:hAnsi="Times New Roman" w:cs="Times New Roman"/>
                <w:lang w:val="tr-TR"/>
              </w:rPr>
              <w:t>Hizmetli</w:t>
            </w:r>
          </w:p>
        </w:tc>
        <w:tc>
          <w:tcPr>
            <w:tcW w:w="579" w:type="pct"/>
          </w:tcPr>
          <w:p w14:paraId="3D7221FA">
            <w:pPr>
              <w:pStyle w:val="55"/>
              <w:jc w:val="center"/>
              <w:rPr>
                <w:rFonts w:ascii="Times New Roman" w:hAnsi="Times New Roman" w:cs="Times New Roman"/>
                <w:lang w:val="tr-TR"/>
              </w:rPr>
            </w:pPr>
            <w:r>
              <w:rPr>
                <w:rFonts w:ascii="Times New Roman" w:hAnsi="Times New Roman" w:cs="Times New Roman"/>
                <w:lang w:val="tr-TR"/>
              </w:rPr>
              <w:t>2</w:t>
            </w:r>
          </w:p>
        </w:tc>
        <w:tc>
          <w:tcPr>
            <w:tcW w:w="494" w:type="pct"/>
          </w:tcPr>
          <w:p w14:paraId="45F50772">
            <w:pPr>
              <w:pStyle w:val="55"/>
              <w:jc w:val="center"/>
              <w:rPr>
                <w:rFonts w:ascii="Times New Roman" w:hAnsi="Times New Roman" w:cs="Times New Roman"/>
                <w:lang w:val="tr-TR"/>
              </w:rPr>
            </w:pPr>
            <w:r>
              <w:rPr>
                <w:rFonts w:ascii="Times New Roman" w:hAnsi="Times New Roman" w:cs="Times New Roman"/>
                <w:lang w:val="tr-TR"/>
              </w:rPr>
              <w:t>0</w:t>
            </w:r>
          </w:p>
        </w:tc>
        <w:tc>
          <w:tcPr>
            <w:tcW w:w="577" w:type="pct"/>
          </w:tcPr>
          <w:p w14:paraId="11DB7013">
            <w:pPr>
              <w:pStyle w:val="55"/>
              <w:jc w:val="center"/>
              <w:rPr>
                <w:rFonts w:ascii="Times New Roman" w:hAnsi="Times New Roman" w:cs="Times New Roman"/>
                <w:lang w:val="tr-TR"/>
              </w:rPr>
            </w:pPr>
            <w:r>
              <w:rPr>
                <w:rFonts w:ascii="Times New Roman" w:hAnsi="Times New Roman" w:cs="Times New Roman"/>
                <w:lang w:val="tr-TR"/>
              </w:rPr>
              <w:t>0</w:t>
            </w:r>
          </w:p>
        </w:tc>
        <w:tc>
          <w:tcPr>
            <w:tcW w:w="513" w:type="pct"/>
          </w:tcPr>
          <w:p w14:paraId="2181B7C3">
            <w:pPr>
              <w:pStyle w:val="55"/>
              <w:jc w:val="center"/>
              <w:rPr>
                <w:rFonts w:ascii="Times New Roman" w:hAnsi="Times New Roman" w:cs="Times New Roman"/>
                <w:lang w:val="tr-TR"/>
              </w:rPr>
            </w:pPr>
            <w:r>
              <w:rPr>
                <w:rFonts w:ascii="Times New Roman" w:hAnsi="Times New Roman" w:cs="Times New Roman"/>
                <w:lang w:val="tr-TR"/>
              </w:rPr>
              <w:t>0</w:t>
            </w:r>
          </w:p>
        </w:tc>
        <w:tc>
          <w:tcPr>
            <w:tcW w:w="986" w:type="pct"/>
          </w:tcPr>
          <w:p w14:paraId="656D9718">
            <w:pPr>
              <w:pStyle w:val="55"/>
              <w:jc w:val="center"/>
              <w:rPr>
                <w:rFonts w:ascii="Times New Roman" w:hAnsi="Times New Roman" w:cs="Times New Roman"/>
                <w:lang w:val="tr-TR"/>
              </w:rPr>
            </w:pPr>
            <w:r>
              <w:rPr>
                <w:rFonts w:ascii="Times New Roman" w:hAnsi="Times New Roman" w:cs="Times New Roman"/>
                <w:lang w:val="tr-TR"/>
              </w:rPr>
              <w:t>2</w:t>
            </w:r>
          </w:p>
        </w:tc>
      </w:tr>
      <w:tr w14:paraId="0C33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16" w:type="pct"/>
          </w:tcPr>
          <w:p w14:paraId="633F1E63">
            <w:pPr>
              <w:pStyle w:val="55"/>
              <w:spacing w:before="1"/>
              <w:ind w:left="100"/>
              <w:jc w:val="center"/>
              <w:rPr>
                <w:rFonts w:ascii="Times New Roman" w:hAnsi="Times New Roman" w:cs="Times New Roman"/>
                <w:lang w:val="tr-TR"/>
              </w:rPr>
            </w:pPr>
            <w:r>
              <w:rPr>
                <w:rFonts w:ascii="Times New Roman" w:hAnsi="Times New Roman" w:cs="Times New Roman"/>
                <w:w w:val="99"/>
                <w:lang w:val="tr-TR"/>
              </w:rPr>
              <w:t>3</w:t>
            </w:r>
          </w:p>
        </w:tc>
        <w:tc>
          <w:tcPr>
            <w:tcW w:w="1034" w:type="pct"/>
          </w:tcPr>
          <w:p w14:paraId="7E1BF522">
            <w:pPr>
              <w:pStyle w:val="55"/>
              <w:spacing w:before="1"/>
              <w:jc w:val="center"/>
              <w:rPr>
                <w:rFonts w:ascii="Times New Roman" w:hAnsi="Times New Roman" w:cs="Times New Roman"/>
                <w:lang w:val="tr-TR"/>
              </w:rPr>
            </w:pPr>
            <w:r>
              <w:rPr>
                <w:rFonts w:ascii="Times New Roman" w:hAnsi="Times New Roman" w:cs="Times New Roman"/>
                <w:lang w:val="tr-TR"/>
              </w:rPr>
              <w:t>Hizmetli (İşkur-Geçici)</w:t>
            </w:r>
          </w:p>
        </w:tc>
        <w:tc>
          <w:tcPr>
            <w:tcW w:w="579" w:type="pct"/>
          </w:tcPr>
          <w:p w14:paraId="39B6B6F6">
            <w:pPr>
              <w:pStyle w:val="55"/>
              <w:jc w:val="center"/>
              <w:rPr>
                <w:rFonts w:ascii="Times New Roman" w:hAnsi="Times New Roman" w:cs="Times New Roman"/>
                <w:lang w:val="tr-TR"/>
              </w:rPr>
            </w:pPr>
            <w:r>
              <w:rPr>
                <w:rFonts w:ascii="Times New Roman" w:hAnsi="Times New Roman" w:cs="Times New Roman"/>
                <w:lang w:val="tr-TR"/>
              </w:rPr>
              <w:t>0</w:t>
            </w:r>
          </w:p>
        </w:tc>
        <w:tc>
          <w:tcPr>
            <w:tcW w:w="494" w:type="pct"/>
          </w:tcPr>
          <w:p w14:paraId="3C9AB161">
            <w:pPr>
              <w:pStyle w:val="55"/>
              <w:jc w:val="center"/>
              <w:rPr>
                <w:rFonts w:ascii="Times New Roman" w:hAnsi="Times New Roman" w:cs="Times New Roman"/>
                <w:lang w:val="tr-TR"/>
              </w:rPr>
            </w:pPr>
            <w:r>
              <w:rPr>
                <w:rFonts w:ascii="Times New Roman" w:hAnsi="Times New Roman" w:cs="Times New Roman"/>
                <w:lang w:val="tr-TR"/>
              </w:rPr>
              <w:t>1</w:t>
            </w:r>
          </w:p>
        </w:tc>
        <w:tc>
          <w:tcPr>
            <w:tcW w:w="577" w:type="pct"/>
          </w:tcPr>
          <w:p w14:paraId="158A8729">
            <w:pPr>
              <w:pStyle w:val="55"/>
              <w:jc w:val="center"/>
              <w:rPr>
                <w:rFonts w:ascii="Times New Roman" w:hAnsi="Times New Roman" w:cs="Times New Roman"/>
                <w:lang w:val="tr-TR"/>
              </w:rPr>
            </w:pPr>
            <w:r>
              <w:rPr>
                <w:rFonts w:ascii="Times New Roman" w:hAnsi="Times New Roman" w:cs="Times New Roman"/>
                <w:lang w:val="tr-TR"/>
              </w:rPr>
              <w:t>0</w:t>
            </w:r>
          </w:p>
        </w:tc>
        <w:tc>
          <w:tcPr>
            <w:tcW w:w="513" w:type="pct"/>
          </w:tcPr>
          <w:p w14:paraId="3A4B704A">
            <w:pPr>
              <w:pStyle w:val="55"/>
              <w:jc w:val="center"/>
              <w:rPr>
                <w:rFonts w:ascii="Times New Roman" w:hAnsi="Times New Roman" w:cs="Times New Roman"/>
                <w:lang w:val="tr-TR"/>
              </w:rPr>
            </w:pPr>
            <w:r>
              <w:rPr>
                <w:rFonts w:ascii="Times New Roman" w:hAnsi="Times New Roman" w:cs="Times New Roman"/>
                <w:lang w:val="tr-TR"/>
              </w:rPr>
              <w:t>0</w:t>
            </w:r>
          </w:p>
        </w:tc>
        <w:tc>
          <w:tcPr>
            <w:tcW w:w="986" w:type="pct"/>
          </w:tcPr>
          <w:p w14:paraId="7E5D1117">
            <w:pPr>
              <w:pStyle w:val="55"/>
              <w:jc w:val="center"/>
              <w:rPr>
                <w:rFonts w:ascii="Times New Roman" w:hAnsi="Times New Roman" w:cs="Times New Roman"/>
                <w:lang w:val="tr-TR"/>
              </w:rPr>
            </w:pPr>
            <w:r>
              <w:rPr>
                <w:rFonts w:ascii="Times New Roman" w:hAnsi="Times New Roman" w:cs="Times New Roman"/>
                <w:lang w:val="tr-TR"/>
              </w:rPr>
              <w:t>1</w:t>
            </w:r>
          </w:p>
        </w:tc>
      </w:tr>
    </w:tbl>
    <w:p w14:paraId="2288BFB2">
      <w:pPr>
        <w:ind w:left="118"/>
        <w:rPr>
          <w:rFonts w:ascii="Times New Roman" w:hAnsi="Times New Roman" w:cs="Times New Roman"/>
          <w:b/>
          <w:sz w:val="24"/>
          <w:szCs w:val="24"/>
        </w:rPr>
      </w:pPr>
    </w:p>
    <w:p w14:paraId="48571D54">
      <w:pPr>
        <w:ind w:left="118"/>
        <w:rPr>
          <w:rFonts w:ascii="Times New Roman" w:hAnsi="Times New Roman" w:cs="Times New Roman"/>
          <w:b/>
          <w:sz w:val="24"/>
          <w:szCs w:val="24"/>
        </w:rPr>
      </w:pPr>
      <w:r>
        <w:rPr>
          <w:rFonts w:ascii="Times New Roman" w:hAnsi="Times New Roman" w:cs="Times New Roman"/>
          <w:b/>
          <w:sz w:val="24"/>
          <w:szCs w:val="24"/>
        </w:rPr>
        <w:t xml:space="preserve"> Kurum İdarecilerinin Katıldığı Faaliyetler</w:t>
      </w:r>
    </w:p>
    <w:p w14:paraId="7C9E97C1">
      <w:pPr>
        <w:ind w:left="118"/>
        <w:jc w:val="center"/>
        <w:rPr>
          <w:rFonts w:ascii="Times New Roman" w:hAnsi="Times New Roman" w:cs="Times New Roman"/>
          <w:b/>
          <w:sz w:val="24"/>
          <w:szCs w:val="24"/>
        </w:rPr>
      </w:pPr>
      <w:r>
        <w:rPr>
          <w:rFonts w:ascii="Times New Roman" w:hAnsi="Times New Roman" w:cs="Times New Roman"/>
          <w:b/>
          <w:sz w:val="24"/>
          <w:szCs w:val="24"/>
        </w:rPr>
        <w:t>Mehmet Sait DURMUŞ – Okul Müdürü</w:t>
      </w:r>
    </w:p>
    <w:tbl>
      <w:tblPr>
        <w:tblStyle w:val="166"/>
        <w:tblW w:w="102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85" w:type="dxa"/>
          <w:left w:w="108" w:type="dxa"/>
          <w:bottom w:w="85" w:type="dxa"/>
          <w:right w:w="108" w:type="dxa"/>
        </w:tblCellMar>
      </w:tblPr>
      <w:tblGrid>
        <w:gridCol w:w="2353"/>
        <w:gridCol w:w="7852"/>
      </w:tblGrid>
      <w:tr w14:paraId="48167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67D50C9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20/05/2024-20/05/2024</w:t>
            </w:r>
          </w:p>
        </w:tc>
        <w:tc>
          <w:tcPr>
            <w:tcW w:w="7852" w:type="dxa"/>
          </w:tcPr>
          <w:p w14:paraId="56144D0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Etik Eğitimi Semineri - (F.No:2024130118 - F.Türü:Seminer (Serbest) - Katılım Türü:Kursiyer)</w:t>
            </w:r>
          </w:p>
        </w:tc>
      </w:tr>
      <w:tr w14:paraId="47849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601A8A5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23/03/2024-24/03/2024</w:t>
            </w:r>
          </w:p>
        </w:tc>
        <w:tc>
          <w:tcPr>
            <w:tcW w:w="7852" w:type="dxa"/>
          </w:tcPr>
          <w:p w14:paraId="7BB6EB3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2.01.03.01.167 - Okul Yöneticilerinin Akademik Başarı Sorumlulukları Semineri - (F.No:2024982290 - F.Türü:Seminer (Program) - Katılım Türü:Kursiyer)</w:t>
            </w:r>
          </w:p>
        </w:tc>
      </w:tr>
      <w:tr w14:paraId="49FF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0BB899E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16/11/2023-19/11/2023</w:t>
            </w:r>
          </w:p>
        </w:tc>
        <w:tc>
          <w:tcPr>
            <w:tcW w:w="7852" w:type="dxa"/>
          </w:tcPr>
          <w:p w14:paraId="3E4FBC17">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2.01.03.01.185 - MEB Birim Amirlerinin Öğretmen Bilgilendirme Semineri - (F.No:2023007736 - F.Türü:Seminer (Program) - Katılım Türü:Kursiyer)</w:t>
            </w:r>
          </w:p>
        </w:tc>
      </w:tr>
      <w:tr w14:paraId="0714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5A8135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24/06/2023-25/06/2023</w:t>
            </w:r>
          </w:p>
        </w:tc>
        <w:tc>
          <w:tcPr>
            <w:tcW w:w="7852" w:type="dxa"/>
          </w:tcPr>
          <w:p w14:paraId="6D8C5A89">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2.01.03.01.100 - Stres Yönetimi Semineri - (F.No:2023003834 - F.Türü:Seminer (Program) - Katılım Türü:Kursiyer)</w:t>
            </w:r>
          </w:p>
        </w:tc>
      </w:tr>
      <w:tr w14:paraId="4C90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723FFA9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24/06/2023-25/06/2023</w:t>
            </w:r>
          </w:p>
        </w:tc>
        <w:tc>
          <w:tcPr>
            <w:tcW w:w="7852" w:type="dxa"/>
          </w:tcPr>
          <w:p w14:paraId="17A0FF8C">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2.01.03.01.148 - Gençlerle İletişim Semineri - (F.No:2023003861 - F.Türü:Seminer (Program) - Katılım Türü:Kursiyer)</w:t>
            </w:r>
          </w:p>
        </w:tc>
      </w:tr>
      <w:tr w14:paraId="0C52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4688A8ED">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19/04/2023-20/04/2023</w:t>
            </w:r>
          </w:p>
        </w:tc>
        <w:tc>
          <w:tcPr>
            <w:tcW w:w="7852" w:type="dxa"/>
          </w:tcPr>
          <w:p w14:paraId="5BA0D58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2.01.03.01.085 - Hayatımızdaki Öğretmen Semineri - (F.No:2023002449 - F.Türü:Seminer (Program) - Katılım Türü:Kursiyer)</w:t>
            </w:r>
          </w:p>
        </w:tc>
      </w:tr>
      <w:tr w14:paraId="6663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6187DEC">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19/04/2023-20/04/2023</w:t>
            </w:r>
          </w:p>
        </w:tc>
        <w:tc>
          <w:tcPr>
            <w:tcW w:w="7852" w:type="dxa"/>
          </w:tcPr>
          <w:p w14:paraId="4806A55D">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2.01.03.01.107 - İslam Medeniyeti Semineri - (F.No:2023002454 - F.Türü:Seminer (Program) - Katılım Türü:Kursiyer)</w:t>
            </w:r>
          </w:p>
        </w:tc>
      </w:tr>
      <w:tr w14:paraId="2AA6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E0C9F6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04/03/2023-05/03/2023</w:t>
            </w:r>
          </w:p>
        </w:tc>
        <w:tc>
          <w:tcPr>
            <w:tcW w:w="7852" w:type="dxa"/>
          </w:tcPr>
          <w:p w14:paraId="35D9BEFD">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2.01.03.01.116 - Afet Sonrası Ruh Sağlığı Seminer - (F.No:2023001451 - F.Türü:Seminer (Program) - Katılım Türü:Kursiyer)</w:t>
            </w:r>
          </w:p>
        </w:tc>
      </w:tr>
      <w:tr w14:paraId="0CFE6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9164A0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04/03/2023-05/03/2023</w:t>
            </w:r>
          </w:p>
        </w:tc>
        <w:tc>
          <w:tcPr>
            <w:tcW w:w="7852" w:type="dxa"/>
          </w:tcPr>
          <w:p w14:paraId="06FDEC7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2.01.03.01.083 - Çocuk ve Ergenlerde Kayıp ve Yas Semineri - (F.No:2023001450 - F.Türü:Seminer (Program) - Katılım Türü:Kursiyer)</w:t>
            </w:r>
          </w:p>
        </w:tc>
      </w:tr>
      <w:tr w14:paraId="0357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2ACE44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03/02/2023-05/02/2023</w:t>
            </w:r>
          </w:p>
        </w:tc>
        <w:tc>
          <w:tcPr>
            <w:tcW w:w="7852" w:type="dxa"/>
          </w:tcPr>
          <w:p w14:paraId="4615847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2.01.03.01.080 - Bağımlılıkla Mücadele Semineri 1 - (F.No:2023001006 - F.Türü:Seminer (Program) - Katılım Türü:Kursiyer)</w:t>
            </w:r>
          </w:p>
        </w:tc>
      </w:tr>
      <w:tr w14:paraId="2DD0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D86C62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23/11/2022-05/12/2022</w:t>
            </w:r>
          </w:p>
        </w:tc>
        <w:tc>
          <w:tcPr>
            <w:tcW w:w="7852" w:type="dxa"/>
          </w:tcPr>
          <w:p w14:paraId="65B2196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2.02.03.08.003 - Çevre Eğitimi ve İklim Değişikliği Öğretim Programı Tanıtım Semineri - (F.No:2022001523 - F.Türü:Seminer (Program) - Katılım Türü:Kursiyer)</w:t>
            </w:r>
          </w:p>
        </w:tc>
      </w:tr>
      <w:tr w14:paraId="1759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6588177B">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12/11/2022-20/11/2022</w:t>
            </w:r>
          </w:p>
        </w:tc>
        <w:tc>
          <w:tcPr>
            <w:tcW w:w="7852" w:type="dxa"/>
          </w:tcPr>
          <w:p w14:paraId="4A91617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1.01.01.08.018 - Dijital Vatandaşlık Eğitimi Kursu - (F.No:2022001553 - F.Türü:Kurs - Katılım Türü:Kursiyer)</w:t>
            </w:r>
          </w:p>
        </w:tc>
      </w:tr>
      <w:tr w14:paraId="6EE44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02BBF2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18/07/2022-05/09/2022</w:t>
            </w:r>
          </w:p>
        </w:tc>
        <w:tc>
          <w:tcPr>
            <w:tcW w:w="7852" w:type="dxa"/>
          </w:tcPr>
          <w:p w14:paraId="0C97A05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3.03.01.02.002 - Uzman Öğretmenlik Eğitim Programı Semineri - (F.No:2022001047 - F.Türü:Seminer (Program) - Katılım Türü:Kursiyer)</w:t>
            </w:r>
          </w:p>
        </w:tc>
      </w:tr>
      <w:tr w14:paraId="5A6EA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ED8FEE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25/06/2022-26/06/2022</w:t>
            </w:r>
          </w:p>
        </w:tc>
        <w:tc>
          <w:tcPr>
            <w:tcW w:w="7852" w:type="dxa"/>
          </w:tcPr>
          <w:p w14:paraId="528F6D9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3.03.01.02.001 - Hizmet İçi Eğitimde Yeni Yaklaşımlar, Uzman Öğretmenlik ve Başöğretmenlik Süreci Semineri - (F.No:2022001025 - F.Türü:Seminer (Program) - Katılım Türü:Kursiyer)</w:t>
            </w:r>
          </w:p>
        </w:tc>
      </w:tr>
      <w:tr w14:paraId="6FD4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8E9473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25/06/2022-26/06/2022</w:t>
            </w:r>
          </w:p>
        </w:tc>
        <w:tc>
          <w:tcPr>
            <w:tcW w:w="7852" w:type="dxa"/>
          </w:tcPr>
          <w:p w14:paraId="79E4A301">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2.01.03.01.032 - Zor Durumların Yönetimi, Mesleki Doyum, Bilgelik Psikolojisi, Bilimsel Liderlik,  Değişen Dünya ve Eğitim Semineri - (F.No:2022001022 - F.Türü:Seminer (Program) - Katılım Türü:Kursiyer)</w:t>
            </w:r>
          </w:p>
        </w:tc>
      </w:tr>
      <w:tr w14:paraId="13D4D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035767DC">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24/06/2022-26/06/2022</w:t>
            </w:r>
          </w:p>
        </w:tc>
        <w:tc>
          <w:tcPr>
            <w:tcW w:w="7852" w:type="dxa"/>
          </w:tcPr>
          <w:p w14:paraId="004E2CE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2.01.01.02.067 - Öğretmen Olmak Semineri - (F.No:2022001018 - F.Türü:Seminer (Program) - Katılım Türü:Kursiyer)</w:t>
            </w:r>
          </w:p>
        </w:tc>
      </w:tr>
      <w:tr w14:paraId="3B5C3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3DB2D5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25/06/2022-26/06/2022</w:t>
            </w:r>
          </w:p>
        </w:tc>
        <w:tc>
          <w:tcPr>
            <w:tcW w:w="7852" w:type="dxa"/>
          </w:tcPr>
          <w:p w14:paraId="66C73E8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1.02.03.02.006 - Merhamet ve Yavaşlamak Semineri - (F.No:2022001016 - F.Türü:Seminer (Program) - Katılım Türü:Kursiyer)</w:t>
            </w:r>
          </w:p>
        </w:tc>
      </w:tr>
      <w:tr w14:paraId="22D8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C6BDDD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20/06/2022-24/06/2022</w:t>
            </w:r>
          </w:p>
        </w:tc>
        <w:tc>
          <w:tcPr>
            <w:tcW w:w="7852" w:type="dxa"/>
          </w:tcPr>
          <w:p w14:paraId="5668C97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4.01.03.03.031 - Yönetici Geliştirme Programı Semineri 2 - (F.No:2022130124 - F.Türü:Seminer (Program) - Katılım Türü:Kursiyer)</w:t>
            </w:r>
          </w:p>
        </w:tc>
      </w:tr>
      <w:tr w14:paraId="06952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62F9C7D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28/05/2022-29/05/2022</w:t>
            </w:r>
          </w:p>
        </w:tc>
        <w:tc>
          <w:tcPr>
            <w:tcW w:w="7852" w:type="dxa"/>
          </w:tcPr>
          <w:p w14:paraId="7E19BEFF">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2.01.01.09.057 - İhmal ve İstismar Semineri - (F.No:2022000893 - F.Türü:Seminer (Program) - Katılım Türü:Kursiyer)</w:t>
            </w:r>
          </w:p>
        </w:tc>
      </w:tr>
      <w:tr w14:paraId="252C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749B1E4C">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23/05/2022-27/05/2022</w:t>
            </w:r>
          </w:p>
        </w:tc>
        <w:tc>
          <w:tcPr>
            <w:tcW w:w="7852" w:type="dxa"/>
          </w:tcPr>
          <w:p w14:paraId="28D0CF1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4.01.02.05.002 - Fatih Projesi Okullar Envanter Giriş Modülü Kullanımı Semineri - (F.No:2022000853 - F.Türü:Seminer (Program) - Katılım Türü:Kursiyer)</w:t>
            </w:r>
          </w:p>
        </w:tc>
      </w:tr>
      <w:tr w14:paraId="46BE6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F068DB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18/04/2022-22/04/2022</w:t>
            </w:r>
          </w:p>
        </w:tc>
        <w:tc>
          <w:tcPr>
            <w:tcW w:w="7852" w:type="dxa"/>
          </w:tcPr>
          <w:p w14:paraId="75C5641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4.01.03.03.030 - Yönetici Geliştirme Programı Semineri 1 - (F.No:2022130083 - F.Türü:Seminer (Program) - Katılım Türü:Kursiyer)</w:t>
            </w:r>
          </w:p>
        </w:tc>
      </w:tr>
      <w:tr w14:paraId="671CD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D53341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09/04/2022-17/04/2022</w:t>
            </w:r>
          </w:p>
        </w:tc>
        <w:tc>
          <w:tcPr>
            <w:tcW w:w="7852" w:type="dxa"/>
          </w:tcPr>
          <w:p w14:paraId="371BB2B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2.02.03.02.008 - Enerji Verimliliği Semineri - (F.No:2022000766 - F.Türü:Seminer (Program) - Katılım Türü:Kursiyer)</w:t>
            </w:r>
          </w:p>
        </w:tc>
      </w:tr>
      <w:tr w14:paraId="5852E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18D7A4F">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15/04/2022-17/04/2022</w:t>
            </w:r>
          </w:p>
        </w:tc>
        <w:tc>
          <w:tcPr>
            <w:tcW w:w="7852" w:type="dxa"/>
          </w:tcPr>
          <w:p w14:paraId="19D39DD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1.02.04.01.023 - Kadına Karşı Şiddeti Önleme Semineri - (F.No:2022000757 - F.Türü:Seminer (Program) - Katılım Türü:Kursiyer)</w:t>
            </w:r>
          </w:p>
        </w:tc>
      </w:tr>
      <w:tr w14:paraId="3F87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E9CEF2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29/03/2022-31/03/2022</w:t>
            </w:r>
          </w:p>
        </w:tc>
        <w:tc>
          <w:tcPr>
            <w:tcW w:w="7852" w:type="dxa"/>
          </w:tcPr>
          <w:p w14:paraId="78896C0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4.02.02.01.025 - Özel Ulaştırma Hizmetleri Mesleki Eğitim ve Geliştirme (SRC) Teorik ve Uygulama Sınav Sorumlusu Semineri - (F.No:2022000604 - F.Türü:Seminer (Program) - Katılım Türü:Kursiyer)</w:t>
            </w:r>
          </w:p>
        </w:tc>
      </w:tr>
      <w:tr w14:paraId="4F66D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4B06AF2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10/02/2022-13/02/2022</w:t>
            </w:r>
          </w:p>
        </w:tc>
        <w:tc>
          <w:tcPr>
            <w:tcW w:w="7852" w:type="dxa"/>
          </w:tcPr>
          <w:p w14:paraId="1FE8808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2.01.03.01.013 - Atık Yönetimi ve Sıfır Atık Semineri - (F.No:2022000513 - F.Türü:Seminer (Program) - Katılım Türü:Kursiyer)</w:t>
            </w:r>
          </w:p>
        </w:tc>
      </w:tr>
      <w:tr w14:paraId="145AA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51228DC">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11/02/2022-13/02/2022</w:t>
            </w:r>
          </w:p>
        </w:tc>
        <w:tc>
          <w:tcPr>
            <w:tcW w:w="7852" w:type="dxa"/>
          </w:tcPr>
          <w:p w14:paraId="4AF0967D">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2.01.03.01.011 - İklim Değişikliği ve Çevre Eğitimi Semineri - (F.No:2022000511 - F.Türü:Seminer (Program) - Katılım Türü:Kursiyer)</w:t>
            </w:r>
          </w:p>
        </w:tc>
      </w:tr>
      <w:tr w14:paraId="27703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7019B09">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03/01/2022-04/01/2022</w:t>
            </w:r>
          </w:p>
        </w:tc>
        <w:tc>
          <w:tcPr>
            <w:tcW w:w="7852" w:type="dxa"/>
          </w:tcPr>
          <w:p w14:paraId="1EAE6CC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4.01.04.02.023 - e-Sınav Uygulama ve İzleme Sorumlusu Kursu - (F.No:2022130034 - F.Türü:Kurs - Katılım Türü:Kursiyer)</w:t>
            </w:r>
          </w:p>
        </w:tc>
      </w:tr>
      <w:tr w14:paraId="07F9F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4AA1A92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09/03/2020-09/03/2020</w:t>
            </w:r>
          </w:p>
        </w:tc>
        <w:tc>
          <w:tcPr>
            <w:tcW w:w="7852" w:type="dxa"/>
          </w:tcPr>
          <w:p w14:paraId="5A41B7E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Özel Ulaştırma Hizmetleri Mesleki Eğitim ve Geliştirme  (SRC) Teorik ve Uygulama Sınav Sorumlusu Semineri - (F.No:2020130152 - F.Türü:Seminer (Serbest) - Katılım Türü:Kursiyer)</w:t>
            </w:r>
          </w:p>
        </w:tc>
      </w:tr>
      <w:tr w14:paraId="4BFED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324E0FFF">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10/01/2020-13/01/2020</w:t>
            </w:r>
          </w:p>
        </w:tc>
        <w:tc>
          <w:tcPr>
            <w:tcW w:w="7852" w:type="dxa"/>
          </w:tcPr>
          <w:p w14:paraId="1A5039BD">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Okul Tabanlı Afet Eğitimi - (F.No:2020130053 - F.Türü:Seminer (Serbest) - Katılım Türü:Kursiyer)</w:t>
            </w:r>
          </w:p>
        </w:tc>
      </w:tr>
      <w:tr w14:paraId="6E3D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AB5191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12/11/2018-16/11/2018</w:t>
            </w:r>
          </w:p>
        </w:tc>
        <w:tc>
          <w:tcPr>
            <w:tcW w:w="7852" w:type="dxa"/>
          </w:tcPr>
          <w:p w14:paraId="758DFEC9">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2.01.01.02.029 - Kapsayıcı Eğitim Yöneticilerin Eğitimi Kursu - (F.No:2018130215 - F.Türü:Kurs - Katılım Türü:Kursiyer)</w:t>
            </w:r>
          </w:p>
        </w:tc>
      </w:tr>
      <w:tr w14:paraId="735C3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507B06B">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07/05/2018-11/05/2018</w:t>
            </w:r>
          </w:p>
        </w:tc>
        <w:tc>
          <w:tcPr>
            <w:tcW w:w="7852" w:type="dxa"/>
          </w:tcPr>
          <w:p w14:paraId="4D70439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Muhakkiklik Semineri (1. Grup) - (F.No:2018130144 - F.Türü:Seminer (Serbest) - Katılım Türü:Kursiyer)</w:t>
            </w:r>
          </w:p>
        </w:tc>
      </w:tr>
      <w:tr w14:paraId="7915B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1FB82B2A">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16/02/2017-17/02/2017</w:t>
            </w:r>
          </w:p>
        </w:tc>
        <w:tc>
          <w:tcPr>
            <w:tcW w:w="7852" w:type="dxa"/>
          </w:tcPr>
          <w:p w14:paraId="475BDD1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Doküman Yönetim Sistemi Kullanıcı Eğitim Semineri - (F.No:2017130064 - F.Türü:Seminer (Serbest) - Katılım Türü:Kursiyer)</w:t>
            </w:r>
          </w:p>
        </w:tc>
      </w:tr>
      <w:tr w14:paraId="280ED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48F0565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08/02/2017-09/02/2017</w:t>
            </w:r>
          </w:p>
        </w:tc>
        <w:tc>
          <w:tcPr>
            <w:tcW w:w="7852" w:type="dxa"/>
          </w:tcPr>
          <w:p w14:paraId="773BA986">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2.02.08.11.001 - Çalışanların Temel İş Sağlığı ve Güvenliği Eğitimi Kursu - (F.No:2017130054 - F.Türü:Kurs - Katılım Türü:Kursiyer)</w:t>
            </w:r>
          </w:p>
        </w:tc>
      </w:tr>
      <w:tr w14:paraId="529E8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0641E1C0">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17/11/2016-17/11/2016</w:t>
            </w:r>
          </w:p>
        </w:tc>
        <w:tc>
          <w:tcPr>
            <w:tcW w:w="7852" w:type="dxa"/>
          </w:tcPr>
          <w:p w14:paraId="33AC219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Özel Yetenekliler Destek Eğitim Odası Farkındalık Semineri - (F.No:2016130144 - F.Türü:Seminer (Serbest) - Katılım Türü:Kursiyer)</w:t>
            </w:r>
          </w:p>
        </w:tc>
      </w:tr>
      <w:tr w14:paraId="6594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0C4E90C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23/05/2016-24/05/2016</w:t>
            </w:r>
          </w:p>
        </w:tc>
        <w:tc>
          <w:tcPr>
            <w:tcW w:w="7852" w:type="dxa"/>
          </w:tcPr>
          <w:p w14:paraId="52250E14">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Performans Değerlendirme Semineri - (F.No:2016130095 - F.Türü:Seminer (Serbest) - Katılım Türü:Kursiyer)</w:t>
            </w:r>
          </w:p>
        </w:tc>
      </w:tr>
      <w:tr w14:paraId="21144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B920C7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04/06/2012-08/06/2012</w:t>
            </w:r>
          </w:p>
        </w:tc>
        <w:tc>
          <w:tcPr>
            <w:tcW w:w="7852" w:type="dxa"/>
          </w:tcPr>
          <w:p w14:paraId="617A3DAB">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Uzaktan Eğitim Semineri - (F.No:2012130098 - F.Türü:Seminer (Serbest) - Katılım Türü:Kursiyer)</w:t>
            </w:r>
          </w:p>
        </w:tc>
      </w:tr>
      <w:tr w14:paraId="2C69D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6262EDE2">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20/10/2008-24/10/2008</w:t>
            </w:r>
          </w:p>
        </w:tc>
        <w:tc>
          <w:tcPr>
            <w:tcW w:w="7852" w:type="dxa"/>
          </w:tcPr>
          <w:p w14:paraId="23E846FA">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ÖZEL EĞİTİM HİZMETLERİ SEMİNERİ - (F.No:2008130122 - F.Türü:Seminer (Serbest) - Katılım Türü:Kursiyer)</w:t>
            </w:r>
          </w:p>
        </w:tc>
      </w:tr>
      <w:tr w14:paraId="2B689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F686D4A">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20/08/2007-24/08/2007</w:t>
            </w:r>
          </w:p>
        </w:tc>
        <w:tc>
          <w:tcPr>
            <w:tcW w:w="7852" w:type="dxa"/>
          </w:tcPr>
          <w:p w14:paraId="6EE160A7">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Açık Öğretim Kurumları İşleyişi Tanıtma Semineri - (F.No:2007000448 - F.Türü:Seminer (Serbest) - Katılım Türü:Kursiyer)</w:t>
            </w:r>
          </w:p>
        </w:tc>
      </w:tr>
      <w:tr w14:paraId="732F0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F0E1DD3">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16/06/2003-20/06/2003</w:t>
            </w:r>
          </w:p>
        </w:tc>
        <w:tc>
          <w:tcPr>
            <w:tcW w:w="7852" w:type="dxa"/>
          </w:tcPr>
          <w:p w14:paraId="133C3335">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Muhakiklik  - (F.No:2003130047 - F.Türü:Kurs - Katılım Türü:Kursiyer)</w:t>
            </w:r>
          </w:p>
        </w:tc>
      </w:tr>
      <w:tr w14:paraId="66BF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5DC1B85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29/04/2002-03/05/2002</w:t>
            </w:r>
          </w:p>
        </w:tc>
        <w:tc>
          <w:tcPr>
            <w:tcW w:w="7852" w:type="dxa"/>
          </w:tcPr>
          <w:p w14:paraId="4A2FD6CE">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İlkyardım Sivil Sav.Kurt.Ekibi - (F.No:2002130005 - F.Türü:Seminer (Serbest) - Katılım Türü:Kursiyer)</w:t>
            </w:r>
          </w:p>
        </w:tc>
      </w:tr>
      <w:tr w14:paraId="502A1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5" w:type="dxa"/>
            <w:left w:w="108" w:type="dxa"/>
            <w:bottom w:w="85" w:type="dxa"/>
            <w:right w:w="108" w:type="dxa"/>
          </w:tblCellMar>
        </w:tblPrEx>
        <w:tc>
          <w:tcPr>
            <w:tcW w:w="2353" w:type="dxa"/>
          </w:tcPr>
          <w:p w14:paraId="2FA6D301">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14/06/1999-19/06/1999</w:t>
            </w:r>
          </w:p>
        </w:tc>
        <w:tc>
          <w:tcPr>
            <w:tcW w:w="7852" w:type="dxa"/>
          </w:tcPr>
          <w:p w14:paraId="17B4A2F8">
            <w:pPr>
              <w:spacing w:after="0" w:line="240" w:lineRule="auto"/>
              <w:rPr>
                <w:rFonts w:ascii="Times New Roman" w:hAnsi="Times New Roman" w:cs="Times New Roman"/>
                <w:kern w:val="0"/>
                <w:sz w:val="16"/>
                <w:szCs w:val="16"/>
              </w:rPr>
            </w:pPr>
            <w:r>
              <w:rPr>
                <w:rFonts w:ascii="Times New Roman" w:hAnsi="Times New Roman" w:cs="Times New Roman"/>
                <w:kern w:val="0"/>
                <w:sz w:val="16"/>
                <w:szCs w:val="16"/>
              </w:rPr>
              <w:t>Motorlu Taşıt Sürücü Kursu  - (F.No:1999130046 - F.Türü:Kurs - Katılım Türü:Kursiyer)</w:t>
            </w:r>
          </w:p>
        </w:tc>
      </w:tr>
    </w:tbl>
    <w:p w14:paraId="733F2385">
      <w:pPr>
        <w:ind w:left="118"/>
        <w:rPr>
          <w:rFonts w:ascii="Times New Roman" w:hAnsi="Times New Roman" w:cs="Times New Roman"/>
          <w:b/>
          <w:color w:val="FF0000"/>
          <w:sz w:val="24"/>
          <w:szCs w:val="24"/>
        </w:rPr>
      </w:pPr>
    </w:p>
    <w:p w14:paraId="0A1D02FA">
      <w:pPr>
        <w:rPr>
          <w:rFonts w:ascii="Times New Roman" w:hAnsi="Times New Roman" w:cs="Times New Roman"/>
          <w:b/>
          <w:color w:val="FF0000"/>
          <w:sz w:val="24"/>
          <w:szCs w:val="24"/>
        </w:rPr>
      </w:pPr>
    </w:p>
    <w:p w14:paraId="294EEB57">
      <w:pPr>
        <w:ind w:left="118"/>
        <w:rPr>
          <w:rFonts w:ascii="Times New Roman" w:hAnsi="Times New Roman" w:cs="Times New Roman"/>
          <w:b/>
          <w:color w:val="FF0000"/>
          <w:sz w:val="24"/>
          <w:szCs w:val="24"/>
        </w:rPr>
      </w:pPr>
    </w:p>
    <w:p w14:paraId="72C18071">
      <w:pPr>
        <w:widowControl w:val="0"/>
        <w:autoSpaceDE w:val="0"/>
        <w:autoSpaceDN w:val="0"/>
        <w:spacing w:after="0" w:line="261" w:lineRule="exact"/>
        <w:rPr>
          <w:rFonts w:ascii="Times New Roman" w:hAnsi="Times New Roman" w:eastAsia="Times New Roman" w:cs="Times New Roman"/>
          <w:b/>
          <w:kern w:val="0"/>
          <w:sz w:val="24"/>
        </w:rPr>
      </w:pPr>
      <w:r>
        <w:rPr>
          <w:rFonts w:ascii="Times New Roman" w:hAnsi="Times New Roman" w:eastAsia="Times New Roman" w:cs="Times New Roman"/>
          <w:kern w:val="0"/>
          <w:sz w:val="24"/>
        </w:rPr>
        <w:t xml:space="preserve">                            </w:t>
      </w:r>
      <w:r>
        <w:rPr>
          <w:rFonts w:ascii="Times New Roman" w:hAnsi="Times New Roman" w:eastAsia="Times New Roman" w:cs="Times New Roman"/>
          <w:b/>
          <w:kern w:val="0"/>
          <w:sz w:val="24"/>
        </w:rPr>
        <w:t>Güven DİKSİN  Müdür – Yardımcısı</w:t>
      </w:r>
    </w:p>
    <w:p w14:paraId="570E5A49">
      <w:pPr>
        <w:widowControl w:val="0"/>
        <w:autoSpaceDE w:val="0"/>
        <w:autoSpaceDN w:val="0"/>
        <w:spacing w:after="0" w:line="261" w:lineRule="exact"/>
        <w:rPr>
          <w:rFonts w:ascii="Times New Roman" w:hAnsi="Times New Roman" w:eastAsia="Times New Roman" w:cs="Times New Roman"/>
          <w:b/>
          <w:kern w:val="0"/>
          <w:sz w:val="24"/>
        </w:rPr>
      </w:pPr>
    </w:p>
    <w:p w14:paraId="4C26B16D">
      <w:pPr>
        <w:widowControl w:val="0"/>
        <w:autoSpaceDE w:val="0"/>
        <w:autoSpaceDN w:val="0"/>
        <w:spacing w:after="0" w:line="261" w:lineRule="exact"/>
        <w:rPr>
          <w:rFonts w:ascii="Times New Roman" w:hAnsi="Times New Roman" w:eastAsia="Times New Roman" w:cs="Times New Roman"/>
          <w:kern w:val="0"/>
          <w:sz w:val="24"/>
        </w:rPr>
      </w:pPr>
    </w:p>
    <w:p w14:paraId="11ACAA05">
      <w:pPr>
        <w:rPr>
          <w:rFonts w:ascii="Times New Roman" w:hAnsi="Times New Roman" w:cs="Times New Roman"/>
          <w:sz w:val="16"/>
          <w:szCs w:val="16"/>
        </w:rPr>
      </w:pPr>
      <w:r>
        <w:rPr>
          <w:rFonts w:ascii="Times New Roman" w:hAnsi="Times New Roman" w:cs="Times New Roman"/>
          <w:sz w:val="16"/>
          <w:szCs w:val="16"/>
        </w:rPr>
        <w:t>15/02/201716/02/2017- 2.02.08.11.001 - Çalışanların Temel İş Sağlığı ve Güvenliği Eğitimi Kursu - Kursiyer-Başarı Belgesi</w:t>
      </w:r>
    </w:p>
    <w:p w14:paraId="39864C01">
      <w:pPr>
        <w:rPr>
          <w:rFonts w:ascii="Times New Roman" w:hAnsi="Times New Roman" w:cs="Times New Roman"/>
          <w:sz w:val="16"/>
          <w:szCs w:val="16"/>
        </w:rPr>
      </w:pPr>
      <w:r>
        <w:rPr>
          <w:rFonts w:ascii="Times New Roman" w:hAnsi="Times New Roman" w:cs="Times New Roman"/>
          <w:sz w:val="16"/>
          <w:szCs w:val="16"/>
        </w:rPr>
        <w:t>19/11/201823/11/2018 - 01.01.02.029 - Kapsayıcı Eğitim Yöneticilerin Eğitimi Kursu – F.No 20181302192 - Kursiyer Başarı Belgesi</w:t>
      </w:r>
    </w:p>
    <w:p w14:paraId="7CC78CE9">
      <w:pPr>
        <w:rPr>
          <w:rFonts w:ascii="Times New Roman" w:hAnsi="Times New Roman" w:cs="Times New Roman"/>
          <w:sz w:val="16"/>
          <w:szCs w:val="16"/>
        </w:rPr>
      </w:pPr>
      <w:r>
        <w:rPr>
          <w:rFonts w:ascii="Times New Roman" w:hAnsi="Times New Roman" w:cs="Times New Roman"/>
          <w:sz w:val="16"/>
          <w:szCs w:val="16"/>
        </w:rPr>
        <w:t>29/04/2024-05/05/-02.01.01.020 - Yetişkin Eğitimi ve Beden Dili Kursu- F.No 20249833911-  Başarı Belgesi</w:t>
      </w:r>
    </w:p>
    <w:p w14:paraId="3829C808">
      <w:pPr>
        <w:rPr>
          <w:rFonts w:ascii="Times New Roman" w:hAnsi="Times New Roman" w:cs="Times New Roman"/>
          <w:sz w:val="16"/>
          <w:szCs w:val="16"/>
        </w:rPr>
      </w:pPr>
      <w:r>
        <w:rPr>
          <w:rFonts w:ascii="Times New Roman" w:hAnsi="Times New Roman" w:cs="Times New Roman"/>
          <w:sz w:val="16"/>
          <w:szCs w:val="16"/>
        </w:rPr>
        <w:t>01/10/202005/10/2020 -01.04.02.028 - Okul Yöneticilerinin Kapsayıcı Eğitim Bağlamında Uzaktan Eğitim, Tasarım ve Yönetim Becerilerinin Geliştirilmesi Kursu - F.No 20200004494 Kursiyer-Başarı Belgesi</w:t>
      </w:r>
    </w:p>
    <w:p w14:paraId="457C30B2">
      <w:pPr>
        <w:rPr>
          <w:rFonts w:ascii="Times New Roman" w:hAnsi="Times New Roman" w:cs="Times New Roman"/>
          <w:sz w:val="16"/>
          <w:szCs w:val="16"/>
        </w:rPr>
      </w:pPr>
      <w:r>
        <w:rPr>
          <w:rFonts w:ascii="Times New Roman" w:hAnsi="Times New Roman" w:cs="Times New Roman"/>
          <w:sz w:val="16"/>
          <w:szCs w:val="16"/>
        </w:rPr>
        <w:t>10/03/201713/03/  Doküman Yönetim Sistemi Kullanıcı Eğitim Semineri- F.No 2017130106 Kursiyer-Katılım Belgesi</w:t>
      </w:r>
    </w:p>
    <w:p w14:paraId="3329F050">
      <w:pPr>
        <w:rPr>
          <w:rFonts w:ascii="Times New Roman" w:hAnsi="Times New Roman" w:cs="Times New Roman"/>
          <w:sz w:val="16"/>
          <w:szCs w:val="16"/>
        </w:rPr>
      </w:pPr>
      <w:r>
        <w:rPr>
          <w:rFonts w:ascii="Times New Roman" w:hAnsi="Times New Roman" w:cs="Times New Roman"/>
          <w:sz w:val="16"/>
          <w:szCs w:val="16"/>
        </w:rPr>
        <w:t>02/01/2020 03/01/2020 -  Okul Tabanlı Afet Eğitimi Semineri - F.No2020130042 Kursiyer- Katılım Belgesi</w:t>
      </w:r>
    </w:p>
    <w:p w14:paraId="7C58487D">
      <w:pPr>
        <w:rPr>
          <w:rFonts w:ascii="Times New Roman" w:hAnsi="Times New Roman" w:cs="Times New Roman"/>
          <w:sz w:val="16"/>
          <w:szCs w:val="16"/>
        </w:rPr>
      </w:pPr>
      <w:r>
        <w:rPr>
          <w:rFonts w:ascii="Times New Roman" w:hAnsi="Times New Roman" w:cs="Times New Roman"/>
          <w:sz w:val="16"/>
          <w:szCs w:val="16"/>
        </w:rPr>
        <w:t>19/11/202220/11/2022 - 01.01.02.074 - Sorumluluk, Liderlik ve Değerler Eğitimi Semineri- F.No20220015772 –Kursiyer- Katılım Belgesi</w:t>
      </w:r>
    </w:p>
    <w:p w14:paraId="66DBF222">
      <w:pPr>
        <w:rPr>
          <w:rFonts w:ascii="Times New Roman" w:hAnsi="Times New Roman" w:cs="Times New Roman"/>
          <w:sz w:val="16"/>
          <w:szCs w:val="16"/>
        </w:rPr>
      </w:pPr>
      <w:r>
        <w:rPr>
          <w:rFonts w:ascii="Times New Roman" w:hAnsi="Times New Roman" w:cs="Times New Roman"/>
          <w:sz w:val="16"/>
          <w:szCs w:val="16"/>
        </w:rPr>
        <w:t>19/04/202320/04/-01.03.01.095 - Türk Mitolojisinin Eğitimdeki Yeri ve Önemi Semineri -F.No 20230024502- Kursiyer -Katılım Belgesi</w:t>
      </w:r>
    </w:p>
    <w:p w14:paraId="29C75E7C">
      <w:pPr>
        <w:rPr>
          <w:rFonts w:ascii="Times New Roman" w:hAnsi="Times New Roman" w:cs="Times New Roman"/>
          <w:sz w:val="16"/>
          <w:szCs w:val="16"/>
        </w:rPr>
      </w:pPr>
      <w:r>
        <w:rPr>
          <w:rFonts w:ascii="Times New Roman" w:hAnsi="Times New Roman" w:cs="Times New Roman"/>
          <w:sz w:val="16"/>
          <w:szCs w:val="16"/>
        </w:rPr>
        <w:t>04/11/2023 05/11/- 02.04.01.071 - Özel Yetenekli Öğrencilerin Ayırt Edici Özellikleri Semineri -F.No 20230073682- Kursiyer -Katılım Belgesi</w:t>
      </w:r>
    </w:p>
    <w:p w14:paraId="0196D881">
      <w:pPr>
        <w:rPr>
          <w:rFonts w:ascii="Times New Roman" w:hAnsi="Times New Roman" w:cs="Times New Roman"/>
          <w:sz w:val="16"/>
          <w:szCs w:val="16"/>
        </w:rPr>
      </w:pPr>
      <w:r>
        <w:rPr>
          <w:rFonts w:ascii="Times New Roman" w:hAnsi="Times New Roman" w:cs="Times New Roman"/>
          <w:sz w:val="16"/>
          <w:szCs w:val="16"/>
        </w:rPr>
        <w:t>16/11/202319/11/2023 - 01.03.01.185 - MEB Birim Amirlerinin Öğretmen Bilgilendirme Semineri -F.No 20230077362- Kursiyer -Katılım Belgesi</w:t>
      </w:r>
    </w:p>
    <w:p w14:paraId="55983EF3">
      <w:pPr>
        <w:widowControl w:val="0"/>
        <w:autoSpaceDE w:val="0"/>
        <w:autoSpaceDN w:val="0"/>
        <w:spacing w:after="0" w:line="261" w:lineRule="exact"/>
        <w:rPr>
          <w:rFonts w:ascii="Times New Roman" w:hAnsi="Times New Roman" w:eastAsia="Times New Roman" w:cs="Times New Roman"/>
          <w:kern w:val="0"/>
          <w:sz w:val="24"/>
        </w:rPr>
        <w:sectPr>
          <w:footerReference r:id="rId6" w:type="default"/>
          <w:type w:val="continuous"/>
          <w:pgSz w:w="11910" w:h="16850"/>
          <w:pgMar w:top="1260" w:right="820" w:bottom="1140" w:left="1180" w:header="0" w:footer="945" w:gutter="0"/>
          <w:pgNumType w:start="27"/>
          <w:cols w:space="708" w:num="1"/>
        </w:sectPr>
      </w:pPr>
    </w:p>
    <w:p w14:paraId="75B0BCFF">
      <w:pPr>
        <w:widowControl w:val="0"/>
        <w:autoSpaceDE w:val="0"/>
        <w:autoSpaceDN w:val="0"/>
        <w:spacing w:before="71" w:after="0" w:line="240" w:lineRule="auto"/>
        <w:ind w:left="1804"/>
        <w:rPr>
          <w:rFonts w:ascii="Times New Roman" w:hAnsi="Times New Roman" w:eastAsia="Times New Roman" w:cs="Times New Roman"/>
          <w:b/>
          <w:kern w:val="0"/>
          <w:sz w:val="24"/>
          <w:szCs w:val="24"/>
        </w:rPr>
      </w:pPr>
      <w:r>
        <w:rPr>
          <w:rFonts w:ascii="Times New Roman" w:hAnsi="Times New Roman" w:eastAsia="Times New Roman" w:cs="Times New Roman"/>
          <w:b/>
          <w:spacing w:val="-6"/>
          <w:kern w:val="0"/>
          <w:sz w:val="24"/>
          <w:szCs w:val="24"/>
        </w:rPr>
        <w:t>Tablo 16:</w:t>
      </w:r>
      <w:r>
        <w:rPr>
          <w:rFonts w:ascii="Times New Roman" w:hAnsi="Times New Roman" w:eastAsia="Times New Roman" w:cs="Times New Roman"/>
          <w:b/>
          <w:spacing w:val="3"/>
          <w:kern w:val="0"/>
          <w:sz w:val="24"/>
          <w:szCs w:val="24"/>
        </w:rPr>
        <w:t xml:space="preserve"> </w:t>
      </w:r>
      <w:r>
        <w:rPr>
          <w:rFonts w:ascii="Times New Roman" w:hAnsi="Times New Roman" w:eastAsia="Times New Roman" w:cs="Times New Roman"/>
          <w:b/>
          <w:spacing w:val="-6"/>
          <w:kern w:val="0"/>
          <w:sz w:val="24"/>
          <w:szCs w:val="24"/>
        </w:rPr>
        <w:t>Çalışanların</w:t>
      </w:r>
      <w:r>
        <w:rPr>
          <w:rFonts w:ascii="Times New Roman" w:hAnsi="Times New Roman" w:eastAsia="Times New Roman" w:cs="Times New Roman"/>
          <w:b/>
          <w:spacing w:val="3"/>
          <w:kern w:val="0"/>
          <w:sz w:val="24"/>
          <w:szCs w:val="24"/>
        </w:rPr>
        <w:t xml:space="preserve"> </w:t>
      </w:r>
      <w:r>
        <w:rPr>
          <w:rFonts w:ascii="Times New Roman" w:hAnsi="Times New Roman" w:eastAsia="Times New Roman" w:cs="Times New Roman"/>
          <w:b/>
          <w:spacing w:val="-6"/>
          <w:kern w:val="0"/>
          <w:sz w:val="24"/>
          <w:szCs w:val="24"/>
        </w:rPr>
        <w:t>Görev</w:t>
      </w:r>
      <w:r>
        <w:rPr>
          <w:rFonts w:ascii="Times New Roman" w:hAnsi="Times New Roman" w:eastAsia="Times New Roman" w:cs="Times New Roman"/>
          <w:b/>
          <w:spacing w:val="-8"/>
          <w:kern w:val="0"/>
          <w:sz w:val="24"/>
          <w:szCs w:val="24"/>
        </w:rPr>
        <w:t xml:space="preserve"> </w:t>
      </w:r>
      <w:r>
        <w:rPr>
          <w:rFonts w:ascii="Times New Roman" w:hAnsi="Times New Roman" w:eastAsia="Times New Roman" w:cs="Times New Roman"/>
          <w:b/>
          <w:spacing w:val="-6"/>
          <w:kern w:val="0"/>
          <w:sz w:val="24"/>
          <w:szCs w:val="24"/>
        </w:rPr>
        <w:t>Dağılımı</w:t>
      </w:r>
    </w:p>
    <w:p w14:paraId="41F947E9">
      <w:pPr>
        <w:widowControl w:val="0"/>
        <w:autoSpaceDE w:val="0"/>
        <w:autoSpaceDN w:val="0"/>
        <w:spacing w:after="0" w:line="240" w:lineRule="auto"/>
        <w:rPr>
          <w:rFonts w:ascii="Times New Roman" w:hAnsi="Times New Roman" w:eastAsia="Times New Roman" w:cs="Times New Roman"/>
          <w:kern w:val="0"/>
          <w:sz w:val="7"/>
          <w:szCs w:val="24"/>
        </w:rPr>
      </w:pPr>
    </w:p>
    <w:tbl>
      <w:tblPr>
        <w:tblStyle w:val="77"/>
        <w:tblW w:w="0" w:type="auto"/>
        <w:tblInd w:w="1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2644"/>
        <w:gridCol w:w="6556"/>
      </w:tblGrid>
      <w:tr w14:paraId="603CD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627" w:type="dxa"/>
            <w:shd w:val="clear" w:color="auto" w:fill="ACB8C8"/>
          </w:tcPr>
          <w:p w14:paraId="61AC8145">
            <w:pPr>
              <w:widowControl w:val="0"/>
              <w:autoSpaceDE w:val="0"/>
              <w:autoSpaceDN w:val="0"/>
              <w:spacing w:before="2" w:after="0" w:line="240" w:lineRule="auto"/>
              <w:rPr>
                <w:rFonts w:ascii="Times New Roman" w:hAnsi="Times New Roman" w:eastAsia="Times New Roman" w:cs="Times New Roman"/>
                <w:kern w:val="0"/>
                <w:sz w:val="18"/>
                <w:szCs w:val="18"/>
                <w:lang w:val="en-US"/>
              </w:rPr>
            </w:pPr>
          </w:p>
          <w:p w14:paraId="3F0BD558">
            <w:pPr>
              <w:widowControl w:val="0"/>
              <w:autoSpaceDE w:val="0"/>
              <w:autoSpaceDN w:val="0"/>
              <w:spacing w:after="0" w:line="340" w:lineRule="atLeast"/>
              <w:ind w:left="115" w:right="19" w:hanging="87"/>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6"/>
                <w:kern w:val="0"/>
                <w:sz w:val="18"/>
                <w:szCs w:val="18"/>
                <w:lang w:val="en-US"/>
              </w:rPr>
              <w:t xml:space="preserve">SIRA </w:t>
            </w:r>
            <w:r>
              <w:rPr>
                <w:rFonts w:ascii="Times New Roman" w:hAnsi="Times New Roman" w:eastAsia="Times New Roman" w:cs="Times New Roman"/>
                <w:b/>
                <w:spacing w:val="-4"/>
                <w:kern w:val="0"/>
                <w:sz w:val="18"/>
                <w:szCs w:val="18"/>
                <w:lang w:val="en-US"/>
              </w:rPr>
              <w:t>NU.</w:t>
            </w:r>
          </w:p>
        </w:tc>
        <w:tc>
          <w:tcPr>
            <w:tcW w:w="2644" w:type="dxa"/>
            <w:shd w:val="clear" w:color="auto" w:fill="ACB8C8"/>
          </w:tcPr>
          <w:p w14:paraId="46A81096">
            <w:pPr>
              <w:widowControl w:val="0"/>
              <w:autoSpaceDE w:val="0"/>
              <w:autoSpaceDN w:val="0"/>
              <w:spacing w:before="66" w:after="0" w:line="240" w:lineRule="auto"/>
              <w:rPr>
                <w:rFonts w:ascii="Times New Roman" w:hAnsi="Times New Roman" w:eastAsia="Times New Roman" w:cs="Times New Roman"/>
                <w:kern w:val="0"/>
                <w:sz w:val="18"/>
                <w:szCs w:val="18"/>
                <w:lang w:val="en-US"/>
              </w:rPr>
            </w:pPr>
          </w:p>
          <w:p w14:paraId="08F23C6B">
            <w:pPr>
              <w:widowControl w:val="0"/>
              <w:autoSpaceDE w:val="0"/>
              <w:autoSpaceDN w:val="0"/>
              <w:spacing w:after="0" w:line="240" w:lineRule="auto"/>
              <w:ind w:left="141"/>
              <w:rPr>
                <w:rFonts w:ascii="Times New Roman" w:hAnsi="Times New Roman" w:eastAsia="Times New Roman" w:cs="Times New Roman"/>
                <w:b/>
                <w:kern w:val="0"/>
                <w:sz w:val="18"/>
                <w:szCs w:val="18"/>
                <w:lang w:val="en-US"/>
              </w:rPr>
            </w:pPr>
            <w:r>
              <w:rPr>
                <w:rFonts w:ascii="Times New Roman" w:hAnsi="Times New Roman" w:eastAsia="Times New Roman" w:cs="Times New Roman"/>
                <w:b/>
                <w:kern w:val="0"/>
                <w:sz w:val="18"/>
                <w:szCs w:val="18"/>
                <w:lang w:val="en-US"/>
              </w:rPr>
              <w:t>ÇALIŞANIN</w:t>
            </w:r>
            <w:r>
              <w:rPr>
                <w:rFonts w:ascii="Times New Roman" w:hAnsi="Times New Roman" w:eastAsia="Times New Roman" w:cs="Times New Roman"/>
                <w:b/>
                <w:spacing w:val="2"/>
                <w:kern w:val="0"/>
                <w:sz w:val="18"/>
                <w:szCs w:val="18"/>
                <w:lang w:val="en-US"/>
              </w:rPr>
              <w:t xml:space="preserve"> </w:t>
            </w:r>
            <w:r>
              <w:rPr>
                <w:rFonts w:ascii="Times New Roman" w:hAnsi="Times New Roman" w:eastAsia="Times New Roman" w:cs="Times New Roman"/>
                <w:b/>
                <w:spacing w:val="-2"/>
                <w:kern w:val="0"/>
                <w:sz w:val="18"/>
                <w:szCs w:val="18"/>
                <w:lang w:val="en-US"/>
              </w:rPr>
              <w:t>UNVANI</w:t>
            </w:r>
          </w:p>
        </w:tc>
        <w:tc>
          <w:tcPr>
            <w:tcW w:w="6556" w:type="dxa"/>
            <w:shd w:val="clear" w:color="auto" w:fill="ACB8C8"/>
          </w:tcPr>
          <w:p w14:paraId="640A5CD3">
            <w:pPr>
              <w:widowControl w:val="0"/>
              <w:autoSpaceDE w:val="0"/>
              <w:autoSpaceDN w:val="0"/>
              <w:spacing w:before="66" w:after="0" w:line="240" w:lineRule="auto"/>
              <w:rPr>
                <w:rFonts w:ascii="Times New Roman" w:hAnsi="Times New Roman" w:eastAsia="Times New Roman" w:cs="Times New Roman"/>
                <w:kern w:val="0"/>
                <w:sz w:val="18"/>
                <w:szCs w:val="18"/>
                <w:lang w:val="en-US"/>
              </w:rPr>
            </w:pPr>
          </w:p>
          <w:p w14:paraId="7279283E">
            <w:pPr>
              <w:widowControl w:val="0"/>
              <w:autoSpaceDE w:val="0"/>
              <w:autoSpaceDN w:val="0"/>
              <w:spacing w:after="0" w:line="240" w:lineRule="auto"/>
              <w:ind w:left="13"/>
              <w:jc w:val="center"/>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2"/>
                <w:kern w:val="0"/>
                <w:sz w:val="18"/>
                <w:szCs w:val="18"/>
                <w:lang w:val="en-US"/>
              </w:rPr>
              <w:t>GÖREVLERİ</w:t>
            </w:r>
          </w:p>
        </w:tc>
      </w:tr>
      <w:tr w14:paraId="5F0D5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5" w:hRule="atLeast"/>
        </w:trPr>
        <w:tc>
          <w:tcPr>
            <w:tcW w:w="627" w:type="dxa"/>
          </w:tcPr>
          <w:p w14:paraId="134A5FCB">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78030E6">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335A99FC">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721BD012">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8751929">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447C561B">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1F97FC9">
            <w:pPr>
              <w:widowControl w:val="0"/>
              <w:autoSpaceDE w:val="0"/>
              <w:autoSpaceDN w:val="0"/>
              <w:spacing w:before="134" w:after="0" w:line="240" w:lineRule="auto"/>
              <w:rPr>
                <w:rFonts w:ascii="Times New Roman" w:hAnsi="Times New Roman" w:eastAsia="Times New Roman" w:cs="Times New Roman"/>
                <w:kern w:val="0"/>
                <w:sz w:val="18"/>
                <w:szCs w:val="18"/>
                <w:lang w:val="en-US"/>
              </w:rPr>
            </w:pPr>
          </w:p>
          <w:p w14:paraId="0057AE2A">
            <w:pPr>
              <w:widowControl w:val="0"/>
              <w:autoSpaceDE w:val="0"/>
              <w:autoSpaceDN w:val="0"/>
              <w:spacing w:after="0" w:line="240" w:lineRule="auto"/>
              <w:ind w:left="21"/>
              <w:jc w:val="center"/>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10"/>
                <w:kern w:val="0"/>
                <w:sz w:val="18"/>
                <w:szCs w:val="18"/>
                <w:lang w:val="en-US"/>
              </w:rPr>
              <w:t>1</w:t>
            </w:r>
          </w:p>
        </w:tc>
        <w:tc>
          <w:tcPr>
            <w:tcW w:w="2644" w:type="dxa"/>
          </w:tcPr>
          <w:p w14:paraId="6CD9C685">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70E18C09">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6CDC6230">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7B915E6E">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61981A96">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8DA3DED">
            <w:pPr>
              <w:widowControl w:val="0"/>
              <w:autoSpaceDE w:val="0"/>
              <w:autoSpaceDN w:val="0"/>
              <w:spacing w:before="64" w:after="0" w:line="240" w:lineRule="auto"/>
              <w:rPr>
                <w:rFonts w:ascii="Times New Roman" w:hAnsi="Times New Roman" w:eastAsia="Times New Roman" w:cs="Times New Roman"/>
                <w:kern w:val="0"/>
                <w:sz w:val="18"/>
                <w:szCs w:val="18"/>
                <w:lang w:val="en-US"/>
              </w:rPr>
            </w:pPr>
          </w:p>
          <w:p w14:paraId="6D814267">
            <w:pPr>
              <w:widowControl w:val="0"/>
              <w:autoSpaceDE w:val="0"/>
              <w:autoSpaceDN w:val="0"/>
              <w:spacing w:after="0" w:line="240" w:lineRule="auto"/>
              <w:ind w:left="16"/>
              <w:rPr>
                <w:rFonts w:ascii="Times New Roman" w:hAnsi="Times New Roman" w:eastAsia="Times New Roman" w:cs="Times New Roman"/>
                <w:b/>
                <w:kern w:val="0"/>
                <w:sz w:val="18"/>
                <w:szCs w:val="18"/>
                <w:lang w:val="en-US"/>
              </w:rPr>
            </w:pPr>
            <w:r>
              <w:rPr>
                <w:rFonts w:ascii="Times New Roman" w:hAnsi="Times New Roman" w:eastAsia="Times New Roman" w:cs="Times New Roman"/>
                <w:b/>
                <w:kern w:val="0"/>
                <w:sz w:val="18"/>
                <w:szCs w:val="18"/>
                <w:lang w:val="en-US"/>
              </w:rPr>
              <w:t>OKUL</w:t>
            </w:r>
            <w:r>
              <w:rPr>
                <w:rFonts w:ascii="Times New Roman" w:hAnsi="Times New Roman" w:eastAsia="Times New Roman" w:cs="Times New Roman"/>
                <w:b/>
                <w:spacing w:val="-5"/>
                <w:kern w:val="0"/>
                <w:sz w:val="18"/>
                <w:szCs w:val="18"/>
                <w:lang w:val="en-US"/>
              </w:rPr>
              <w:t xml:space="preserve"> </w:t>
            </w:r>
            <w:r>
              <w:rPr>
                <w:rFonts w:ascii="Times New Roman" w:hAnsi="Times New Roman" w:eastAsia="Times New Roman" w:cs="Times New Roman"/>
                <w:b/>
                <w:spacing w:val="-2"/>
                <w:kern w:val="0"/>
                <w:sz w:val="18"/>
                <w:szCs w:val="18"/>
                <w:lang w:val="en-US"/>
              </w:rPr>
              <w:t>MÜDÜRÜ</w:t>
            </w:r>
          </w:p>
        </w:tc>
        <w:tc>
          <w:tcPr>
            <w:tcW w:w="6556" w:type="dxa"/>
          </w:tcPr>
          <w:p w14:paraId="1AC0F5AA">
            <w:pPr>
              <w:widowControl w:val="0"/>
              <w:autoSpaceDE w:val="0"/>
              <w:autoSpaceDN w:val="0"/>
              <w:spacing w:after="0" w:line="300" w:lineRule="auto"/>
              <w:ind w:left="3" w:right="47"/>
              <w:rPr>
                <w:rFonts w:ascii="Times New Roman" w:hAnsi="Times New Roman" w:eastAsia="Times New Roman" w:cs="Times New Roman"/>
                <w:kern w:val="0"/>
                <w:sz w:val="18"/>
                <w:szCs w:val="18"/>
                <w:lang w:val="en-US"/>
              </w:rPr>
            </w:pPr>
            <w:r>
              <w:rPr>
                <w:rFonts w:ascii="Times New Roman" w:hAnsi="Times New Roman" w:eastAsia="Times New Roman" w:cs="Times New Roman"/>
                <w:b/>
                <w:kern w:val="0"/>
                <w:sz w:val="18"/>
                <w:szCs w:val="18"/>
                <w:lang w:val="en-US"/>
              </w:rPr>
              <w:t xml:space="preserve">MADDE 39 – </w:t>
            </w:r>
            <w:r>
              <w:rPr>
                <w:rFonts w:ascii="Times New Roman" w:hAnsi="Times New Roman" w:eastAsia="Times New Roman" w:cs="Times New Roman"/>
                <w:kern w:val="0"/>
                <w:sz w:val="18"/>
                <w:szCs w:val="18"/>
                <w:lang w:val="en-US"/>
              </w:rPr>
              <w:t>(1) Okul</w:t>
            </w:r>
            <w:r>
              <w:rPr>
                <w:rFonts w:ascii="Times New Roman" w:hAnsi="Times New Roman" w:eastAsia="Times New Roman" w:cs="Times New Roman"/>
                <w:spacing w:val="-1"/>
                <w:kern w:val="0"/>
                <w:sz w:val="18"/>
                <w:szCs w:val="18"/>
                <w:lang w:val="en-US"/>
              </w:rPr>
              <w:t xml:space="preserve"> </w:t>
            </w:r>
            <w:r>
              <w:rPr>
                <w:rFonts w:ascii="Times New Roman" w:hAnsi="Times New Roman" w:eastAsia="Times New Roman" w:cs="Times New Roman"/>
                <w:kern w:val="0"/>
                <w:sz w:val="18"/>
                <w:szCs w:val="18"/>
                <w:lang w:val="en-US"/>
              </w:rPr>
              <w:t>öncesi eğitim ve ilköğretim kurumları, ilgili mevzuat hükümleri doğrultusunda diğer çalışanlarla birlikte müdür tarafından</w:t>
            </w:r>
            <w:r>
              <w:rPr>
                <w:rFonts w:ascii="Times New Roman" w:hAnsi="Times New Roman" w:eastAsia="Times New Roman" w:cs="Times New Roman"/>
                <w:spacing w:val="-6"/>
                <w:kern w:val="0"/>
                <w:sz w:val="18"/>
                <w:szCs w:val="18"/>
                <w:lang w:val="en-US"/>
              </w:rPr>
              <w:t xml:space="preserve"> </w:t>
            </w:r>
            <w:r>
              <w:rPr>
                <w:rFonts w:ascii="Times New Roman" w:hAnsi="Times New Roman" w:eastAsia="Times New Roman" w:cs="Times New Roman"/>
                <w:kern w:val="0"/>
                <w:sz w:val="18"/>
                <w:szCs w:val="18"/>
                <w:lang w:val="en-US"/>
              </w:rPr>
              <w:t>yönetilir.</w:t>
            </w:r>
            <w:r>
              <w:rPr>
                <w:rFonts w:ascii="Times New Roman" w:hAnsi="Times New Roman" w:eastAsia="Times New Roman" w:cs="Times New Roman"/>
                <w:spacing w:val="-2"/>
                <w:kern w:val="0"/>
                <w:sz w:val="18"/>
                <w:szCs w:val="18"/>
                <w:lang w:val="en-US"/>
              </w:rPr>
              <w:t xml:space="preserve"> </w:t>
            </w:r>
            <w:r>
              <w:rPr>
                <w:rFonts w:ascii="Times New Roman" w:hAnsi="Times New Roman" w:eastAsia="Times New Roman" w:cs="Times New Roman"/>
                <w:kern w:val="0"/>
                <w:sz w:val="18"/>
                <w:szCs w:val="18"/>
                <w:lang w:val="en-US"/>
              </w:rPr>
              <w:t>Müdür;</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okulun</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öğrenci,</w:t>
            </w:r>
            <w:r>
              <w:rPr>
                <w:rFonts w:ascii="Times New Roman" w:hAnsi="Times New Roman" w:eastAsia="Times New Roman" w:cs="Times New Roman"/>
                <w:spacing w:val="-3"/>
                <w:kern w:val="0"/>
                <w:sz w:val="18"/>
                <w:szCs w:val="18"/>
                <w:lang w:val="en-US"/>
              </w:rPr>
              <w:t xml:space="preserve"> </w:t>
            </w:r>
            <w:r>
              <w:rPr>
                <w:rFonts w:ascii="Times New Roman" w:hAnsi="Times New Roman" w:eastAsia="Times New Roman" w:cs="Times New Roman"/>
                <w:kern w:val="0"/>
                <w:sz w:val="18"/>
                <w:szCs w:val="18"/>
                <w:lang w:val="en-US"/>
              </w:rPr>
              <w:t>her</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türlü</w:t>
            </w:r>
            <w:r>
              <w:rPr>
                <w:rFonts w:ascii="Times New Roman" w:hAnsi="Times New Roman" w:eastAsia="Times New Roman" w:cs="Times New Roman"/>
                <w:spacing w:val="-6"/>
                <w:kern w:val="0"/>
                <w:sz w:val="18"/>
                <w:szCs w:val="18"/>
                <w:lang w:val="en-US"/>
              </w:rPr>
              <w:t xml:space="preserve"> </w:t>
            </w:r>
            <w:r>
              <w:rPr>
                <w:rFonts w:ascii="Times New Roman" w:hAnsi="Times New Roman" w:eastAsia="Times New Roman" w:cs="Times New Roman"/>
                <w:kern w:val="0"/>
                <w:sz w:val="18"/>
                <w:szCs w:val="18"/>
                <w:lang w:val="en-US"/>
              </w:rPr>
              <w:t>eğitim</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7"/>
                <w:kern w:val="0"/>
                <w:sz w:val="18"/>
                <w:szCs w:val="18"/>
                <w:lang w:val="en-US"/>
              </w:rPr>
              <w:t xml:space="preserve"> </w:t>
            </w:r>
            <w:r>
              <w:rPr>
                <w:rFonts w:ascii="Times New Roman" w:hAnsi="Times New Roman" w:eastAsia="Times New Roman" w:cs="Times New Roman"/>
                <w:kern w:val="0"/>
                <w:sz w:val="18"/>
                <w:szCs w:val="18"/>
                <w:lang w:val="en-US"/>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14:paraId="431E4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trPr>
        <w:tc>
          <w:tcPr>
            <w:tcW w:w="627" w:type="dxa"/>
            <w:tcBorders>
              <w:bottom w:val="single" w:color="000000" w:sz="6" w:space="0"/>
            </w:tcBorders>
          </w:tcPr>
          <w:p w14:paraId="18E48CC0">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B74E05C">
            <w:pPr>
              <w:widowControl w:val="0"/>
              <w:autoSpaceDE w:val="0"/>
              <w:autoSpaceDN w:val="0"/>
              <w:spacing w:before="126" w:after="0" w:line="240" w:lineRule="auto"/>
              <w:rPr>
                <w:rFonts w:ascii="Times New Roman" w:hAnsi="Times New Roman" w:eastAsia="Times New Roman" w:cs="Times New Roman"/>
                <w:kern w:val="0"/>
                <w:sz w:val="18"/>
                <w:szCs w:val="18"/>
                <w:lang w:val="en-US"/>
              </w:rPr>
            </w:pPr>
          </w:p>
          <w:p w14:paraId="7CD956E8">
            <w:pPr>
              <w:widowControl w:val="0"/>
              <w:autoSpaceDE w:val="0"/>
              <w:autoSpaceDN w:val="0"/>
              <w:spacing w:after="0" w:line="240" w:lineRule="auto"/>
              <w:ind w:left="124"/>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10"/>
                <w:kern w:val="0"/>
                <w:sz w:val="18"/>
                <w:szCs w:val="18"/>
                <w:lang w:val="en-US"/>
              </w:rPr>
              <w:t>2</w:t>
            </w:r>
          </w:p>
        </w:tc>
        <w:tc>
          <w:tcPr>
            <w:tcW w:w="2644" w:type="dxa"/>
            <w:tcBorders>
              <w:bottom w:val="single" w:color="000000" w:sz="6" w:space="0"/>
            </w:tcBorders>
          </w:tcPr>
          <w:p w14:paraId="6CD8B4BD">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6AD210B6">
            <w:pPr>
              <w:widowControl w:val="0"/>
              <w:autoSpaceDE w:val="0"/>
              <w:autoSpaceDN w:val="0"/>
              <w:spacing w:before="136" w:after="0" w:line="240" w:lineRule="auto"/>
              <w:rPr>
                <w:rFonts w:ascii="Times New Roman" w:hAnsi="Times New Roman" w:eastAsia="Times New Roman" w:cs="Times New Roman"/>
                <w:kern w:val="0"/>
                <w:sz w:val="18"/>
                <w:szCs w:val="18"/>
                <w:lang w:val="en-US"/>
              </w:rPr>
            </w:pPr>
          </w:p>
          <w:p w14:paraId="76A9540A">
            <w:pPr>
              <w:widowControl w:val="0"/>
              <w:autoSpaceDE w:val="0"/>
              <w:autoSpaceDN w:val="0"/>
              <w:spacing w:after="0" w:line="240" w:lineRule="auto"/>
              <w:ind w:left="83"/>
              <w:rPr>
                <w:rFonts w:ascii="Times New Roman" w:hAnsi="Times New Roman" w:eastAsia="Times New Roman" w:cs="Times New Roman"/>
                <w:b/>
                <w:kern w:val="0"/>
                <w:sz w:val="18"/>
                <w:szCs w:val="18"/>
                <w:lang w:val="en-US"/>
              </w:rPr>
            </w:pPr>
            <w:r>
              <w:rPr>
                <w:rFonts w:ascii="Times New Roman" w:hAnsi="Times New Roman" w:eastAsia="Times New Roman" w:cs="Times New Roman"/>
                <w:b/>
                <w:kern w:val="0"/>
                <w:sz w:val="18"/>
                <w:szCs w:val="18"/>
                <w:lang w:val="en-US"/>
              </w:rPr>
              <w:t>MÜDÜR</w:t>
            </w:r>
            <w:r>
              <w:rPr>
                <w:rFonts w:ascii="Times New Roman" w:hAnsi="Times New Roman" w:eastAsia="Times New Roman" w:cs="Times New Roman"/>
                <w:b/>
                <w:spacing w:val="-2"/>
                <w:kern w:val="0"/>
                <w:sz w:val="18"/>
                <w:szCs w:val="18"/>
                <w:lang w:val="en-US"/>
              </w:rPr>
              <w:t xml:space="preserve"> YARDIMCISI</w:t>
            </w:r>
          </w:p>
        </w:tc>
        <w:tc>
          <w:tcPr>
            <w:tcW w:w="6556" w:type="dxa"/>
            <w:tcBorders>
              <w:bottom w:val="single" w:color="000000" w:sz="6" w:space="0"/>
            </w:tcBorders>
          </w:tcPr>
          <w:p w14:paraId="4B78447F">
            <w:pPr>
              <w:widowControl w:val="0"/>
              <w:autoSpaceDE w:val="0"/>
              <w:autoSpaceDN w:val="0"/>
              <w:spacing w:before="61" w:after="0" w:line="240" w:lineRule="auto"/>
              <w:rPr>
                <w:rFonts w:ascii="Times New Roman" w:hAnsi="Times New Roman" w:eastAsia="Times New Roman" w:cs="Times New Roman"/>
                <w:kern w:val="0"/>
                <w:sz w:val="18"/>
                <w:szCs w:val="18"/>
                <w:lang w:val="en-US"/>
              </w:rPr>
            </w:pPr>
          </w:p>
          <w:p w14:paraId="61E55335">
            <w:pPr>
              <w:widowControl w:val="0"/>
              <w:autoSpaceDE w:val="0"/>
              <w:autoSpaceDN w:val="0"/>
              <w:spacing w:before="1" w:after="0" w:line="300" w:lineRule="auto"/>
              <w:ind w:left="3" w:right="323" w:firstLine="24"/>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b/>
                <w:kern w:val="0"/>
                <w:sz w:val="18"/>
                <w:szCs w:val="18"/>
                <w:lang w:val="en-US"/>
              </w:rPr>
              <w:t xml:space="preserve">MADDE 41 – </w:t>
            </w:r>
            <w:r>
              <w:rPr>
                <w:rFonts w:ascii="Times New Roman" w:hAnsi="Times New Roman" w:eastAsia="Times New Roman" w:cs="Times New Roman"/>
                <w:kern w:val="0"/>
                <w:sz w:val="18"/>
                <w:szCs w:val="18"/>
                <w:lang w:val="en-US"/>
              </w:rPr>
              <w:t>(1) Müdürün okulda olmadığı zamanlarda müdüre vekâlet eder. Müdür yardımcısı, görev tanımında belirtilen görevler</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ile müdür tarafından verilen görevleri yerine getirir.</w:t>
            </w:r>
          </w:p>
        </w:tc>
      </w:tr>
      <w:tr w14:paraId="7C5E9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1" w:hRule="atLeast"/>
        </w:trPr>
        <w:tc>
          <w:tcPr>
            <w:tcW w:w="627" w:type="dxa"/>
            <w:tcBorders>
              <w:top w:val="single" w:color="000000" w:sz="6" w:space="0"/>
              <w:left w:val="single" w:color="000000" w:sz="6" w:space="0"/>
              <w:bottom w:val="single" w:color="000000" w:sz="6" w:space="0"/>
              <w:right w:val="single" w:color="000000" w:sz="6" w:space="0"/>
            </w:tcBorders>
          </w:tcPr>
          <w:p w14:paraId="64E088B4">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49E3AE87">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2CCDE5C">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7322D524">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4D12E689">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258553AF">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48BDEB8">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1184056">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6A77EC8C">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41AA5A62">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0B16A270">
            <w:pPr>
              <w:widowControl w:val="0"/>
              <w:autoSpaceDE w:val="0"/>
              <w:autoSpaceDN w:val="0"/>
              <w:spacing w:before="71" w:after="0" w:line="240" w:lineRule="auto"/>
              <w:rPr>
                <w:rFonts w:ascii="Times New Roman" w:hAnsi="Times New Roman" w:eastAsia="Times New Roman" w:cs="Times New Roman"/>
                <w:kern w:val="0"/>
                <w:sz w:val="18"/>
                <w:szCs w:val="18"/>
                <w:lang w:val="en-US"/>
              </w:rPr>
            </w:pPr>
          </w:p>
          <w:p w14:paraId="7CFD86B5">
            <w:pPr>
              <w:widowControl w:val="0"/>
              <w:autoSpaceDE w:val="0"/>
              <w:autoSpaceDN w:val="0"/>
              <w:spacing w:before="1" w:after="0" w:line="240" w:lineRule="auto"/>
              <w:ind w:left="131"/>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10"/>
                <w:kern w:val="0"/>
                <w:sz w:val="18"/>
                <w:szCs w:val="18"/>
                <w:lang w:val="en-US"/>
              </w:rPr>
              <w:t>3</w:t>
            </w:r>
          </w:p>
        </w:tc>
        <w:tc>
          <w:tcPr>
            <w:tcW w:w="2644" w:type="dxa"/>
            <w:tcBorders>
              <w:top w:val="single" w:color="000000" w:sz="6" w:space="0"/>
              <w:left w:val="single" w:color="000000" w:sz="6" w:space="0"/>
              <w:bottom w:val="single" w:color="000000" w:sz="6" w:space="0"/>
              <w:right w:val="single" w:color="000000" w:sz="6" w:space="0"/>
            </w:tcBorders>
          </w:tcPr>
          <w:p w14:paraId="75F1B7EF">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5FE73FE">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6694997">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00B5B87">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ABEEC76">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2802F294">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091D5DC">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1AF3F25F">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2641DA48">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598329E4">
            <w:pPr>
              <w:widowControl w:val="0"/>
              <w:autoSpaceDE w:val="0"/>
              <w:autoSpaceDN w:val="0"/>
              <w:spacing w:after="0" w:line="240" w:lineRule="auto"/>
              <w:rPr>
                <w:rFonts w:ascii="Times New Roman" w:hAnsi="Times New Roman" w:eastAsia="Times New Roman" w:cs="Times New Roman"/>
                <w:kern w:val="0"/>
                <w:sz w:val="18"/>
                <w:szCs w:val="18"/>
                <w:lang w:val="en-US"/>
              </w:rPr>
            </w:pPr>
          </w:p>
          <w:p w14:paraId="64B8D524">
            <w:pPr>
              <w:widowControl w:val="0"/>
              <w:autoSpaceDE w:val="0"/>
              <w:autoSpaceDN w:val="0"/>
              <w:spacing w:before="71" w:after="0" w:line="240" w:lineRule="auto"/>
              <w:rPr>
                <w:rFonts w:ascii="Times New Roman" w:hAnsi="Times New Roman" w:eastAsia="Times New Roman" w:cs="Times New Roman"/>
                <w:kern w:val="0"/>
                <w:sz w:val="18"/>
                <w:szCs w:val="18"/>
                <w:lang w:val="en-US"/>
              </w:rPr>
            </w:pPr>
          </w:p>
          <w:p w14:paraId="793B1DCD">
            <w:pPr>
              <w:widowControl w:val="0"/>
              <w:autoSpaceDE w:val="0"/>
              <w:autoSpaceDN w:val="0"/>
              <w:spacing w:before="1" w:after="0" w:line="240" w:lineRule="auto"/>
              <w:ind w:left="66"/>
              <w:rPr>
                <w:rFonts w:ascii="Times New Roman" w:hAnsi="Times New Roman" w:eastAsia="Times New Roman" w:cs="Times New Roman"/>
                <w:b/>
                <w:kern w:val="0"/>
                <w:sz w:val="18"/>
                <w:szCs w:val="18"/>
                <w:lang w:val="en-US"/>
              </w:rPr>
            </w:pPr>
            <w:r>
              <w:rPr>
                <w:rFonts w:ascii="Times New Roman" w:hAnsi="Times New Roman" w:eastAsia="Times New Roman" w:cs="Times New Roman"/>
                <w:b/>
                <w:spacing w:val="-2"/>
                <w:kern w:val="0"/>
                <w:sz w:val="18"/>
                <w:szCs w:val="18"/>
                <w:lang w:val="en-US"/>
              </w:rPr>
              <w:t>ÖĞRETMENLER</w:t>
            </w:r>
          </w:p>
        </w:tc>
        <w:tc>
          <w:tcPr>
            <w:tcW w:w="6556" w:type="dxa"/>
            <w:tcBorders>
              <w:top w:val="single" w:color="000000" w:sz="6" w:space="0"/>
              <w:left w:val="single" w:color="000000" w:sz="6" w:space="0"/>
              <w:bottom w:val="single" w:color="000000" w:sz="6" w:space="0"/>
              <w:right w:val="single" w:color="000000" w:sz="6" w:space="0"/>
            </w:tcBorders>
          </w:tcPr>
          <w:p w14:paraId="2BA9B594">
            <w:pPr>
              <w:widowControl w:val="0"/>
              <w:autoSpaceDE w:val="0"/>
              <w:autoSpaceDN w:val="0"/>
              <w:spacing w:after="0" w:line="300" w:lineRule="auto"/>
              <w:ind w:left="68" w:right="51"/>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00798186">
            <w:pPr>
              <w:widowControl w:val="0"/>
              <w:numPr>
                <w:ilvl w:val="0"/>
                <w:numId w:val="20"/>
              </w:numPr>
              <w:tabs>
                <w:tab w:val="left" w:pos="786"/>
              </w:tabs>
              <w:autoSpaceDE w:val="0"/>
              <w:autoSpaceDN w:val="0"/>
              <w:spacing w:before="1" w:after="0" w:line="297" w:lineRule="auto"/>
              <w:ind w:right="67" w:firstLine="0"/>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İlkokullarda sınıf öğretmenleri, okuttukları sınıfı bir üst sınıfta da okuturlar. Ancak istekleri yönetimce uygun görülmesi hâlinde başka bir sınıfı da okutabilirler.</w:t>
            </w:r>
          </w:p>
          <w:p w14:paraId="6F0203D9">
            <w:pPr>
              <w:widowControl w:val="0"/>
              <w:numPr>
                <w:ilvl w:val="0"/>
                <w:numId w:val="20"/>
              </w:numPr>
              <w:tabs>
                <w:tab w:val="left" w:pos="786"/>
              </w:tabs>
              <w:autoSpaceDE w:val="0"/>
              <w:autoSpaceDN w:val="0"/>
              <w:spacing w:before="5" w:after="0" w:line="300" w:lineRule="auto"/>
              <w:ind w:right="57" w:firstLine="0"/>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olup bu</w:t>
            </w:r>
            <w:r>
              <w:rPr>
                <w:rFonts w:ascii="Times New Roman" w:hAnsi="Times New Roman" w:eastAsia="Times New Roman" w:cs="Times New Roman"/>
                <w:spacing w:val="-4"/>
                <w:kern w:val="0"/>
                <w:sz w:val="18"/>
                <w:szCs w:val="18"/>
                <w:lang w:val="en-US"/>
              </w:rPr>
              <w:t xml:space="preserve"> </w:t>
            </w:r>
            <w:r>
              <w:rPr>
                <w:rFonts w:ascii="Times New Roman" w:hAnsi="Times New Roman" w:eastAsia="Times New Roman" w:cs="Times New Roman"/>
                <w:kern w:val="0"/>
                <w:sz w:val="18"/>
                <w:szCs w:val="18"/>
                <w:lang w:val="en-US"/>
              </w:rPr>
              <w:t>alanda hizmet içi</w:t>
            </w:r>
            <w:r>
              <w:rPr>
                <w:rFonts w:ascii="Times New Roman" w:hAnsi="Times New Roman" w:eastAsia="Times New Roman" w:cs="Times New Roman"/>
                <w:spacing w:val="-9"/>
                <w:kern w:val="0"/>
                <w:sz w:val="18"/>
                <w:szCs w:val="18"/>
                <w:lang w:val="en-US"/>
              </w:rPr>
              <w:t xml:space="preserve"> </w:t>
            </w:r>
            <w:r>
              <w:rPr>
                <w:rFonts w:ascii="Times New Roman" w:hAnsi="Times New Roman" w:eastAsia="Times New Roman" w:cs="Times New Roman"/>
                <w:kern w:val="0"/>
                <w:sz w:val="18"/>
                <w:szCs w:val="18"/>
                <w:lang w:val="en-US"/>
              </w:rPr>
              <w:t>eğitim</w:t>
            </w:r>
            <w:r>
              <w:rPr>
                <w:rFonts w:ascii="Times New Roman" w:hAnsi="Times New Roman" w:eastAsia="Times New Roman" w:cs="Times New Roman"/>
                <w:spacing w:val="-4"/>
                <w:kern w:val="0"/>
                <w:sz w:val="18"/>
                <w:szCs w:val="18"/>
                <w:lang w:val="en-US"/>
              </w:rPr>
              <w:t xml:space="preserve"> </w:t>
            </w:r>
            <w:r>
              <w:rPr>
                <w:rFonts w:ascii="Times New Roman" w:hAnsi="Times New Roman" w:eastAsia="Times New Roman" w:cs="Times New Roman"/>
                <w:kern w:val="0"/>
                <w:sz w:val="18"/>
                <w:szCs w:val="18"/>
                <w:lang w:val="en-US"/>
              </w:rPr>
              <w:t>sertifikası</w:t>
            </w:r>
            <w:r>
              <w:rPr>
                <w:rFonts w:ascii="Times New Roman" w:hAnsi="Times New Roman" w:eastAsia="Times New Roman" w:cs="Times New Roman"/>
                <w:spacing w:val="-1"/>
                <w:kern w:val="0"/>
                <w:sz w:val="18"/>
                <w:szCs w:val="18"/>
                <w:lang w:val="en-US"/>
              </w:rPr>
              <w:t xml:space="preserve"> </w:t>
            </w:r>
            <w:r>
              <w:rPr>
                <w:rFonts w:ascii="Times New Roman" w:hAnsi="Times New Roman" w:eastAsia="Times New Roman" w:cs="Times New Roman"/>
                <w:kern w:val="0"/>
                <w:sz w:val="18"/>
                <w:szCs w:val="18"/>
                <w:lang w:val="en-US"/>
              </w:rPr>
              <w:t>almış</w:t>
            </w:r>
            <w:r>
              <w:rPr>
                <w:rFonts w:ascii="Times New Roman" w:hAnsi="Times New Roman" w:eastAsia="Times New Roman" w:cs="Times New Roman"/>
                <w:spacing w:val="-2"/>
                <w:kern w:val="0"/>
                <w:sz w:val="18"/>
                <w:szCs w:val="18"/>
                <w:lang w:val="en-US"/>
              </w:rPr>
              <w:t xml:space="preserve"> </w:t>
            </w:r>
            <w:r>
              <w:rPr>
                <w:rFonts w:ascii="Times New Roman" w:hAnsi="Times New Roman" w:eastAsia="Times New Roman" w:cs="Times New Roman"/>
                <w:kern w:val="0"/>
                <w:sz w:val="18"/>
                <w:szCs w:val="18"/>
                <w:lang w:val="en-US"/>
              </w:rPr>
              <w:t xml:space="preserve">öğretmenler tarafından ders değişimi yolu ile okutulabilir. Bunun da mümkün olmadığı durumlarda bu dersler sınıf öğretmenince okutulmaya devam </w:t>
            </w:r>
            <w:r>
              <w:rPr>
                <w:rFonts w:ascii="Times New Roman" w:hAnsi="Times New Roman" w:eastAsia="Times New Roman" w:cs="Times New Roman"/>
                <w:spacing w:val="-2"/>
                <w:kern w:val="0"/>
                <w:sz w:val="18"/>
                <w:szCs w:val="18"/>
                <w:lang w:val="en-US"/>
              </w:rPr>
              <w:t>edilir.</w:t>
            </w:r>
          </w:p>
          <w:p w14:paraId="5A574312">
            <w:pPr>
              <w:widowControl w:val="0"/>
              <w:numPr>
                <w:ilvl w:val="0"/>
                <w:numId w:val="20"/>
              </w:numPr>
              <w:tabs>
                <w:tab w:val="left" w:pos="786"/>
              </w:tabs>
              <w:autoSpaceDE w:val="0"/>
              <w:autoSpaceDN w:val="0"/>
              <w:spacing w:before="1" w:after="0" w:line="300" w:lineRule="auto"/>
              <w:ind w:right="57" w:firstLine="0"/>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İlkokullarda Yabancı Dil ile Din Kültürü ve Ahlak Bilgisi dersleri, alan öğretmenlerince okutulduğunda sınıf öğretmenleri bu ders saatlerinde yönetimce verilen eğitim ve öğretim görevlerini yapar.</w:t>
            </w:r>
          </w:p>
          <w:p w14:paraId="5A341D0D">
            <w:pPr>
              <w:widowControl w:val="0"/>
              <w:numPr>
                <w:ilvl w:val="0"/>
                <w:numId w:val="20"/>
              </w:numPr>
              <w:tabs>
                <w:tab w:val="left" w:pos="786"/>
              </w:tabs>
              <w:autoSpaceDE w:val="0"/>
              <w:autoSpaceDN w:val="0"/>
              <w:spacing w:before="3" w:after="0" w:line="300" w:lineRule="auto"/>
              <w:ind w:right="64" w:firstLine="0"/>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Öğretmenler yaz ve dinlenme tatillerinde izinli sayılırlar. Hastalık ve diğer mazeret izinleri dışında ayrıca yıllık izin verilmez.</w:t>
            </w:r>
          </w:p>
          <w:p w14:paraId="18B09ADE">
            <w:pPr>
              <w:widowControl w:val="0"/>
              <w:numPr>
                <w:ilvl w:val="0"/>
                <w:numId w:val="20"/>
              </w:numPr>
              <w:tabs>
                <w:tab w:val="left" w:pos="786"/>
              </w:tabs>
              <w:autoSpaceDE w:val="0"/>
              <w:autoSpaceDN w:val="0"/>
              <w:spacing w:before="1" w:after="0" w:line="295" w:lineRule="auto"/>
              <w:ind w:right="64" w:firstLine="0"/>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Öğretmenlere, eğitim, öğretim ve yönetim görevlerinden başka bir görev verilemez.</w:t>
            </w:r>
          </w:p>
          <w:p w14:paraId="2475AE34">
            <w:pPr>
              <w:widowControl w:val="0"/>
              <w:numPr>
                <w:ilvl w:val="0"/>
                <w:numId w:val="20"/>
              </w:numPr>
              <w:tabs>
                <w:tab w:val="left" w:pos="786"/>
              </w:tabs>
              <w:autoSpaceDE w:val="0"/>
              <w:autoSpaceDN w:val="0"/>
              <w:spacing w:before="7" w:after="0" w:line="240" w:lineRule="auto"/>
              <w:ind w:left="786" w:hanging="718"/>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Öğretmenler,</w:t>
            </w:r>
            <w:r>
              <w:rPr>
                <w:rFonts w:ascii="Times New Roman" w:hAnsi="Times New Roman" w:eastAsia="Times New Roman" w:cs="Times New Roman"/>
                <w:spacing w:val="50"/>
                <w:w w:val="150"/>
                <w:kern w:val="0"/>
                <w:sz w:val="18"/>
                <w:szCs w:val="18"/>
                <w:lang w:val="en-US"/>
              </w:rPr>
              <w:t xml:space="preserve">   </w:t>
            </w:r>
            <w:r>
              <w:rPr>
                <w:rFonts w:ascii="Times New Roman" w:hAnsi="Times New Roman" w:eastAsia="Times New Roman" w:cs="Times New Roman"/>
                <w:kern w:val="0"/>
                <w:sz w:val="18"/>
                <w:szCs w:val="18"/>
                <w:lang w:val="en-US"/>
              </w:rPr>
              <w:t>komisyon</w:t>
            </w:r>
            <w:r>
              <w:rPr>
                <w:rFonts w:ascii="Times New Roman" w:hAnsi="Times New Roman" w:eastAsia="Times New Roman" w:cs="Times New Roman"/>
                <w:spacing w:val="78"/>
                <w:kern w:val="0"/>
                <w:sz w:val="18"/>
                <w:szCs w:val="18"/>
                <w:lang w:val="en-US"/>
              </w:rPr>
              <w:t xml:space="preserve">   </w:t>
            </w:r>
            <w:r>
              <w:rPr>
                <w:rFonts w:ascii="Times New Roman" w:hAnsi="Times New Roman" w:eastAsia="Times New Roman" w:cs="Times New Roman"/>
                <w:kern w:val="0"/>
                <w:sz w:val="18"/>
                <w:szCs w:val="18"/>
                <w:lang w:val="en-US"/>
              </w:rPr>
              <w:t>üyesi</w:t>
            </w:r>
            <w:r>
              <w:rPr>
                <w:rFonts w:ascii="Times New Roman" w:hAnsi="Times New Roman" w:eastAsia="Times New Roman" w:cs="Times New Roman"/>
                <w:spacing w:val="50"/>
                <w:w w:val="150"/>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50"/>
                <w:w w:val="150"/>
                <w:kern w:val="0"/>
                <w:sz w:val="18"/>
                <w:szCs w:val="18"/>
                <w:lang w:val="en-US"/>
              </w:rPr>
              <w:t xml:space="preserve">   </w:t>
            </w:r>
            <w:r>
              <w:rPr>
                <w:rFonts w:ascii="Times New Roman" w:hAnsi="Times New Roman" w:eastAsia="Times New Roman" w:cs="Times New Roman"/>
                <w:kern w:val="0"/>
                <w:sz w:val="18"/>
                <w:szCs w:val="18"/>
                <w:lang w:val="en-US"/>
              </w:rPr>
              <w:t>gözcü</w:t>
            </w:r>
            <w:r>
              <w:rPr>
                <w:rFonts w:ascii="Times New Roman" w:hAnsi="Times New Roman" w:eastAsia="Times New Roman" w:cs="Times New Roman"/>
                <w:spacing w:val="50"/>
                <w:w w:val="150"/>
                <w:kern w:val="0"/>
                <w:sz w:val="18"/>
                <w:szCs w:val="18"/>
                <w:lang w:val="en-US"/>
              </w:rPr>
              <w:t xml:space="preserve">   </w:t>
            </w:r>
            <w:r>
              <w:rPr>
                <w:rFonts w:ascii="Times New Roman" w:hAnsi="Times New Roman" w:eastAsia="Times New Roman" w:cs="Times New Roman"/>
                <w:spacing w:val="-2"/>
                <w:kern w:val="0"/>
                <w:sz w:val="18"/>
                <w:szCs w:val="18"/>
                <w:lang w:val="en-US"/>
              </w:rPr>
              <w:t>olarak</w:t>
            </w:r>
          </w:p>
          <w:p w14:paraId="33A1349F">
            <w:pPr>
              <w:widowControl w:val="0"/>
              <w:autoSpaceDE w:val="0"/>
              <w:autoSpaceDN w:val="0"/>
              <w:spacing w:after="0" w:line="300" w:lineRule="auto"/>
              <w:ind w:right="59"/>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görevlendirildikleri sınav komisyonlarında, okulda yapılan her türlü resmî</w:t>
            </w:r>
            <w:r>
              <w:rPr>
                <w:rFonts w:ascii="Times New Roman" w:hAnsi="Times New Roman" w:eastAsia="Times New Roman" w:cs="Times New Roman"/>
                <w:spacing w:val="73"/>
                <w:kern w:val="0"/>
                <w:sz w:val="18"/>
                <w:szCs w:val="18"/>
                <w:lang w:val="en-US"/>
              </w:rPr>
              <w:t xml:space="preserve"> </w:t>
            </w:r>
            <w:r>
              <w:rPr>
                <w:rFonts w:ascii="Times New Roman" w:hAnsi="Times New Roman" w:eastAsia="Times New Roman" w:cs="Times New Roman"/>
                <w:kern w:val="0"/>
                <w:sz w:val="18"/>
                <w:szCs w:val="18"/>
                <w:lang w:val="en-US"/>
              </w:rPr>
              <w:t>toplantılar</w:t>
            </w:r>
            <w:r>
              <w:rPr>
                <w:rFonts w:ascii="Times New Roman" w:hAnsi="Times New Roman" w:eastAsia="Times New Roman" w:cs="Times New Roman"/>
                <w:spacing w:val="52"/>
                <w:w w:val="150"/>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53"/>
                <w:w w:val="150"/>
                <w:kern w:val="0"/>
                <w:sz w:val="18"/>
                <w:szCs w:val="18"/>
                <w:lang w:val="en-US"/>
              </w:rPr>
              <w:t xml:space="preserve"> </w:t>
            </w:r>
            <w:r>
              <w:rPr>
                <w:rFonts w:ascii="Times New Roman" w:hAnsi="Times New Roman" w:eastAsia="Times New Roman" w:cs="Times New Roman"/>
                <w:kern w:val="0"/>
                <w:sz w:val="18"/>
                <w:szCs w:val="18"/>
                <w:lang w:val="en-US"/>
              </w:rPr>
              <w:t>mahallî</w:t>
            </w:r>
            <w:r>
              <w:rPr>
                <w:rFonts w:ascii="Times New Roman" w:hAnsi="Times New Roman" w:eastAsia="Times New Roman" w:cs="Times New Roman"/>
                <w:spacing w:val="71"/>
                <w:kern w:val="0"/>
                <w:sz w:val="18"/>
                <w:szCs w:val="18"/>
                <w:lang w:val="en-US"/>
              </w:rPr>
              <w:t xml:space="preserve"> </w:t>
            </w:r>
            <w:r>
              <w:rPr>
                <w:rFonts w:ascii="Times New Roman" w:hAnsi="Times New Roman" w:eastAsia="Times New Roman" w:cs="Times New Roman"/>
                <w:kern w:val="0"/>
                <w:sz w:val="18"/>
                <w:szCs w:val="18"/>
                <w:lang w:val="en-US"/>
              </w:rPr>
              <w:t>kurtuluş</w:t>
            </w:r>
            <w:r>
              <w:rPr>
                <w:rFonts w:ascii="Times New Roman" w:hAnsi="Times New Roman" w:eastAsia="Times New Roman" w:cs="Times New Roman"/>
                <w:spacing w:val="78"/>
                <w:kern w:val="0"/>
                <w:sz w:val="18"/>
                <w:szCs w:val="18"/>
                <w:lang w:val="en-US"/>
              </w:rPr>
              <w:t xml:space="preserve"> </w:t>
            </w:r>
            <w:r>
              <w:rPr>
                <w:rFonts w:ascii="Times New Roman" w:hAnsi="Times New Roman" w:eastAsia="Times New Roman" w:cs="Times New Roman"/>
                <w:kern w:val="0"/>
                <w:sz w:val="18"/>
                <w:szCs w:val="18"/>
                <w:lang w:val="en-US"/>
              </w:rPr>
              <w:t>günleri</w:t>
            </w:r>
            <w:r>
              <w:rPr>
                <w:rFonts w:ascii="Times New Roman" w:hAnsi="Times New Roman" w:eastAsia="Times New Roman" w:cs="Times New Roman"/>
                <w:spacing w:val="75"/>
                <w:kern w:val="0"/>
                <w:sz w:val="18"/>
                <w:szCs w:val="18"/>
                <w:lang w:val="en-US"/>
              </w:rPr>
              <w:t xml:space="preserve"> </w:t>
            </w:r>
            <w:r>
              <w:rPr>
                <w:rFonts w:ascii="Times New Roman" w:hAnsi="Times New Roman" w:eastAsia="Times New Roman" w:cs="Times New Roman"/>
                <w:kern w:val="0"/>
                <w:sz w:val="18"/>
                <w:szCs w:val="18"/>
                <w:lang w:val="en-US"/>
              </w:rPr>
              <w:t>ile</w:t>
            </w:r>
            <w:r>
              <w:rPr>
                <w:rFonts w:ascii="Times New Roman" w:hAnsi="Times New Roman" w:eastAsia="Times New Roman" w:cs="Times New Roman"/>
                <w:spacing w:val="54"/>
                <w:w w:val="150"/>
                <w:kern w:val="0"/>
                <w:sz w:val="18"/>
                <w:szCs w:val="18"/>
                <w:lang w:val="en-US"/>
              </w:rPr>
              <w:t xml:space="preserve"> </w:t>
            </w:r>
            <w:r>
              <w:rPr>
                <w:rFonts w:ascii="Times New Roman" w:hAnsi="Times New Roman" w:eastAsia="Times New Roman" w:cs="Times New Roman"/>
                <w:kern w:val="0"/>
                <w:sz w:val="18"/>
                <w:szCs w:val="18"/>
                <w:lang w:val="en-US"/>
              </w:rPr>
              <w:t>millî</w:t>
            </w:r>
            <w:r>
              <w:rPr>
                <w:rFonts w:ascii="Times New Roman" w:hAnsi="Times New Roman" w:eastAsia="Times New Roman" w:cs="Times New Roman"/>
                <w:spacing w:val="76"/>
                <w:kern w:val="0"/>
                <w:sz w:val="18"/>
                <w:szCs w:val="18"/>
                <w:lang w:val="en-US"/>
              </w:rPr>
              <w:t xml:space="preserve"> </w:t>
            </w:r>
            <w:r>
              <w:rPr>
                <w:rFonts w:ascii="Times New Roman" w:hAnsi="Times New Roman" w:eastAsia="Times New Roman" w:cs="Times New Roman"/>
                <w:spacing w:val="-2"/>
                <w:kern w:val="0"/>
                <w:sz w:val="18"/>
                <w:szCs w:val="18"/>
                <w:lang w:val="en-US"/>
              </w:rPr>
              <w:t>bayramlarda</w:t>
            </w:r>
            <w:r>
              <w:rPr>
                <w:rFonts w:ascii="Times New Roman" w:hAnsi="Times New Roman" w:eastAsia="Times New Roman" w:cs="Times New Roman"/>
                <w:kern w:val="0"/>
                <w:sz w:val="18"/>
                <w:szCs w:val="18"/>
                <w:lang w:val="en-US"/>
              </w:rPr>
              <w:t xml:space="preserve"> bulunmak zorundadırlar. Öğretmenlere görevlendirme ve toplantıların zamanı, en az iki gün önceden yazı ile duyurulur. Toplantının gündemi öğretmenlerin de</w:t>
            </w:r>
          </w:p>
          <w:p w14:paraId="619A3BED">
            <w:pPr>
              <w:widowControl w:val="0"/>
              <w:autoSpaceDE w:val="0"/>
              <w:autoSpaceDN w:val="0"/>
              <w:spacing w:before="7" w:after="0" w:line="340" w:lineRule="atLeast"/>
              <w:ind w:left="68" w:right="67"/>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görüşü</w:t>
            </w:r>
            <w:r>
              <w:rPr>
                <w:rFonts w:ascii="Times New Roman" w:hAnsi="Times New Roman" w:eastAsia="Times New Roman" w:cs="Times New Roman"/>
                <w:spacing w:val="-4"/>
                <w:kern w:val="0"/>
                <w:sz w:val="18"/>
                <w:szCs w:val="18"/>
                <w:lang w:val="en-US"/>
              </w:rPr>
              <w:t xml:space="preserve"> </w:t>
            </w:r>
            <w:r>
              <w:rPr>
                <w:rFonts w:ascii="Times New Roman" w:hAnsi="Times New Roman" w:eastAsia="Times New Roman" w:cs="Times New Roman"/>
                <w:kern w:val="0"/>
                <w:sz w:val="18"/>
                <w:szCs w:val="18"/>
                <w:lang w:val="en-US"/>
              </w:rPr>
              <w:t>alınarak</w:t>
            </w:r>
            <w:r>
              <w:rPr>
                <w:rFonts w:ascii="Times New Roman" w:hAnsi="Times New Roman" w:eastAsia="Times New Roman" w:cs="Times New Roman"/>
                <w:spacing w:val="-3"/>
                <w:kern w:val="0"/>
                <w:sz w:val="18"/>
                <w:szCs w:val="18"/>
                <w:lang w:val="en-US"/>
              </w:rPr>
              <w:t xml:space="preserve"> </w:t>
            </w:r>
            <w:r>
              <w:rPr>
                <w:rFonts w:ascii="Times New Roman" w:hAnsi="Times New Roman" w:eastAsia="Times New Roman" w:cs="Times New Roman"/>
                <w:spacing w:val="-2"/>
                <w:kern w:val="0"/>
                <w:sz w:val="18"/>
                <w:szCs w:val="18"/>
                <w:lang w:val="en-US"/>
              </w:rPr>
              <w:t>hazırlanır.</w:t>
            </w:r>
          </w:p>
        </w:tc>
      </w:tr>
      <w:tr w14:paraId="5DF94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1" w:hRule="atLeast"/>
        </w:trPr>
        <w:tc>
          <w:tcPr>
            <w:tcW w:w="627" w:type="dxa"/>
            <w:tcBorders>
              <w:top w:val="single" w:color="000000" w:sz="6" w:space="0"/>
              <w:left w:val="single" w:color="000000" w:sz="6" w:space="0"/>
              <w:bottom w:val="single" w:color="000000" w:sz="6" w:space="0"/>
              <w:right w:val="single" w:color="000000" w:sz="6" w:space="0"/>
            </w:tcBorders>
          </w:tcPr>
          <w:p w14:paraId="439B0132">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3C788FC4">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7D7628EA">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16AF2C8A">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6C3886BE">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63491992">
            <w:pPr>
              <w:widowControl w:val="0"/>
              <w:autoSpaceDE w:val="0"/>
              <w:autoSpaceDN w:val="0"/>
              <w:spacing w:after="0" w:line="240" w:lineRule="auto"/>
              <w:rPr>
                <w:rFonts w:ascii="Times New Roman" w:hAnsi="Times New Roman" w:eastAsia="Times New Roman" w:cs="Times New Roman"/>
                <w:b/>
                <w:spacing w:val="-10"/>
                <w:kern w:val="0"/>
                <w:sz w:val="24"/>
                <w:lang w:val="en-US"/>
              </w:rPr>
            </w:pPr>
          </w:p>
          <w:p w14:paraId="0FCDA5C6">
            <w:pPr>
              <w:widowControl w:val="0"/>
              <w:autoSpaceDE w:val="0"/>
              <w:autoSpaceDN w:val="0"/>
              <w:spacing w:after="0" w:line="240" w:lineRule="auto"/>
              <w:rPr>
                <w:rFonts w:ascii="Times New Roman" w:hAnsi="Times New Roman" w:eastAsia="Times New Roman" w:cs="Times New Roman"/>
                <w:kern w:val="0"/>
                <w:sz w:val="18"/>
                <w:szCs w:val="18"/>
                <w:lang w:val="en-US"/>
              </w:rPr>
            </w:pPr>
            <w:r>
              <w:rPr>
                <w:rFonts w:ascii="Times New Roman" w:hAnsi="Times New Roman" w:eastAsia="Times New Roman" w:cs="Times New Roman"/>
                <w:b/>
                <w:spacing w:val="-10"/>
                <w:kern w:val="0"/>
                <w:sz w:val="24"/>
                <w:lang w:val="en-US"/>
              </w:rPr>
              <w:t xml:space="preserve"> 5</w:t>
            </w:r>
          </w:p>
        </w:tc>
        <w:tc>
          <w:tcPr>
            <w:tcW w:w="2644" w:type="dxa"/>
            <w:tcBorders>
              <w:top w:val="single" w:color="000000" w:sz="6" w:space="0"/>
              <w:left w:val="single" w:color="000000" w:sz="6" w:space="0"/>
              <w:bottom w:val="single" w:color="000000" w:sz="6" w:space="0"/>
              <w:right w:val="single" w:color="000000" w:sz="6" w:space="0"/>
            </w:tcBorders>
          </w:tcPr>
          <w:p w14:paraId="101872ED">
            <w:pPr>
              <w:widowControl w:val="0"/>
              <w:autoSpaceDE w:val="0"/>
              <w:autoSpaceDN w:val="0"/>
              <w:spacing w:after="0" w:line="240" w:lineRule="auto"/>
              <w:rPr>
                <w:rFonts w:ascii="Times New Roman" w:hAnsi="Times New Roman" w:eastAsia="Times New Roman" w:cs="Times New Roman"/>
                <w:kern w:val="0"/>
                <w:sz w:val="24"/>
                <w:lang w:val="en-US"/>
              </w:rPr>
            </w:pPr>
          </w:p>
          <w:p w14:paraId="52EF3299">
            <w:pPr>
              <w:widowControl w:val="0"/>
              <w:autoSpaceDE w:val="0"/>
              <w:autoSpaceDN w:val="0"/>
              <w:spacing w:after="0" w:line="240" w:lineRule="auto"/>
              <w:rPr>
                <w:rFonts w:ascii="Times New Roman" w:hAnsi="Times New Roman" w:eastAsia="Times New Roman" w:cs="Times New Roman"/>
                <w:b/>
                <w:spacing w:val="-2"/>
                <w:kern w:val="0"/>
                <w:sz w:val="24"/>
                <w:lang w:val="en-US"/>
              </w:rPr>
            </w:pPr>
          </w:p>
          <w:p w14:paraId="01AF9D23">
            <w:pPr>
              <w:widowControl w:val="0"/>
              <w:autoSpaceDE w:val="0"/>
              <w:autoSpaceDN w:val="0"/>
              <w:spacing w:after="0" w:line="240" w:lineRule="auto"/>
              <w:rPr>
                <w:rFonts w:ascii="Times New Roman" w:hAnsi="Times New Roman" w:eastAsia="Times New Roman" w:cs="Times New Roman"/>
                <w:b/>
                <w:spacing w:val="-2"/>
                <w:kern w:val="0"/>
                <w:sz w:val="24"/>
                <w:lang w:val="en-US"/>
              </w:rPr>
            </w:pPr>
          </w:p>
          <w:p w14:paraId="5D97A577">
            <w:pPr>
              <w:widowControl w:val="0"/>
              <w:autoSpaceDE w:val="0"/>
              <w:autoSpaceDN w:val="0"/>
              <w:spacing w:after="0" w:line="240" w:lineRule="auto"/>
              <w:rPr>
                <w:rFonts w:ascii="Times New Roman" w:hAnsi="Times New Roman" w:eastAsia="Times New Roman" w:cs="Times New Roman"/>
                <w:b/>
                <w:spacing w:val="-2"/>
                <w:kern w:val="0"/>
                <w:sz w:val="24"/>
                <w:lang w:val="en-US"/>
              </w:rPr>
            </w:pPr>
          </w:p>
          <w:p w14:paraId="03A64219">
            <w:pPr>
              <w:widowControl w:val="0"/>
              <w:autoSpaceDE w:val="0"/>
              <w:autoSpaceDN w:val="0"/>
              <w:spacing w:after="0" w:line="240" w:lineRule="auto"/>
              <w:rPr>
                <w:rFonts w:ascii="Times New Roman" w:hAnsi="Times New Roman" w:eastAsia="Times New Roman" w:cs="Times New Roman"/>
                <w:b/>
                <w:spacing w:val="-2"/>
                <w:kern w:val="0"/>
                <w:sz w:val="24"/>
                <w:lang w:val="en-US"/>
              </w:rPr>
            </w:pPr>
          </w:p>
          <w:p w14:paraId="2A8BCAA7">
            <w:pPr>
              <w:widowControl w:val="0"/>
              <w:autoSpaceDE w:val="0"/>
              <w:autoSpaceDN w:val="0"/>
              <w:spacing w:after="0" w:line="240" w:lineRule="auto"/>
              <w:jc w:val="center"/>
              <w:rPr>
                <w:rFonts w:ascii="Times New Roman" w:hAnsi="Times New Roman" w:eastAsia="Times New Roman" w:cs="Times New Roman"/>
                <w:kern w:val="0"/>
                <w:sz w:val="20"/>
                <w:szCs w:val="20"/>
                <w:lang w:val="en-US"/>
              </w:rPr>
            </w:pPr>
            <w:r>
              <w:rPr>
                <w:rFonts w:ascii="Times New Roman" w:hAnsi="Times New Roman" w:eastAsia="Times New Roman" w:cs="Times New Roman"/>
                <w:b/>
                <w:spacing w:val="-2"/>
                <w:kern w:val="0"/>
                <w:sz w:val="20"/>
                <w:szCs w:val="20"/>
                <w:lang w:val="en-US"/>
              </w:rPr>
              <w:t xml:space="preserve">YARDIMCI </w:t>
            </w:r>
            <w:r>
              <w:rPr>
                <w:rFonts w:ascii="Times New Roman" w:hAnsi="Times New Roman" w:eastAsia="Times New Roman" w:cs="Times New Roman"/>
                <w:b/>
                <w:spacing w:val="-2"/>
                <w:w w:val="90"/>
                <w:kern w:val="0"/>
                <w:sz w:val="20"/>
                <w:szCs w:val="20"/>
                <w:lang w:val="en-US"/>
              </w:rPr>
              <w:t xml:space="preserve">HİZMETLER </w:t>
            </w:r>
            <w:r>
              <w:rPr>
                <w:rFonts w:ascii="Times New Roman" w:hAnsi="Times New Roman" w:eastAsia="Times New Roman" w:cs="Times New Roman"/>
                <w:b/>
                <w:spacing w:val="-4"/>
                <w:kern w:val="0"/>
                <w:sz w:val="20"/>
                <w:szCs w:val="20"/>
                <w:lang w:val="en-US"/>
              </w:rPr>
              <w:t>PERSONELİ</w:t>
            </w:r>
          </w:p>
        </w:tc>
        <w:tc>
          <w:tcPr>
            <w:tcW w:w="6556" w:type="dxa"/>
            <w:tcBorders>
              <w:top w:val="single" w:color="000000" w:sz="6" w:space="0"/>
              <w:left w:val="single" w:color="000000" w:sz="6" w:space="0"/>
              <w:bottom w:val="single" w:color="000000" w:sz="6" w:space="0"/>
              <w:right w:val="single" w:color="000000" w:sz="6" w:space="0"/>
            </w:tcBorders>
          </w:tcPr>
          <w:p w14:paraId="5BCA19F6">
            <w:pPr>
              <w:widowControl w:val="0"/>
              <w:autoSpaceDE w:val="0"/>
              <w:autoSpaceDN w:val="0"/>
              <w:spacing w:before="1" w:after="0" w:line="300" w:lineRule="auto"/>
              <w:ind w:left="11" w:right="211"/>
              <w:rPr>
                <w:rFonts w:ascii="Times New Roman" w:hAnsi="Times New Roman" w:eastAsia="Times New Roman" w:cs="Times New Roman"/>
                <w:b/>
                <w:kern w:val="0"/>
                <w:sz w:val="18"/>
                <w:szCs w:val="18"/>
                <w:lang w:val="en-US"/>
              </w:rPr>
            </w:pPr>
            <w:r>
              <w:rPr>
                <w:rFonts w:ascii="Times New Roman" w:hAnsi="Times New Roman" w:eastAsia="Times New Roman" w:cs="Times New Roman"/>
                <w:b/>
                <w:kern w:val="0"/>
                <w:sz w:val="18"/>
                <w:szCs w:val="18"/>
                <w:lang w:val="en-US"/>
              </w:rPr>
              <w:t>29/08/2009</w:t>
            </w:r>
            <w:r>
              <w:rPr>
                <w:rFonts w:ascii="Times New Roman" w:hAnsi="Times New Roman" w:eastAsia="Times New Roman" w:cs="Times New Roman"/>
                <w:b/>
                <w:spacing w:val="-13"/>
                <w:kern w:val="0"/>
                <w:sz w:val="18"/>
                <w:szCs w:val="18"/>
                <w:lang w:val="en-US"/>
              </w:rPr>
              <w:t xml:space="preserve"> </w:t>
            </w:r>
            <w:r>
              <w:rPr>
                <w:rFonts w:ascii="Times New Roman" w:hAnsi="Times New Roman" w:eastAsia="Times New Roman" w:cs="Times New Roman"/>
                <w:b/>
                <w:kern w:val="0"/>
                <w:sz w:val="18"/>
                <w:szCs w:val="18"/>
                <w:lang w:val="en-US"/>
              </w:rPr>
              <w:t>Tarih</w:t>
            </w:r>
            <w:r>
              <w:rPr>
                <w:rFonts w:ascii="Times New Roman" w:hAnsi="Times New Roman" w:eastAsia="Times New Roman" w:cs="Times New Roman"/>
                <w:b/>
                <w:spacing w:val="-11"/>
                <w:kern w:val="0"/>
                <w:sz w:val="18"/>
                <w:szCs w:val="18"/>
                <w:lang w:val="en-US"/>
              </w:rPr>
              <w:t xml:space="preserve"> </w:t>
            </w:r>
            <w:r>
              <w:rPr>
                <w:rFonts w:ascii="Times New Roman" w:hAnsi="Times New Roman" w:eastAsia="Times New Roman" w:cs="Times New Roman"/>
                <w:b/>
                <w:kern w:val="0"/>
                <w:sz w:val="18"/>
                <w:szCs w:val="18"/>
                <w:lang w:val="en-US"/>
              </w:rPr>
              <w:t>ve</w:t>
            </w:r>
            <w:r>
              <w:rPr>
                <w:rFonts w:ascii="Times New Roman" w:hAnsi="Times New Roman" w:eastAsia="Times New Roman" w:cs="Times New Roman"/>
                <w:b/>
                <w:spacing w:val="-12"/>
                <w:kern w:val="0"/>
                <w:sz w:val="18"/>
                <w:szCs w:val="18"/>
                <w:lang w:val="en-US"/>
              </w:rPr>
              <w:t xml:space="preserve"> </w:t>
            </w:r>
            <w:r>
              <w:rPr>
                <w:rFonts w:ascii="Times New Roman" w:hAnsi="Times New Roman" w:eastAsia="Times New Roman" w:cs="Times New Roman"/>
                <w:b/>
                <w:kern w:val="0"/>
                <w:sz w:val="18"/>
                <w:szCs w:val="18"/>
                <w:lang w:val="en-US"/>
              </w:rPr>
              <w:t>27334</w:t>
            </w:r>
            <w:r>
              <w:rPr>
                <w:rFonts w:ascii="Times New Roman" w:hAnsi="Times New Roman" w:eastAsia="Times New Roman" w:cs="Times New Roman"/>
                <w:b/>
                <w:spacing w:val="-15"/>
                <w:kern w:val="0"/>
                <w:sz w:val="18"/>
                <w:szCs w:val="18"/>
                <w:lang w:val="en-US"/>
              </w:rPr>
              <w:t xml:space="preserve"> </w:t>
            </w:r>
            <w:r>
              <w:rPr>
                <w:rFonts w:ascii="Times New Roman" w:hAnsi="Times New Roman" w:eastAsia="Times New Roman" w:cs="Times New Roman"/>
                <w:b/>
                <w:kern w:val="0"/>
                <w:sz w:val="18"/>
                <w:szCs w:val="18"/>
                <w:lang w:val="en-US"/>
              </w:rPr>
              <w:t>sayılı</w:t>
            </w:r>
            <w:r>
              <w:rPr>
                <w:rFonts w:ascii="Times New Roman" w:hAnsi="Times New Roman" w:eastAsia="Times New Roman" w:cs="Times New Roman"/>
                <w:b/>
                <w:spacing w:val="-11"/>
                <w:kern w:val="0"/>
                <w:sz w:val="18"/>
                <w:szCs w:val="18"/>
                <w:lang w:val="en-US"/>
              </w:rPr>
              <w:t xml:space="preserve"> </w:t>
            </w:r>
            <w:r>
              <w:rPr>
                <w:rFonts w:ascii="Times New Roman" w:hAnsi="Times New Roman" w:eastAsia="Times New Roman" w:cs="Times New Roman"/>
                <w:b/>
                <w:kern w:val="0"/>
                <w:sz w:val="18"/>
                <w:szCs w:val="18"/>
                <w:lang w:val="en-US"/>
              </w:rPr>
              <w:t>Okul</w:t>
            </w:r>
            <w:r>
              <w:rPr>
                <w:rFonts w:ascii="Times New Roman" w:hAnsi="Times New Roman" w:eastAsia="Times New Roman" w:cs="Times New Roman"/>
                <w:b/>
                <w:spacing w:val="-15"/>
                <w:kern w:val="0"/>
                <w:sz w:val="18"/>
                <w:szCs w:val="18"/>
                <w:lang w:val="en-US"/>
              </w:rPr>
              <w:t xml:space="preserve"> </w:t>
            </w:r>
            <w:r>
              <w:rPr>
                <w:rFonts w:ascii="Times New Roman" w:hAnsi="Times New Roman" w:eastAsia="Times New Roman" w:cs="Times New Roman"/>
                <w:b/>
                <w:kern w:val="0"/>
                <w:sz w:val="18"/>
                <w:szCs w:val="18"/>
                <w:lang w:val="en-US"/>
              </w:rPr>
              <w:t>Öncesi</w:t>
            </w:r>
            <w:r>
              <w:rPr>
                <w:rFonts w:ascii="Times New Roman" w:hAnsi="Times New Roman" w:eastAsia="Times New Roman" w:cs="Times New Roman"/>
                <w:b/>
                <w:spacing w:val="-11"/>
                <w:kern w:val="0"/>
                <w:sz w:val="18"/>
                <w:szCs w:val="18"/>
                <w:lang w:val="en-US"/>
              </w:rPr>
              <w:t xml:space="preserve"> </w:t>
            </w:r>
            <w:r>
              <w:rPr>
                <w:rFonts w:ascii="Times New Roman" w:hAnsi="Times New Roman" w:eastAsia="Times New Roman" w:cs="Times New Roman"/>
                <w:b/>
                <w:kern w:val="0"/>
                <w:sz w:val="18"/>
                <w:szCs w:val="18"/>
                <w:lang w:val="en-US"/>
              </w:rPr>
              <w:t>Eğitim</w:t>
            </w:r>
            <w:r>
              <w:rPr>
                <w:rFonts w:ascii="Times New Roman" w:hAnsi="Times New Roman" w:eastAsia="Times New Roman" w:cs="Times New Roman"/>
                <w:b/>
                <w:spacing w:val="-14"/>
                <w:kern w:val="0"/>
                <w:sz w:val="18"/>
                <w:szCs w:val="18"/>
                <w:lang w:val="en-US"/>
              </w:rPr>
              <w:t xml:space="preserve"> </w:t>
            </w:r>
            <w:r>
              <w:rPr>
                <w:rFonts w:ascii="Times New Roman" w:hAnsi="Times New Roman" w:eastAsia="Times New Roman" w:cs="Times New Roman"/>
                <w:b/>
                <w:kern w:val="0"/>
                <w:sz w:val="18"/>
                <w:szCs w:val="18"/>
                <w:lang w:val="en-US"/>
              </w:rPr>
              <w:t>Kurumları Yönetmeliğinin</w:t>
            </w:r>
            <w:r>
              <w:rPr>
                <w:rFonts w:ascii="Times New Roman" w:hAnsi="Times New Roman" w:eastAsia="Times New Roman" w:cs="Times New Roman"/>
                <w:b/>
                <w:spacing w:val="40"/>
                <w:kern w:val="0"/>
                <w:sz w:val="18"/>
                <w:szCs w:val="18"/>
                <w:lang w:val="en-US"/>
              </w:rPr>
              <w:t xml:space="preserve"> </w:t>
            </w:r>
            <w:r>
              <w:rPr>
                <w:rFonts w:ascii="Times New Roman" w:hAnsi="Times New Roman" w:eastAsia="Times New Roman" w:cs="Times New Roman"/>
                <w:b/>
                <w:kern w:val="0"/>
                <w:sz w:val="18"/>
                <w:szCs w:val="18"/>
                <w:lang w:val="en-US"/>
              </w:rPr>
              <w:t>33.</w:t>
            </w:r>
            <w:r>
              <w:rPr>
                <w:rFonts w:ascii="Times New Roman" w:hAnsi="Times New Roman" w:eastAsia="Times New Roman" w:cs="Times New Roman"/>
                <w:b/>
                <w:spacing w:val="40"/>
                <w:kern w:val="0"/>
                <w:sz w:val="18"/>
                <w:szCs w:val="18"/>
                <w:lang w:val="en-US"/>
              </w:rPr>
              <w:t xml:space="preserve"> </w:t>
            </w:r>
            <w:r>
              <w:rPr>
                <w:rFonts w:ascii="Times New Roman" w:hAnsi="Times New Roman" w:eastAsia="Times New Roman" w:cs="Times New Roman"/>
                <w:b/>
                <w:kern w:val="0"/>
                <w:sz w:val="18"/>
                <w:szCs w:val="18"/>
                <w:lang w:val="en-US"/>
              </w:rPr>
              <w:t>Maddesi</w:t>
            </w:r>
            <w:r>
              <w:rPr>
                <w:rFonts w:ascii="Times New Roman" w:hAnsi="Times New Roman" w:eastAsia="Times New Roman" w:cs="Times New Roman"/>
                <w:b/>
                <w:spacing w:val="40"/>
                <w:kern w:val="0"/>
                <w:sz w:val="18"/>
                <w:szCs w:val="18"/>
                <w:lang w:val="en-US"/>
              </w:rPr>
              <w:t xml:space="preserve"> </w:t>
            </w:r>
            <w:r>
              <w:rPr>
                <w:rFonts w:ascii="Times New Roman" w:hAnsi="Times New Roman" w:eastAsia="Times New Roman" w:cs="Times New Roman"/>
                <w:b/>
                <w:kern w:val="0"/>
                <w:sz w:val="18"/>
                <w:szCs w:val="18"/>
                <w:lang w:val="en-US"/>
              </w:rPr>
              <w:t>gereği</w:t>
            </w:r>
            <w:r>
              <w:rPr>
                <w:rFonts w:ascii="Times New Roman" w:hAnsi="Times New Roman" w:eastAsia="Times New Roman" w:cs="Times New Roman"/>
                <w:b/>
                <w:spacing w:val="40"/>
                <w:kern w:val="0"/>
                <w:sz w:val="18"/>
                <w:szCs w:val="18"/>
                <w:lang w:val="en-US"/>
              </w:rPr>
              <w:t xml:space="preserve"> </w:t>
            </w:r>
            <w:r>
              <w:rPr>
                <w:rFonts w:ascii="Times New Roman" w:hAnsi="Times New Roman" w:eastAsia="Times New Roman" w:cs="Times New Roman"/>
                <w:b/>
                <w:kern w:val="0"/>
                <w:sz w:val="18"/>
                <w:szCs w:val="18"/>
                <w:lang w:val="en-US"/>
              </w:rPr>
              <w:t xml:space="preserve">Yardımcı Personelin </w:t>
            </w:r>
            <w:r>
              <w:rPr>
                <w:rFonts w:ascii="Times New Roman" w:hAnsi="Times New Roman" w:eastAsia="Times New Roman" w:cs="Times New Roman"/>
                <w:b/>
                <w:spacing w:val="-2"/>
                <w:kern w:val="0"/>
                <w:sz w:val="18"/>
                <w:szCs w:val="18"/>
                <w:lang w:val="en-US"/>
              </w:rPr>
              <w:t>görevleri;</w:t>
            </w:r>
          </w:p>
          <w:p w14:paraId="57255F63">
            <w:pPr>
              <w:widowControl w:val="0"/>
              <w:autoSpaceDE w:val="0"/>
              <w:autoSpaceDN w:val="0"/>
              <w:spacing w:after="0" w:line="300" w:lineRule="auto"/>
              <w:ind w:left="11"/>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Okul</w:t>
            </w:r>
            <w:r>
              <w:rPr>
                <w:rFonts w:ascii="Times New Roman" w:hAnsi="Times New Roman" w:eastAsia="Times New Roman" w:cs="Times New Roman"/>
                <w:spacing w:val="-21"/>
                <w:kern w:val="0"/>
                <w:sz w:val="18"/>
                <w:szCs w:val="18"/>
                <w:lang w:val="en-US"/>
              </w:rPr>
              <w:t xml:space="preserve"> </w:t>
            </w:r>
            <w:r>
              <w:rPr>
                <w:rFonts w:ascii="Times New Roman" w:hAnsi="Times New Roman" w:eastAsia="Times New Roman" w:cs="Times New Roman"/>
                <w:kern w:val="0"/>
                <w:sz w:val="18"/>
                <w:szCs w:val="18"/>
                <w:lang w:val="en-US"/>
              </w:rPr>
              <w:t>binası</w:t>
            </w:r>
            <w:r>
              <w:rPr>
                <w:rFonts w:ascii="Times New Roman" w:hAnsi="Times New Roman" w:eastAsia="Times New Roman" w:cs="Times New Roman"/>
                <w:spacing w:val="-16"/>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15"/>
                <w:kern w:val="0"/>
                <w:sz w:val="18"/>
                <w:szCs w:val="18"/>
                <w:lang w:val="en-US"/>
              </w:rPr>
              <w:t xml:space="preserve"> </w:t>
            </w:r>
            <w:r>
              <w:rPr>
                <w:rFonts w:ascii="Times New Roman" w:hAnsi="Times New Roman" w:eastAsia="Times New Roman" w:cs="Times New Roman"/>
                <w:kern w:val="0"/>
                <w:sz w:val="18"/>
                <w:szCs w:val="18"/>
                <w:lang w:val="en-US"/>
              </w:rPr>
              <w:t>okuldaki</w:t>
            </w:r>
            <w:r>
              <w:rPr>
                <w:rFonts w:ascii="Times New Roman" w:hAnsi="Times New Roman" w:eastAsia="Times New Roman" w:cs="Times New Roman"/>
                <w:spacing w:val="-20"/>
                <w:kern w:val="0"/>
                <w:sz w:val="18"/>
                <w:szCs w:val="18"/>
                <w:lang w:val="en-US"/>
              </w:rPr>
              <w:t xml:space="preserve"> </w:t>
            </w:r>
            <w:r>
              <w:rPr>
                <w:rFonts w:ascii="Times New Roman" w:hAnsi="Times New Roman" w:eastAsia="Times New Roman" w:cs="Times New Roman"/>
                <w:kern w:val="0"/>
                <w:sz w:val="18"/>
                <w:szCs w:val="18"/>
                <w:lang w:val="en-US"/>
              </w:rPr>
              <w:t>eşyaların</w:t>
            </w:r>
            <w:r>
              <w:rPr>
                <w:rFonts w:ascii="Times New Roman" w:hAnsi="Times New Roman" w:eastAsia="Times New Roman" w:cs="Times New Roman"/>
                <w:spacing w:val="-16"/>
                <w:kern w:val="0"/>
                <w:sz w:val="18"/>
                <w:szCs w:val="18"/>
                <w:lang w:val="en-US"/>
              </w:rPr>
              <w:t xml:space="preserve"> </w:t>
            </w:r>
            <w:r>
              <w:rPr>
                <w:rFonts w:ascii="Times New Roman" w:hAnsi="Times New Roman" w:eastAsia="Times New Roman" w:cs="Times New Roman"/>
                <w:kern w:val="0"/>
                <w:sz w:val="18"/>
                <w:szCs w:val="18"/>
                <w:lang w:val="en-US"/>
              </w:rPr>
              <w:t>temizlik</w:t>
            </w:r>
            <w:r>
              <w:rPr>
                <w:rFonts w:ascii="Times New Roman" w:hAnsi="Times New Roman" w:eastAsia="Times New Roman" w:cs="Times New Roman"/>
                <w:spacing w:val="-15"/>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15"/>
                <w:kern w:val="0"/>
                <w:sz w:val="18"/>
                <w:szCs w:val="18"/>
                <w:lang w:val="en-US"/>
              </w:rPr>
              <w:t xml:space="preserve"> </w:t>
            </w:r>
            <w:r>
              <w:rPr>
                <w:rFonts w:ascii="Times New Roman" w:hAnsi="Times New Roman" w:eastAsia="Times New Roman" w:cs="Times New Roman"/>
                <w:kern w:val="0"/>
                <w:sz w:val="18"/>
                <w:szCs w:val="18"/>
                <w:lang w:val="en-US"/>
              </w:rPr>
              <w:t>bakımını</w:t>
            </w:r>
            <w:r>
              <w:rPr>
                <w:rFonts w:ascii="Times New Roman" w:hAnsi="Times New Roman" w:eastAsia="Times New Roman" w:cs="Times New Roman"/>
                <w:spacing w:val="-16"/>
                <w:kern w:val="0"/>
                <w:sz w:val="18"/>
                <w:szCs w:val="18"/>
                <w:lang w:val="en-US"/>
              </w:rPr>
              <w:t xml:space="preserve"> </w:t>
            </w:r>
            <w:r>
              <w:rPr>
                <w:rFonts w:ascii="Times New Roman" w:hAnsi="Times New Roman" w:eastAsia="Times New Roman" w:cs="Times New Roman"/>
                <w:kern w:val="0"/>
                <w:sz w:val="18"/>
                <w:szCs w:val="18"/>
                <w:lang w:val="en-US"/>
              </w:rPr>
              <w:t>yapar.</w:t>
            </w:r>
            <w:r>
              <w:rPr>
                <w:rFonts w:ascii="Times New Roman" w:hAnsi="Times New Roman" w:eastAsia="Times New Roman" w:cs="Times New Roman"/>
                <w:spacing w:val="-15"/>
                <w:kern w:val="0"/>
                <w:sz w:val="18"/>
                <w:szCs w:val="18"/>
                <w:lang w:val="en-US"/>
              </w:rPr>
              <w:t xml:space="preserve"> </w:t>
            </w:r>
            <w:r>
              <w:rPr>
                <w:rFonts w:ascii="Times New Roman" w:hAnsi="Times New Roman" w:eastAsia="Times New Roman" w:cs="Times New Roman"/>
                <w:kern w:val="0"/>
                <w:sz w:val="18"/>
                <w:szCs w:val="18"/>
                <w:lang w:val="en-US"/>
              </w:rPr>
              <w:t>Okula</w:t>
            </w:r>
            <w:r>
              <w:rPr>
                <w:rFonts w:ascii="Times New Roman" w:hAnsi="Times New Roman" w:eastAsia="Times New Roman" w:cs="Times New Roman"/>
                <w:spacing w:val="-8"/>
                <w:kern w:val="0"/>
                <w:sz w:val="18"/>
                <w:szCs w:val="18"/>
                <w:lang w:val="en-US"/>
              </w:rPr>
              <w:t xml:space="preserve"> </w:t>
            </w:r>
            <w:r>
              <w:rPr>
                <w:rFonts w:ascii="Times New Roman" w:hAnsi="Times New Roman" w:eastAsia="Times New Roman" w:cs="Times New Roman"/>
                <w:kern w:val="0"/>
                <w:sz w:val="18"/>
                <w:szCs w:val="18"/>
                <w:lang w:val="en-US"/>
              </w:rPr>
              <w:t>gelen giden çeşitli malzeme ve araç gerecin gerekli yerlere taşır ve yerleştirir. Okul</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yönetimince</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yapılacak</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planlama</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ve</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iş</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bölümüne</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göre her türlü yazı ve dosyanın dağıtılması ve toplanmasını sağlar. Okul</w:t>
            </w:r>
            <w:r>
              <w:rPr>
                <w:rFonts w:ascii="Times New Roman" w:hAnsi="Times New Roman" w:eastAsia="Times New Roman" w:cs="Times New Roman"/>
                <w:spacing w:val="-2"/>
                <w:kern w:val="0"/>
                <w:sz w:val="18"/>
                <w:szCs w:val="18"/>
                <w:lang w:val="en-US"/>
              </w:rPr>
              <w:t xml:space="preserve"> </w:t>
            </w:r>
            <w:r>
              <w:rPr>
                <w:rFonts w:ascii="Times New Roman" w:hAnsi="Times New Roman" w:eastAsia="Times New Roman" w:cs="Times New Roman"/>
                <w:kern w:val="0"/>
                <w:sz w:val="18"/>
                <w:szCs w:val="18"/>
                <w:lang w:val="en-US"/>
              </w:rPr>
              <w:t>bahçesinin ve bahçe araç gerecinin temizlik ve bakım işleri,</w:t>
            </w:r>
          </w:p>
          <w:p w14:paraId="418A48CD">
            <w:pPr>
              <w:widowControl w:val="0"/>
              <w:autoSpaceDE w:val="0"/>
              <w:autoSpaceDN w:val="0"/>
              <w:spacing w:after="0" w:line="300" w:lineRule="auto"/>
              <w:ind w:left="11" w:right="211"/>
              <w:rPr>
                <w:rFonts w:ascii="Times New Roman" w:hAnsi="Times New Roman" w:eastAsia="Times New Roman" w:cs="Times New Roman"/>
                <w:kern w:val="0"/>
                <w:sz w:val="18"/>
                <w:szCs w:val="18"/>
                <w:lang w:val="en-US"/>
              </w:rPr>
            </w:pPr>
            <w:r>
              <w:rPr>
                <w:rFonts w:ascii="Times New Roman" w:hAnsi="Times New Roman" w:eastAsia="Times New Roman" w:cs="Times New Roman"/>
                <w:kern w:val="0"/>
                <w:sz w:val="18"/>
                <w:szCs w:val="18"/>
                <w:lang w:val="en-US"/>
              </w:rPr>
              <w:t>Temizlik</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eylem</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planına</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göre</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çalışmaların</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düzenli</w:t>
            </w:r>
            <w:r>
              <w:rPr>
                <w:rFonts w:ascii="Times New Roman" w:hAnsi="Times New Roman" w:eastAsia="Times New Roman" w:cs="Times New Roman"/>
                <w:spacing w:val="40"/>
                <w:kern w:val="0"/>
                <w:sz w:val="18"/>
                <w:szCs w:val="18"/>
                <w:lang w:val="en-US"/>
              </w:rPr>
              <w:t xml:space="preserve"> </w:t>
            </w:r>
            <w:r>
              <w:rPr>
                <w:rFonts w:ascii="Times New Roman" w:hAnsi="Times New Roman" w:eastAsia="Times New Roman" w:cs="Times New Roman"/>
                <w:kern w:val="0"/>
                <w:sz w:val="18"/>
                <w:szCs w:val="18"/>
                <w:lang w:val="en-US"/>
              </w:rPr>
              <w:t>olarak yürütülmesini sağlar.</w:t>
            </w:r>
          </w:p>
          <w:p w14:paraId="0DFB7C9D">
            <w:pPr>
              <w:widowControl w:val="0"/>
              <w:autoSpaceDE w:val="0"/>
              <w:autoSpaceDN w:val="0"/>
              <w:spacing w:after="0" w:line="300" w:lineRule="auto"/>
              <w:ind w:left="68" w:right="51"/>
              <w:jc w:val="both"/>
              <w:rPr>
                <w:rFonts w:ascii="Times New Roman" w:hAnsi="Times New Roman" w:eastAsia="Times New Roman" w:cs="Times New Roman"/>
                <w:kern w:val="0"/>
                <w:sz w:val="18"/>
                <w:szCs w:val="18"/>
                <w:lang w:val="en-US"/>
              </w:rPr>
            </w:pPr>
            <w:r>
              <w:rPr>
                <w:rFonts w:ascii="Times New Roman" w:hAnsi="Times New Roman" w:eastAsia="Times New Roman" w:cs="Times New Roman"/>
                <w:spacing w:val="-4"/>
                <w:kern w:val="0"/>
                <w:sz w:val="18"/>
                <w:szCs w:val="18"/>
                <w:lang w:val="en-US"/>
              </w:rPr>
              <w:t>Girişte</w:t>
            </w:r>
            <w:r>
              <w:rPr>
                <w:rFonts w:ascii="Times New Roman" w:hAnsi="Times New Roman" w:eastAsia="Times New Roman" w:cs="Times New Roman"/>
                <w:spacing w:val="-13"/>
                <w:kern w:val="0"/>
                <w:sz w:val="18"/>
                <w:szCs w:val="18"/>
                <w:lang w:val="en-US"/>
              </w:rPr>
              <w:t xml:space="preserve"> </w:t>
            </w:r>
            <w:r>
              <w:rPr>
                <w:rFonts w:ascii="Times New Roman" w:hAnsi="Times New Roman" w:eastAsia="Times New Roman" w:cs="Times New Roman"/>
                <w:spacing w:val="-4"/>
                <w:kern w:val="0"/>
                <w:sz w:val="18"/>
                <w:szCs w:val="18"/>
                <w:lang w:val="en-US"/>
              </w:rPr>
              <w:t>öğrencileri</w:t>
            </w:r>
            <w:r>
              <w:rPr>
                <w:rFonts w:ascii="Times New Roman" w:hAnsi="Times New Roman" w:eastAsia="Times New Roman" w:cs="Times New Roman"/>
                <w:spacing w:val="-21"/>
                <w:kern w:val="0"/>
                <w:sz w:val="18"/>
                <w:szCs w:val="18"/>
                <w:lang w:val="en-US"/>
              </w:rPr>
              <w:t xml:space="preserve"> </w:t>
            </w:r>
            <w:r>
              <w:rPr>
                <w:rFonts w:ascii="Times New Roman" w:hAnsi="Times New Roman" w:eastAsia="Times New Roman" w:cs="Times New Roman"/>
                <w:spacing w:val="-4"/>
                <w:kern w:val="0"/>
                <w:sz w:val="18"/>
                <w:szCs w:val="18"/>
                <w:lang w:val="en-US"/>
              </w:rPr>
              <w:t>karşılar,</w:t>
            </w:r>
            <w:r>
              <w:rPr>
                <w:rFonts w:ascii="Times New Roman" w:hAnsi="Times New Roman" w:eastAsia="Times New Roman" w:cs="Times New Roman"/>
                <w:spacing w:val="-11"/>
                <w:kern w:val="0"/>
                <w:sz w:val="18"/>
                <w:szCs w:val="18"/>
                <w:lang w:val="en-US"/>
              </w:rPr>
              <w:t xml:space="preserve"> </w:t>
            </w:r>
            <w:r>
              <w:rPr>
                <w:rFonts w:ascii="Times New Roman" w:hAnsi="Times New Roman" w:eastAsia="Times New Roman" w:cs="Times New Roman"/>
                <w:spacing w:val="-4"/>
                <w:kern w:val="0"/>
                <w:sz w:val="18"/>
                <w:szCs w:val="18"/>
                <w:lang w:val="en-US"/>
              </w:rPr>
              <w:t>çıkışta</w:t>
            </w:r>
            <w:r>
              <w:rPr>
                <w:rFonts w:ascii="Times New Roman" w:hAnsi="Times New Roman" w:eastAsia="Times New Roman" w:cs="Times New Roman"/>
                <w:spacing w:val="-13"/>
                <w:kern w:val="0"/>
                <w:sz w:val="18"/>
                <w:szCs w:val="18"/>
                <w:lang w:val="en-US"/>
              </w:rPr>
              <w:t xml:space="preserve"> </w:t>
            </w:r>
            <w:r>
              <w:rPr>
                <w:rFonts w:ascii="Times New Roman" w:hAnsi="Times New Roman" w:eastAsia="Times New Roman" w:cs="Times New Roman"/>
                <w:spacing w:val="-4"/>
                <w:kern w:val="0"/>
                <w:sz w:val="18"/>
                <w:szCs w:val="18"/>
                <w:lang w:val="en-US"/>
              </w:rPr>
              <w:t>çocukların</w:t>
            </w:r>
            <w:r>
              <w:rPr>
                <w:rFonts w:ascii="Times New Roman" w:hAnsi="Times New Roman" w:eastAsia="Times New Roman" w:cs="Times New Roman"/>
                <w:spacing w:val="-12"/>
                <w:kern w:val="0"/>
                <w:sz w:val="18"/>
                <w:szCs w:val="18"/>
                <w:lang w:val="en-US"/>
              </w:rPr>
              <w:t xml:space="preserve"> </w:t>
            </w:r>
            <w:r>
              <w:rPr>
                <w:rFonts w:ascii="Times New Roman" w:hAnsi="Times New Roman" w:eastAsia="Times New Roman" w:cs="Times New Roman"/>
                <w:spacing w:val="-4"/>
                <w:kern w:val="0"/>
                <w:sz w:val="18"/>
                <w:szCs w:val="18"/>
                <w:lang w:val="en-US"/>
              </w:rPr>
              <w:t>velilere</w:t>
            </w:r>
            <w:r>
              <w:rPr>
                <w:rFonts w:ascii="Times New Roman" w:hAnsi="Times New Roman" w:eastAsia="Times New Roman" w:cs="Times New Roman"/>
                <w:spacing w:val="-13"/>
                <w:kern w:val="0"/>
                <w:sz w:val="18"/>
                <w:szCs w:val="18"/>
                <w:lang w:val="en-US"/>
              </w:rPr>
              <w:t xml:space="preserve"> </w:t>
            </w:r>
            <w:r>
              <w:rPr>
                <w:rFonts w:ascii="Times New Roman" w:hAnsi="Times New Roman" w:eastAsia="Times New Roman" w:cs="Times New Roman"/>
                <w:spacing w:val="-4"/>
                <w:kern w:val="0"/>
                <w:sz w:val="18"/>
                <w:szCs w:val="18"/>
                <w:lang w:val="en-US"/>
              </w:rPr>
              <w:t xml:space="preserve">teslim </w:t>
            </w:r>
            <w:r>
              <w:rPr>
                <w:rFonts w:ascii="Times New Roman" w:hAnsi="Times New Roman" w:eastAsia="Times New Roman" w:cs="Times New Roman"/>
                <w:kern w:val="0"/>
                <w:sz w:val="18"/>
                <w:szCs w:val="18"/>
                <w:lang w:val="en-US"/>
              </w:rPr>
              <w:t>edilmesini sağlar.</w:t>
            </w:r>
          </w:p>
        </w:tc>
      </w:tr>
    </w:tbl>
    <w:p w14:paraId="3A2F0717">
      <w:pPr>
        <w:widowControl w:val="0"/>
        <w:autoSpaceDE w:val="0"/>
        <w:autoSpaceDN w:val="0"/>
        <w:spacing w:after="0" w:line="240" w:lineRule="auto"/>
        <w:rPr>
          <w:rFonts w:ascii="Times New Roman" w:hAnsi="Times New Roman" w:eastAsia="Times New Roman" w:cs="Times New Roman"/>
          <w:kern w:val="0"/>
          <w:sz w:val="24"/>
        </w:rPr>
        <w:sectPr>
          <w:footerReference r:id="rId7" w:type="default"/>
          <w:pgSz w:w="11910" w:h="16840"/>
          <w:pgMar w:top="680" w:right="20" w:bottom="0" w:left="20" w:header="0" w:footer="383" w:gutter="0"/>
          <w:cols w:space="708" w:num="1"/>
        </w:sectPr>
      </w:pPr>
    </w:p>
    <w:p w14:paraId="0A038EBB">
      <w:pPr>
        <w:widowControl w:val="0"/>
        <w:autoSpaceDE w:val="0"/>
        <w:autoSpaceDN w:val="0"/>
        <w:spacing w:after="0" w:line="240" w:lineRule="auto"/>
        <w:rPr>
          <w:rFonts w:ascii="Times New Roman" w:hAnsi="Times New Roman" w:eastAsia="Times New Roman" w:cs="Times New Roman"/>
          <w:kern w:val="0"/>
          <w:sz w:val="20"/>
          <w:szCs w:val="20"/>
        </w:rPr>
        <w:sectPr>
          <w:footerReference r:id="rId8" w:type="default"/>
          <w:type w:val="continuous"/>
          <w:pgSz w:w="11910" w:h="16840"/>
          <w:pgMar w:top="658" w:right="23" w:bottom="278" w:left="23" w:header="0" w:footer="383" w:gutter="0"/>
          <w:cols w:space="708" w:num="1"/>
        </w:sectPr>
      </w:pPr>
    </w:p>
    <w:tbl>
      <w:tblPr>
        <w:tblStyle w:val="78"/>
        <w:tblpPr w:leftFromText="141" w:rightFromText="141" w:vertAnchor="page" w:horzAnchor="margin" w:tblpY="26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41"/>
        <w:gridCol w:w="943"/>
        <w:gridCol w:w="938"/>
        <w:gridCol w:w="799"/>
        <w:gridCol w:w="921"/>
        <w:gridCol w:w="614"/>
        <w:gridCol w:w="1207"/>
        <w:gridCol w:w="1094"/>
        <w:gridCol w:w="760"/>
      </w:tblGrid>
      <w:tr w14:paraId="4AB6E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3765" w:type="dxa"/>
            <w:gridSpan w:val="4"/>
            <w:shd w:val="clear" w:color="auto" w:fill="E2EFD9"/>
          </w:tcPr>
          <w:p w14:paraId="2CDAC669">
            <w:pPr>
              <w:widowControl w:val="0"/>
              <w:autoSpaceDE w:val="0"/>
              <w:autoSpaceDN w:val="0"/>
              <w:spacing w:before="184" w:after="0" w:line="240" w:lineRule="auto"/>
              <w:ind w:left="1123"/>
              <w:rPr>
                <w:rFonts w:ascii="Cambria" w:hAnsi="Cambria" w:eastAsia="Cambria" w:cs="Cambria"/>
                <w:b/>
                <w:kern w:val="0"/>
                <w:sz w:val="20"/>
                <w:lang w:val="en-US"/>
              </w:rPr>
            </w:pPr>
            <w:r>
              <w:rPr>
                <w:rFonts w:ascii="Cambria" w:hAnsi="Cambria" w:eastAsia="Cambria" w:cs="Cambria"/>
                <w:b/>
                <w:kern w:val="0"/>
                <w:sz w:val="20"/>
                <w:lang w:val="en-US"/>
              </w:rPr>
              <w:t>Mevcut</w:t>
            </w:r>
            <w:r>
              <w:rPr>
                <w:rFonts w:ascii="Cambria" w:hAnsi="Cambria" w:eastAsia="Cambria" w:cs="Cambria"/>
                <w:b/>
                <w:spacing w:val="-9"/>
                <w:kern w:val="0"/>
                <w:sz w:val="20"/>
                <w:lang w:val="en-US"/>
              </w:rPr>
              <w:t xml:space="preserve"> </w:t>
            </w:r>
            <w:r>
              <w:rPr>
                <w:rFonts w:ascii="Cambria" w:hAnsi="Cambria" w:eastAsia="Cambria" w:cs="Cambria"/>
                <w:b/>
                <w:spacing w:val="-2"/>
                <w:kern w:val="0"/>
                <w:sz w:val="20"/>
                <w:lang w:val="en-US"/>
              </w:rPr>
              <w:t>Kapasite</w:t>
            </w:r>
          </w:p>
        </w:tc>
        <w:tc>
          <w:tcPr>
            <w:tcW w:w="5395" w:type="dxa"/>
            <w:gridSpan w:val="6"/>
            <w:shd w:val="clear" w:color="auto" w:fill="E2EFD9"/>
          </w:tcPr>
          <w:p w14:paraId="4EC4A826">
            <w:pPr>
              <w:widowControl w:val="0"/>
              <w:autoSpaceDE w:val="0"/>
              <w:autoSpaceDN w:val="0"/>
              <w:spacing w:before="184" w:after="0" w:line="240" w:lineRule="auto"/>
              <w:ind w:left="770"/>
              <w:rPr>
                <w:rFonts w:ascii="Cambria" w:hAnsi="Cambria" w:eastAsia="Cambria" w:cs="Cambria"/>
                <w:b/>
                <w:kern w:val="0"/>
                <w:sz w:val="20"/>
                <w:lang w:val="en-US"/>
              </w:rPr>
            </w:pPr>
            <w:r>
              <w:rPr>
                <w:rFonts w:ascii="Cambria" w:hAnsi="Cambria" w:eastAsia="Cambria" w:cs="Cambria"/>
                <w:b/>
                <w:kern w:val="0"/>
                <w:sz w:val="20"/>
                <w:lang w:val="en-US"/>
              </w:rPr>
              <w:t>Mevcut</w:t>
            </w:r>
            <w:r>
              <w:rPr>
                <w:rFonts w:ascii="Cambria" w:hAnsi="Cambria" w:eastAsia="Cambria" w:cs="Cambria"/>
                <w:b/>
                <w:spacing w:val="-7"/>
                <w:kern w:val="0"/>
                <w:sz w:val="20"/>
                <w:lang w:val="en-US"/>
              </w:rPr>
              <w:t xml:space="preserve"> </w:t>
            </w:r>
            <w:r>
              <w:rPr>
                <w:rFonts w:ascii="Cambria" w:hAnsi="Cambria" w:eastAsia="Cambria" w:cs="Cambria"/>
                <w:b/>
                <w:kern w:val="0"/>
                <w:sz w:val="20"/>
                <w:lang w:val="en-US"/>
              </w:rPr>
              <w:t>Kapasite</w:t>
            </w:r>
            <w:r>
              <w:rPr>
                <w:rFonts w:ascii="Cambria" w:hAnsi="Cambria" w:eastAsia="Cambria" w:cs="Cambria"/>
                <w:b/>
                <w:spacing w:val="-7"/>
                <w:kern w:val="0"/>
                <w:sz w:val="20"/>
                <w:lang w:val="en-US"/>
              </w:rPr>
              <w:t xml:space="preserve"> </w:t>
            </w:r>
            <w:r>
              <w:rPr>
                <w:rFonts w:ascii="Cambria" w:hAnsi="Cambria" w:eastAsia="Cambria" w:cs="Cambria"/>
                <w:b/>
                <w:kern w:val="0"/>
                <w:sz w:val="20"/>
                <w:lang w:val="en-US"/>
              </w:rPr>
              <w:t>Kullanımı</w:t>
            </w:r>
            <w:r>
              <w:rPr>
                <w:rFonts w:ascii="Cambria" w:hAnsi="Cambria" w:eastAsia="Cambria" w:cs="Cambria"/>
                <w:b/>
                <w:spacing w:val="-8"/>
                <w:kern w:val="0"/>
                <w:sz w:val="20"/>
                <w:lang w:val="en-US"/>
              </w:rPr>
              <w:t xml:space="preserve"> </w:t>
            </w:r>
            <w:r>
              <w:rPr>
                <w:rFonts w:ascii="Cambria" w:hAnsi="Cambria" w:eastAsia="Cambria" w:cs="Cambria"/>
                <w:b/>
                <w:kern w:val="0"/>
                <w:sz w:val="20"/>
                <w:lang w:val="en-US"/>
              </w:rPr>
              <w:t>ve</w:t>
            </w:r>
            <w:r>
              <w:rPr>
                <w:rFonts w:ascii="Cambria" w:hAnsi="Cambria" w:eastAsia="Cambria" w:cs="Cambria"/>
                <w:b/>
                <w:spacing w:val="-5"/>
                <w:kern w:val="0"/>
                <w:sz w:val="20"/>
                <w:lang w:val="en-US"/>
              </w:rPr>
              <w:t xml:space="preserve"> </w:t>
            </w:r>
            <w:r>
              <w:rPr>
                <w:rFonts w:ascii="Cambria" w:hAnsi="Cambria" w:eastAsia="Cambria" w:cs="Cambria"/>
                <w:b/>
                <w:spacing w:val="-2"/>
                <w:kern w:val="0"/>
                <w:sz w:val="20"/>
                <w:lang w:val="en-US"/>
              </w:rPr>
              <w:t>Performans</w:t>
            </w:r>
          </w:p>
        </w:tc>
      </w:tr>
      <w:tr w14:paraId="10906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943" w:type="dxa"/>
            <w:vMerge w:val="restart"/>
            <w:textDirection w:val="btLr"/>
          </w:tcPr>
          <w:p w14:paraId="5083F62E">
            <w:pPr>
              <w:widowControl w:val="0"/>
              <w:autoSpaceDE w:val="0"/>
              <w:autoSpaceDN w:val="0"/>
              <w:spacing w:before="109" w:after="0" w:line="240" w:lineRule="auto"/>
              <w:ind w:left="112"/>
              <w:rPr>
                <w:rFonts w:ascii="Cambria" w:hAnsi="Cambria" w:eastAsia="Cambria" w:cs="Cambria"/>
                <w:kern w:val="0"/>
                <w:sz w:val="20"/>
                <w:lang w:val="en-US"/>
              </w:rPr>
            </w:pPr>
            <w:r>
              <w:rPr>
                <w:rFonts w:ascii="Cambria" w:hAnsi="Cambria" w:eastAsia="Cambria" w:cs="Cambria"/>
                <w:kern w:val="0"/>
                <w:sz w:val="20"/>
                <w:lang w:val="en-US"/>
              </w:rPr>
              <w:t>Psikolojik</w:t>
            </w:r>
            <w:r>
              <w:rPr>
                <w:rFonts w:ascii="Cambria" w:hAnsi="Cambria" w:eastAsia="Cambria" w:cs="Cambria"/>
                <w:spacing w:val="-10"/>
                <w:kern w:val="0"/>
                <w:sz w:val="20"/>
                <w:lang w:val="en-US"/>
              </w:rPr>
              <w:t xml:space="preserve"> </w:t>
            </w:r>
            <w:r>
              <w:rPr>
                <w:rFonts w:ascii="Cambria" w:hAnsi="Cambria" w:eastAsia="Cambria" w:cs="Cambria"/>
                <w:kern w:val="0"/>
                <w:sz w:val="20"/>
                <w:lang w:val="en-US"/>
              </w:rPr>
              <w:t>Danışman</w:t>
            </w:r>
            <w:r>
              <w:rPr>
                <w:rFonts w:ascii="Cambria" w:hAnsi="Cambria" w:eastAsia="Cambria" w:cs="Cambria"/>
                <w:spacing w:val="-9"/>
                <w:kern w:val="0"/>
                <w:sz w:val="20"/>
                <w:lang w:val="en-US"/>
              </w:rPr>
              <w:t xml:space="preserve"> </w:t>
            </w:r>
            <w:r>
              <w:rPr>
                <w:rFonts w:ascii="Cambria" w:hAnsi="Cambria" w:eastAsia="Cambria" w:cs="Cambria"/>
                <w:kern w:val="0"/>
                <w:sz w:val="20"/>
                <w:lang w:val="en-US"/>
              </w:rPr>
              <w:t>Norm</w:t>
            </w:r>
            <w:r>
              <w:rPr>
                <w:rFonts w:ascii="Cambria" w:hAnsi="Cambria" w:eastAsia="Cambria" w:cs="Cambria"/>
                <w:spacing w:val="-8"/>
                <w:kern w:val="0"/>
                <w:sz w:val="20"/>
                <w:lang w:val="en-US"/>
              </w:rPr>
              <w:t xml:space="preserve"> </w:t>
            </w:r>
            <w:r>
              <w:rPr>
                <w:rFonts w:ascii="Cambria" w:hAnsi="Cambria" w:eastAsia="Cambria" w:cs="Cambria"/>
                <w:spacing w:val="-2"/>
                <w:kern w:val="0"/>
                <w:sz w:val="20"/>
                <w:lang w:val="en-US"/>
              </w:rPr>
              <w:t>Sayısı</w:t>
            </w:r>
          </w:p>
        </w:tc>
        <w:tc>
          <w:tcPr>
            <w:tcW w:w="941" w:type="dxa"/>
            <w:vMerge w:val="restart"/>
            <w:textDirection w:val="btLr"/>
          </w:tcPr>
          <w:p w14:paraId="21CD7538">
            <w:pPr>
              <w:widowControl w:val="0"/>
              <w:autoSpaceDE w:val="0"/>
              <w:autoSpaceDN w:val="0"/>
              <w:spacing w:before="110" w:after="0" w:line="244" w:lineRule="auto"/>
              <w:ind w:left="112"/>
              <w:rPr>
                <w:rFonts w:ascii="Cambria" w:hAnsi="Cambria" w:eastAsia="Cambria" w:cs="Cambria"/>
                <w:kern w:val="0"/>
                <w:sz w:val="20"/>
                <w:lang w:val="en-US"/>
              </w:rPr>
            </w:pPr>
            <w:r>
              <w:rPr>
                <w:rFonts w:ascii="Cambria" w:hAnsi="Cambria" w:eastAsia="Cambria" w:cs="Cambria"/>
                <w:kern w:val="0"/>
                <w:sz w:val="20"/>
                <w:lang w:val="en-US"/>
              </w:rPr>
              <w:t>Görev</w:t>
            </w:r>
            <w:r>
              <w:rPr>
                <w:rFonts w:ascii="Cambria" w:hAnsi="Cambria" w:eastAsia="Cambria" w:cs="Cambria"/>
                <w:spacing w:val="-12"/>
                <w:kern w:val="0"/>
                <w:sz w:val="20"/>
                <w:lang w:val="en-US"/>
              </w:rPr>
              <w:t xml:space="preserve"> </w:t>
            </w:r>
            <w:r>
              <w:rPr>
                <w:rFonts w:ascii="Cambria" w:hAnsi="Cambria" w:eastAsia="Cambria" w:cs="Cambria"/>
                <w:kern w:val="0"/>
                <w:sz w:val="20"/>
                <w:lang w:val="en-US"/>
              </w:rPr>
              <w:t>Yapan</w:t>
            </w:r>
            <w:r>
              <w:rPr>
                <w:rFonts w:ascii="Cambria" w:hAnsi="Cambria" w:eastAsia="Cambria" w:cs="Cambria"/>
                <w:spacing w:val="-11"/>
                <w:kern w:val="0"/>
                <w:sz w:val="20"/>
                <w:lang w:val="en-US"/>
              </w:rPr>
              <w:t xml:space="preserve"> </w:t>
            </w:r>
            <w:r>
              <w:rPr>
                <w:rFonts w:ascii="Cambria" w:hAnsi="Cambria" w:eastAsia="Cambria" w:cs="Cambria"/>
                <w:kern w:val="0"/>
                <w:sz w:val="20"/>
                <w:lang w:val="en-US"/>
              </w:rPr>
              <w:t>Psikolojik</w:t>
            </w:r>
            <w:r>
              <w:rPr>
                <w:rFonts w:ascii="Cambria" w:hAnsi="Cambria" w:eastAsia="Cambria" w:cs="Cambria"/>
                <w:spacing w:val="-11"/>
                <w:kern w:val="0"/>
                <w:sz w:val="20"/>
                <w:lang w:val="en-US"/>
              </w:rPr>
              <w:t xml:space="preserve"> </w:t>
            </w:r>
            <w:r>
              <w:rPr>
                <w:rFonts w:ascii="Cambria" w:hAnsi="Cambria" w:eastAsia="Cambria" w:cs="Cambria"/>
                <w:kern w:val="0"/>
                <w:sz w:val="20"/>
                <w:lang w:val="en-US"/>
              </w:rPr>
              <w:t xml:space="preserve">Danışman </w:t>
            </w:r>
            <w:r>
              <w:rPr>
                <w:rFonts w:ascii="Cambria" w:hAnsi="Cambria" w:eastAsia="Cambria" w:cs="Cambria"/>
                <w:spacing w:val="-2"/>
                <w:kern w:val="0"/>
                <w:sz w:val="20"/>
                <w:lang w:val="en-US"/>
              </w:rPr>
              <w:t>Sayısı</w:t>
            </w:r>
          </w:p>
        </w:tc>
        <w:tc>
          <w:tcPr>
            <w:tcW w:w="943" w:type="dxa"/>
            <w:vMerge w:val="restart"/>
            <w:textDirection w:val="btLr"/>
          </w:tcPr>
          <w:p w14:paraId="34EE15CC">
            <w:pPr>
              <w:widowControl w:val="0"/>
              <w:autoSpaceDE w:val="0"/>
              <w:autoSpaceDN w:val="0"/>
              <w:spacing w:before="109" w:after="0" w:line="247" w:lineRule="auto"/>
              <w:ind w:left="112" w:right="84"/>
              <w:rPr>
                <w:rFonts w:ascii="Cambria" w:hAnsi="Cambria" w:eastAsia="Cambria" w:cs="Cambria"/>
                <w:kern w:val="0"/>
                <w:sz w:val="20"/>
                <w:lang w:val="en-US"/>
              </w:rPr>
            </w:pPr>
            <w:r>
              <w:rPr>
                <w:rFonts w:ascii="Cambria" w:hAnsi="Cambria" w:eastAsia="Cambria" w:cs="Cambria"/>
                <w:kern w:val="0"/>
                <w:sz w:val="20"/>
                <w:lang w:val="en-US"/>
              </w:rPr>
              <w:t>İhtiyaç</w:t>
            </w:r>
            <w:r>
              <w:rPr>
                <w:rFonts w:ascii="Cambria" w:hAnsi="Cambria" w:eastAsia="Cambria" w:cs="Cambria"/>
                <w:spacing w:val="-12"/>
                <w:kern w:val="0"/>
                <w:sz w:val="20"/>
                <w:lang w:val="en-US"/>
              </w:rPr>
              <w:t xml:space="preserve"> </w:t>
            </w:r>
            <w:r>
              <w:rPr>
                <w:rFonts w:ascii="Cambria" w:hAnsi="Cambria" w:eastAsia="Cambria" w:cs="Cambria"/>
                <w:kern w:val="0"/>
                <w:sz w:val="20"/>
                <w:lang w:val="en-US"/>
              </w:rPr>
              <w:t>Duyulan</w:t>
            </w:r>
            <w:r>
              <w:rPr>
                <w:rFonts w:ascii="Cambria" w:hAnsi="Cambria" w:eastAsia="Cambria" w:cs="Cambria"/>
                <w:spacing w:val="-11"/>
                <w:kern w:val="0"/>
                <w:sz w:val="20"/>
                <w:lang w:val="en-US"/>
              </w:rPr>
              <w:t xml:space="preserve"> </w:t>
            </w:r>
            <w:r>
              <w:rPr>
                <w:rFonts w:ascii="Cambria" w:hAnsi="Cambria" w:eastAsia="Cambria" w:cs="Cambria"/>
                <w:kern w:val="0"/>
                <w:sz w:val="20"/>
                <w:lang w:val="en-US"/>
              </w:rPr>
              <w:t>Psikolojik Danışman Sayısı</w:t>
            </w:r>
          </w:p>
        </w:tc>
        <w:tc>
          <w:tcPr>
            <w:tcW w:w="938" w:type="dxa"/>
            <w:vMerge w:val="restart"/>
            <w:textDirection w:val="btLr"/>
          </w:tcPr>
          <w:p w14:paraId="0D51E018">
            <w:pPr>
              <w:widowControl w:val="0"/>
              <w:autoSpaceDE w:val="0"/>
              <w:autoSpaceDN w:val="0"/>
              <w:spacing w:before="110" w:after="0" w:line="240" w:lineRule="auto"/>
              <w:ind w:left="112"/>
              <w:rPr>
                <w:rFonts w:ascii="Cambria" w:hAnsi="Cambria" w:eastAsia="Cambria" w:cs="Cambria"/>
                <w:kern w:val="0"/>
                <w:sz w:val="20"/>
                <w:lang w:val="en-US"/>
              </w:rPr>
            </w:pPr>
            <w:r>
              <w:rPr>
                <w:rFonts w:ascii="Cambria" w:hAnsi="Cambria" w:eastAsia="Cambria" w:cs="Cambria"/>
                <w:kern w:val="0"/>
                <w:sz w:val="20"/>
                <w:lang w:val="en-US"/>
              </w:rPr>
              <w:t>Görüşme</w:t>
            </w:r>
            <w:r>
              <w:rPr>
                <w:rFonts w:ascii="Cambria" w:hAnsi="Cambria" w:eastAsia="Cambria" w:cs="Cambria"/>
                <w:spacing w:val="-9"/>
                <w:kern w:val="0"/>
                <w:sz w:val="20"/>
                <w:lang w:val="en-US"/>
              </w:rPr>
              <w:t xml:space="preserve"> </w:t>
            </w:r>
            <w:r>
              <w:rPr>
                <w:rFonts w:ascii="Cambria" w:hAnsi="Cambria" w:eastAsia="Cambria" w:cs="Cambria"/>
                <w:kern w:val="0"/>
                <w:sz w:val="20"/>
                <w:lang w:val="en-US"/>
              </w:rPr>
              <w:t>Odası</w:t>
            </w:r>
            <w:r>
              <w:rPr>
                <w:rFonts w:ascii="Cambria" w:hAnsi="Cambria" w:eastAsia="Cambria" w:cs="Cambria"/>
                <w:spacing w:val="-7"/>
                <w:kern w:val="0"/>
                <w:sz w:val="20"/>
                <w:lang w:val="en-US"/>
              </w:rPr>
              <w:t xml:space="preserve"> </w:t>
            </w:r>
            <w:r>
              <w:rPr>
                <w:rFonts w:ascii="Cambria" w:hAnsi="Cambria" w:eastAsia="Cambria" w:cs="Cambria"/>
                <w:spacing w:val="-2"/>
                <w:kern w:val="0"/>
                <w:sz w:val="20"/>
                <w:lang w:val="en-US"/>
              </w:rPr>
              <w:t>Sayısı</w:t>
            </w:r>
          </w:p>
        </w:tc>
        <w:tc>
          <w:tcPr>
            <w:tcW w:w="2334" w:type="dxa"/>
            <w:gridSpan w:val="3"/>
            <w:shd w:val="clear" w:color="auto" w:fill="E2EFD9"/>
          </w:tcPr>
          <w:p w14:paraId="68855876">
            <w:pPr>
              <w:widowControl w:val="0"/>
              <w:autoSpaceDE w:val="0"/>
              <w:autoSpaceDN w:val="0"/>
              <w:spacing w:before="1" w:after="0" w:line="240" w:lineRule="auto"/>
              <w:ind w:left="974" w:right="260" w:hanging="699"/>
              <w:rPr>
                <w:rFonts w:ascii="Cambria" w:hAnsi="Cambria" w:eastAsia="Cambria" w:cs="Cambria"/>
                <w:kern w:val="0"/>
                <w:sz w:val="20"/>
                <w:lang w:val="en-US"/>
              </w:rPr>
            </w:pPr>
            <w:r>
              <w:rPr>
                <w:rFonts w:ascii="Cambria" w:hAnsi="Cambria" w:eastAsia="Cambria" w:cs="Cambria"/>
                <w:kern w:val="0"/>
                <w:sz w:val="20"/>
                <w:lang w:val="en-US"/>
              </w:rPr>
              <w:t>Danışmanlık</w:t>
            </w:r>
            <w:r>
              <w:rPr>
                <w:rFonts w:ascii="Cambria" w:hAnsi="Cambria" w:eastAsia="Cambria" w:cs="Cambria"/>
                <w:spacing w:val="-12"/>
                <w:kern w:val="0"/>
                <w:sz w:val="20"/>
                <w:lang w:val="en-US"/>
              </w:rPr>
              <w:t xml:space="preserve"> </w:t>
            </w:r>
            <w:r>
              <w:rPr>
                <w:rFonts w:ascii="Cambria" w:hAnsi="Cambria" w:eastAsia="Cambria" w:cs="Cambria"/>
                <w:kern w:val="0"/>
                <w:sz w:val="20"/>
                <w:lang w:val="en-US"/>
              </w:rPr>
              <w:t xml:space="preserve">Hizmeti </w:t>
            </w:r>
            <w:r>
              <w:rPr>
                <w:rFonts w:ascii="Cambria" w:hAnsi="Cambria" w:eastAsia="Cambria" w:cs="Cambria"/>
                <w:spacing w:val="-4"/>
                <w:kern w:val="0"/>
                <w:sz w:val="20"/>
                <w:lang w:val="en-US"/>
              </w:rPr>
              <w:t>Alan</w:t>
            </w:r>
          </w:p>
        </w:tc>
        <w:tc>
          <w:tcPr>
            <w:tcW w:w="3061" w:type="dxa"/>
            <w:gridSpan w:val="3"/>
            <w:shd w:val="clear" w:color="auto" w:fill="E2EFD9"/>
          </w:tcPr>
          <w:p w14:paraId="7141A08C">
            <w:pPr>
              <w:widowControl w:val="0"/>
              <w:autoSpaceDE w:val="0"/>
              <w:autoSpaceDN w:val="0"/>
              <w:spacing w:before="1" w:after="0" w:line="240" w:lineRule="auto"/>
              <w:ind w:left="289" w:right="271" w:firstLine="7"/>
              <w:jc w:val="both"/>
              <w:rPr>
                <w:rFonts w:ascii="Cambria" w:hAnsi="Cambria" w:eastAsia="Cambria" w:cs="Cambria"/>
                <w:kern w:val="0"/>
                <w:sz w:val="20"/>
                <w:lang w:val="en-US"/>
              </w:rPr>
            </w:pPr>
            <w:r>
              <w:rPr>
                <w:rFonts w:ascii="Cambria" w:hAnsi="Cambria" w:eastAsia="Cambria" w:cs="Cambria"/>
                <w:kern w:val="0"/>
                <w:sz w:val="20"/>
                <w:lang w:val="en-US"/>
              </w:rPr>
              <w:t>Rehberlik</w:t>
            </w:r>
            <w:r>
              <w:rPr>
                <w:rFonts w:ascii="Cambria" w:hAnsi="Cambria" w:eastAsia="Cambria" w:cs="Cambria"/>
                <w:spacing w:val="-11"/>
                <w:kern w:val="0"/>
                <w:sz w:val="20"/>
                <w:lang w:val="en-US"/>
              </w:rPr>
              <w:t xml:space="preserve"> </w:t>
            </w:r>
            <w:r>
              <w:rPr>
                <w:rFonts w:ascii="Cambria" w:hAnsi="Cambria" w:eastAsia="Cambria" w:cs="Cambria"/>
                <w:kern w:val="0"/>
                <w:sz w:val="20"/>
                <w:lang w:val="en-US"/>
              </w:rPr>
              <w:t>Hizmetleri</w:t>
            </w:r>
            <w:r>
              <w:rPr>
                <w:rFonts w:ascii="Cambria" w:hAnsi="Cambria" w:eastAsia="Cambria" w:cs="Cambria"/>
                <w:spacing w:val="-9"/>
                <w:kern w:val="0"/>
                <w:sz w:val="20"/>
                <w:lang w:val="en-US"/>
              </w:rPr>
              <w:t xml:space="preserve"> </w:t>
            </w:r>
            <w:r>
              <w:rPr>
                <w:rFonts w:ascii="Cambria" w:hAnsi="Cambria" w:eastAsia="Cambria" w:cs="Cambria"/>
                <w:kern w:val="0"/>
                <w:sz w:val="20"/>
                <w:lang w:val="en-US"/>
              </w:rPr>
              <w:t>İle</w:t>
            </w:r>
            <w:r>
              <w:rPr>
                <w:rFonts w:ascii="Cambria" w:hAnsi="Cambria" w:eastAsia="Cambria" w:cs="Cambria"/>
                <w:spacing w:val="-12"/>
                <w:kern w:val="0"/>
                <w:sz w:val="20"/>
                <w:lang w:val="en-US"/>
              </w:rPr>
              <w:t xml:space="preserve"> </w:t>
            </w:r>
            <w:r>
              <w:rPr>
                <w:rFonts w:ascii="Cambria" w:hAnsi="Cambria" w:eastAsia="Cambria" w:cs="Cambria"/>
                <w:kern w:val="0"/>
                <w:sz w:val="20"/>
                <w:lang w:val="en-US"/>
              </w:rPr>
              <w:t>İlgili Düzenlenen</w:t>
            </w:r>
            <w:r>
              <w:rPr>
                <w:rFonts w:ascii="Cambria" w:hAnsi="Cambria" w:eastAsia="Cambria" w:cs="Cambria"/>
                <w:spacing w:val="-12"/>
                <w:kern w:val="0"/>
                <w:sz w:val="20"/>
                <w:lang w:val="en-US"/>
              </w:rPr>
              <w:t xml:space="preserve"> </w:t>
            </w:r>
            <w:r>
              <w:rPr>
                <w:rFonts w:ascii="Cambria" w:hAnsi="Cambria" w:eastAsia="Cambria" w:cs="Cambria"/>
                <w:kern w:val="0"/>
                <w:sz w:val="20"/>
                <w:lang w:val="en-US"/>
              </w:rPr>
              <w:t>Eğitim/Paylaşım Toplantısı vb. Faaliyet Sayısı</w:t>
            </w:r>
          </w:p>
        </w:tc>
      </w:tr>
      <w:tr w14:paraId="48C7E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trPr>
        <w:tc>
          <w:tcPr>
            <w:tcW w:w="943" w:type="dxa"/>
            <w:vMerge w:val="continue"/>
            <w:tcBorders>
              <w:top w:val="nil"/>
            </w:tcBorders>
            <w:textDirection w:val="btLr"/>
          </w:tcPr>
          <w:p w14:paraId="4F800543">
            <w:pPr>
              <w:widowControl w:val="0"/>
              <w:autoSpaceDE w:val="0"/>
              <w:autoSpaceDN w:val="0"/>
              <w:spacing w:after="0" w:line="240" w:lineRule="auto"/>
              <w:rPr>
                <w:rFonts w:ascii="Cambria" w:hAnsi="Cambria" w:eastAsia="Cambria" w:cs="Cambria"/>
                <w:kern w:val="0"/>
                <w:sz w:val="2"/>
                <w:szCs w:val="2"/>
                <w:lang w:val="en-US"/>
              </w:rPr>
            </w:pPr>
          </w:p>
        </w:tc>
        <w:tc>
          <w:tcPr>
            <w:tcW w:w="941" w:type="dxa"/>
            <w:vMerge w:val="continue"/>
            <w:tcBorders>
              <w:top w:val="nil"/>
            </w:tcBorders>
            <w:textDirection w:val="btLr"/>
          </w:tcPr>
          <w:p w14:paraId="6D603C93">
            <w:pPr>
              <w:widowControl w:val="0"/>
              <w:autoSpaceDE w:val="0"/>
              <w:autoSpaceDN w:val="0"/>
              <w:spacing w:after="0" w:line="240" w:lineRule="auto"/>
              <w:rPr>
                <w:rFonts w:ascii="Cambria" w:hAnsi="Cambria" w:eastAsia="Cambria" w:cs="Cambria"/>
                <w:kern w:val="0"/>
                <w:sz w:val="2"/>
                <w:szCs w:val="2"/>
                <w:lang w:val="en-US"/>
              </w:rPr>
            </w:pPr>
          </w:p>
        </w:tc>
        <w:tc>
          <w:tcPr>
            <w:tcW w:w="943" w:type="dxa"/>
            <w:vMerge w:val="continue"/>
            <w:tcBorders>
              <w:top w:val="nil"/>
            </w:tcBorders>
            <w:textDirection w:val="btLr"/>
          </w:tcPr>
          <w:p w14:paraId="3C98A811">
            <w:pPr>
              <w:widowControl w:val="0"/>
              <w:autoSpaceDE w:val="0"/>
              <w:autoSpaceDN w:val="0"/>
              <w:spacing w:after="0" w:line="240" w:lineRule="auto"/>
              <w:rPr>
                <w:rFonts w:ascii="Cambria" w:hAnsi="Cambria" w:eastAsia="Cambria" w:cs="Cambria"/>
                <w:kern w:val="0"/>
                <w:sz w:val="2"/>
                <w:szCs w:val="2"/>
                <w:lang w:val="en-US"/>
              </w:rPr>
            </w:pPr>
          </w:p>
        </w:tc>
        <w:tc>
          <w:tcPr>
            <w:tcW w:w="938" w:type="dxa"/>
            <w:vMerge w:val="continue"/>
            <w:tcBorders>
              <w:top w:val="nil"/>
            </w:tcBorders>
            <w:textDirection w:val="btLr"/>
          </w:tcPr>
          <w:p w14:paraId="5FC962F3">
            <w:pPr>
              <w:widowControl w:val="0"/>
              <w:autoSpaceDE w:val="0"/>
              <w:autoSpaceDN w:val="0"/>
              <w:spacing w:after="0" w:line="240" w:lineRule="auto"/>
              <w:rPr>
                <w:rFonts w:ascii="Cambria" w:hAnsi="Cambria" w:eastAsia="Cambria" w:cs="Cambria"/>
                <w:kern w:val="0"/>
                <w:sz w:val="2"/>
                <w:szCs w:val="2"/>
                <w:lang w:val="en-US"/>
              </w:rPr>
            </w:pPr>
          </w:p>
        </w:tc>
        <w:tc>
          <w:tcPr>
            <w:tcW w:w="799" w:type="dxa"/>
            <w:textDirection w:val="btLr"/>
          </w:tcPr>
          <w:p w14:paraId="6C288997">
            <w:pPr>
              <w:widowControl w:val="0"/>
              <w:autoSpaceDE w:val="0"/>
              <w:autoSpaceDN w:val="0"/>
              <w:spacing w:before="112" w:after="0" w:line="240" w:lineRule="auto"/>
              <w:ind w:left="112"/>
              <w:rPr>
                <w:rFonts w:ascii="Cambria" w:hAnsi="Cambria" w:eastAsia="Cambria" w:cs="Cambria"/>
                <w:kern w:val="0"/>
                <w:sz w:val="20"/>
                <w:lang w:val="en-US"/>
              </w:rPr>
            </w:pPr>
            <w:r>
              <w:rPr>
                <w:rFonts w:ascii="Cambria" w:hAnsi="Cambria" w:eastAsia="Cambria" w:cs="Cambria"/>
                <w:kern w:val="0"/>
                <w:sz w:val="20"/>
                <w:lang w:val="en-US"/>
              </w:rPr>
              <w:t>Öğrenci</w:t>
            </w:r>
            <w:r>
              <w:rPr>
                <w:rFonts w:ascii="Cambria" w:hAnsi="Cambria" w:eastAsia="Cambria" w:cs="Cambria"/>
                <w:spacing w:val="-9"/>
                <w:kern w:val="0"/>
                <w:sz w:val="20"/>
                <w:lang w:val="en-US"/>
              </w:rPr>
              <w:t xml:space="preserve"> </w:t>
            </w:r>
            <w:r>
              <w:rPr>
                <w:rFonts w:ascii="Cambria" w:hAnsi="Cambria" w:eastAsia="Cambria" w:cs="Cambria"/>
                <w:spacing w:val="-2"/>
                <w:kern w:val="0"/>
                <w:sz w:val="20"/>
                <w:lang w:val="en-US"/>
              </w:rPr>
              <w:t>Sayısı</w:t>
            </w:r>
          </w:p>
        </w:tc>
        <w:tc>
          <w:tcPr>
            <w:tcW w:w="921" w:type="dxa"/>
            <w:textDirection w:val="btLr"/>
          </w:tcPr>
          <w:p w14:paraId="5E8ECF08">
            <w:pPr>
              <w:widowControl w:val="0"/>
              <w:autoSpaceDE w:val="0"/>
              <w:autoSpaceDN w:val="0"/>
              <w:spacing w:before="113" w:after="0" w:line="240" w:lineRule="auto"/>
              <w:ind w:left="112"/>
              <w:rPr>
                <w:rFonts w:ascii="Cambria" w:hAnsi="Cambria" w:eastAsia="Cambria" w:cs="Cambria"/>
                <w:kern w:val="0"/>
                <w:sz w:val="20"/>
                <w:lang w:val="en-US"/>
              </w:rPr>
            </w:pPr>
            <w:r>
              <w:rPr>
                <w:rFonts w:ascii="Cambria" w:hAnsi="Cambria" w:eastAsia="Cambria" w:cs="Cambria"/>
                <w:spacing w:val="-2"/>
                <w:kern w:val="0"/>
                <w:sz w:val="20"/>
                <w:lang w:val="en-US"/>
              </w:rPr>
              <w:t>Öğretmen</w:t>
            </w:r>
            <w:r>
              <w:rPr>
                <w:rFonts w:ascii="Cambria" w:hAnsi="Cambria" w:eastAsia="Cambria" w:cs="Cambria"/>
                <w:spacing w:val="4"/>
                <w:kern w:val="0"/>
                <w:sz w:val="20"/>
                <w:lang w:val="en-US"/>
              </w:rPr>
              <w:t xml:space="preserve"> </w:t>
            </w:r>
            <w:r>
              <w:rPr>
                <w:rFonts w:ascii="Cambria" w:hAnsi="Cambria" w:eastAsia="Cambria" w:cs="Cambria"/>
                <w:spacing w:val="-2"/>
                <w:kern w:val="0"/>
                <w:sz w:val="20"/>
                <w:lang w:val="en-US"/>
              </w:rPr>
              <w:t>Sayısı</w:t>
            </w:r>
          </w:p>
        </w:tc>
        <w:tc>
          <w:tcPr>
            <w:tcW w:w="614" w:type="dxa"/>
            <w:textDirection w:val="btLr"/>
          </w:tcPr>
          <w:p w14:paraId="446F04EB">
            <w:pPr>
              <w:widowControl w:val="0"/>
              <w:autoSpaceDE w:val="0"/>
              <w:autoSpaceDN w:val="0"/>
              <w:spacing w:before="113" w:after="0" w:line="240" w:lineRule="auto"/>
              <w:ind w:left="112"/>
              <w:rPr>
                <w:rFonts w:ascii="Cambria" w:hAnsi="Cambria" w:eastAsia="Cambria" w:cs="Cambria"/>
                <w:kern w:val="0"/>
                <w:sz w:val="20"/>
                <w:lang w:val="en-US"/>
              </w:rPr>
            </w:pPr>
            <w:r>
              <w:rPr>
                <w:rFonts w:ascii="Cambria" w:hAnsi="Cambria" w:eastAsia="Cambria" w:cs="Cambria"/>
                <w:kern w:val="0"/>
                <w:sz w:val="20"/>
                <w:lang w:val="en-US"/>
              </w:rPr>
              <w:t>Veli</w:t>
            </w:r>
            <w:r>
              <w:rPr>
                <w:rFonts w:ascii="Cambria" w:hAnsi="Cambria" w:eastAsia="Cambria" w:cs="Cambria"/>
                <w:spacing w:val="-4"/>
                <w:kern w:val="0"/>
                <w:sz w:val="20"/>
                <w:lang w:val="en-US"/>
              </w:rPr>
              <w:t xml:space="preserve"> </w:t>
            </w:r>
            <w:r>
              <w:rPr>
                <w:rFonts w:ascii="Cambria" w:hAnsi="Cambria" w:eastAsia="Cambria" w:cs="Cambria"/>
                <w:spacing w:val="-2"/>
                <w:kern w:val="0"/>
                <w:sz w:val="20"/>
                <w:lang w:val="en-US"/>
              </w:rPr>
              <w:t>Sayısı</w:t>
            </w:r>
          </w:p>
        </w:tc>
        <w:tc>
          <w:tcPr>
            <w:tcW w:w="1207" w:type="dxa"/>
            <w:textDirection w:val="btLr"/>
          </w:tcPr>
          <w:p w14:paraId="50E2F641">
            <w:pPr>
              <w:widowControl w:val="0"/>
              <w:autoSpaceDE w:val="0"/>
              <w:autoSpaceDN w:val="0"/>
              <w:spacing w:before="114" w:after="0" w:line="240" w:lineRule="auto"/>
              <w:ind w:left="112"/>
              <w:rPr>
                <w:rFonts w:ascii="Cambria" w:hAnsi="Cambria" w:eastAsia="Cambria" w:cs="Cambria"/>
                <w:kern w:val="0"/>
                <w:sz w:val="20"/>
                <w:lang w:val="en-US"/>
              </w:rPr>
            </w:pPr>
            <w:r>
              <w:rPr>
                <w:rFonts w:ascii="Cambria" w:hAnsi="Cambria" w:eastAsia="Cambria" w:cs="Cambria"/>
                <w:spacing w:val="-2"/>
                <w:kern w:val="0"/>
                <w:sz w:val="20"/>
                <w:lang w:val="en-US"/>
              </w:rPr>
              <w:t xml:space="preserve"> Öğretmenlere</w:t>
            </w:r>
            <w:r>
              <w:rPr>
                <w:rFonts w:ascii="Cambria" w:hAnsi="Cambria" w:eastAsia="Cambria" w:cs="Cambria"/>
                <w:spacing w:val="11"/>
                <w:kern w:val="0"/>
                <w:sz w:val="20"/>
                <w:lang w:val="en-US"/>
              </w:rPr>
              <w:t xml:space="preserve"> </w:t>
            </w:r>
            <w:r>
              <w:rPr>
                <w:rFonts w:ascii="Cambria" w:hAnsi="Cambria" w:eastAsia="Cambria" w:cs="Cambria"/>
                <w:spacing w:val="-2"/>
                <w:kern w:val="0"/>
                <w:sz w:val="20"/>
                <w:lang w:val="en-US"/>
              </w:rPr>
              <w:t>Yönelik</w:t>
            </w:r>
          </w:p>
        </w:tc>
        <w:tc>
          <w:tcPr>
            <w:tcW w:w="1094" w:type="dxa"/>
            <w:textDirection w:val="btLr"/>
          </w:tcPr>
          <w:p w14:paraId="75BDEC5D">
            <w:pPr>
              <w:widowControl w:val="0"/>
              <w:autoSpaceDE w:val="0"/>
              <w:autoSpaceDN w:val="0"/>
              <w:spacing w:before="111" w:after="0" w:line="240" w:lineRule="auto"/>
              <w:ind w:left="112"/>
              <w:rPr>
                <w:rFonts w:ascii="Cambria" w:hAnsi="Cambria" w:eastAsia="Cambria" w:cs="Cambria"/>
                <w:kern w:val="0"/>
                <w:sz w:val="20"/>
                <w:lang w:val="en-US"/>
              </w:rPr>
            </w:pPr>
            <w:r>
              <w:rPr>
                <w:rFonts w:ascii="Cambria" w:hAnsi="Cambria" w:eastAsia="Cambria" w:cs="Cambria"/>
                <w:spacing w:val="-2"/>
                <w:kern w:val="0"/>
                <w:sz w:val="20"/>
                <w:lang w:val="en-US"/>
              </w:rPr>
              <w:t>Öğrencilere</w:t>
            </w:r>
            <w:r>
              <w:rPr>
                <w:rFonts w:ascii="Cambria" w:hAnsi="Cambria" w:eastAsia="Cambria" w:cs="Cambria"/>
                <w:spacing w:val="9"/>
                <w:kern w:val="0"/>
                <w:sz w:val="20"/>
                <w:lang w:val="en-US"/>
              </w:rPr>
              <w:t xml:space="preserve"> </w:t>
            </w:r>
            <w:r>
              <w:rPr>
                <w:rFonts w:ascii="Cambria" w:hAnsi="Cambria" w:eastAsia="Cambria" w:cs="Cambria"/>
                <w:spacing w:val="-2"/>
                <w:kern w:val="0"/>
                <w:sz w:val="20"/>
                <w:lang w:val="en-US"/>
              </w:rPr>
              <w:t>Yönelik</w:t>
            </w:r>
          </w:p>
        </w:tc>
        <w:tc>
          <w:tcPr>
            <w:tcW w:w="760" w:type="dxa"/>
            <w:textDirection w:val="btLr"/>
          </w:tcPr>
          <w:p w14:paraId="0297A091">
            <w:pPr>
              <w:widowControl w:val="0"/>
              <w:autoSpaceDE w:val="0"/>
              <w:autoSpaceDN w:val="0"/>
              <w:spacing w:before="112" w:after="0" w:line="240" w:lineRule="auto"/>
              <w:ind w:left="112"/>
              <w:rPr>
                <w:rFonts w:ascii="Cambria" w:hAnsi="Cambria" w:eastAsia="Cambria" w:cs="Cambria"/>
                <w:kern w:val="0"/>
                <w:sz w:val="20"/>
                <w:lang w:val="en-US"/>
              </w:rPr>
            </w:pPr>
            <w:r>
              <w:rPr>
                <w:rFonts w:ascii="Cambria" w:hAnsi="Cambria" w:eastAsia="Cambria" w:cs="Cambria"/>
                <w:kern w:val="0"/>
                <w:sz w:val="20"/>
                <w:lang w:val="en-US"/>
              </w:rPr>
              <w:t>Velilere</w:t>
            </w:r>
            <w:r>
              <w:rPr>
                <w:rFonts w:ascii="Cambria" w:hAnsi="Cambria" w:eastAsia="Cambria" w:cs="Cambria"/>
                <w:spacing w:val="-6"/>
                <w:kern w:val="0"/>
                <w:sz w:val="20"/>
                <w:lang w:val="en-US"/>
              </w:rPr>
              <w:t xml:space="preserve"> </w:t>
            </w:r>
            <w:r>
              <w:rPr>
                <w:rFonts w:ascii="Cambria" w:hAnsi="Cambria" w:eastAsia="Cambria" w:cs="Cambria"/>
                <w:spacing w:val="-2"/>
                <w:kern w:val="0"/>
                <w:sz w:val="20"/>
                <w:lang w:val="en-US"/>
              </w:rPr>
              <w:t>Yönelik</w:t>
            </w:r>
          </w:p>
        </w:tc>
      </w:tr>
      <w:tr w14:paraId="19AA2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943" w:type="dxa"/>
            <w:vAlign w:val="center"/>
          </w:tcPr>
          <w:p w14:paraId="42F92306">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0</w:t>
            </w:r>
          </w:p>
        </w:tc>
        <w:tc>
          <w:tcPr>
            <w:tcW w:w="941" w:type="dxa"/>
            <w:vAlign w:val="center"/>
          </w:tcPr>
          <w:p w14:paraId="082F391B">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0</w:t>
            </w:r>
          </w:p>
        </w:tc>
        <w:tc>
          <w:tcPr>
            <w:tcW w:w="943" w:type="dxa"/>
            <w:vAlign w:val="center"/>
          </w:tcPr>
          <w:p w14:paraId="09D9FFB3">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0</w:t>
            </w:r>
          </w:p>
        </w:tc>
        <w:tc>
          <w:tcPr>
            <w:tcW w:w="938" w:type="dxa"/>
            <w:vAlign w:val="center"/>
          </w:tcPr>
          <w:p w14:paraId="7FB15573">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0</w:t>
            </w:r>
          </w:p>
        </w:tc>
        <w:tc>
          <w:tcPr>
            <w:tcW w:w="799" w:type="dxa"/>
            <w:vAlign w:val="center"/>
          </w:tcPr>
          <w:p w14:paraId="0F6E07BE">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77</w:t>
            </w:r>
          </w:p>
        </w:tc>
        <w:tc>
          <w:tcPr>
            <w:tcW w:w="921" w:type="dxa"/>
            <w:vAlign w:val="center"/>
          </w:tcPr>
          <w:p w14:paraId="512D68CF">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9</w:t>
            </w:r>
          </w:p>
        </w:tc>
        <w:tc>
          <w:tcPr>
            <w:tcW w:w="614" w:type="dxa"/>
            <w:vAlign w:val="center"/>
          </w:tcPr>
          <w:p w14:paraId="2C391163">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77</w:t>
            </w:r>
          </w:p>
        </w:tc>
        <w:tc>
          <w:tcPr>
            <w:tcW w:w="1207" w:type="dxa"/>
            <w:vAlign w:val="center"/>
          </w:tcPr>
          <w:p w14:paraId="5E0B7CC2">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3</w:t>
            </w:r>
          </w:p>
        </w:tc>
        <w:tc>
          <w:tcPr>
            <w:tcW w:w="1094" w:type="dxa"/>
            <w:vAlign w:val="center"/>
          </w:tcPr>
          <w:p w14:paraId="16C46E15">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8</w:t>
            </w:r>
          </w:p>
        </w:tc>
        <w:tc>
          <w:tcPr>
            <w:tcW w:w="760" w:type="dxa"/>
            <w:vAlign w:val="center"/>
          </w:tcPr>
          <w:p w14:paraId="7BBEBF58">
            <w:pPr>
              <w:widowControl w:val="0"/>
              <w:autoSpaceDE w:val="0"/>
              <w:autoSpaceDN w:val="0"/>
              <w:spacing w:after="0" w:line="240" w:lineRule="auto"/>
              <w:jc w:val="center"/>
              <w:rPr>
                <w:rFonts w:ascii="Times New Roman" w:hAnsi="Cambria" w:eastAsia="Cambria" w:cs="Cambria"/>
                <w:kern w:val="0"/>
                <w:sz w:val="18"/>
                <w:lang w:val="en-US"/>
              </w:rPr>
            </w:pPr>
            <w:r>
              <w:rPr>
                <w:rFonts w:ascii="Times New Roman" w:hAnsi="Cambria" w:eastAsia="Cambria" w:cs="Cambria"/>
                <w:kern w:val="0"/>
                <w:sz w:val="18"/>
                <w:lang w:val="en-US"/>
              </w:rPr>
              <w:t>3</w:t>
            </w:r>
          </w:p>
        </w:tc>
      </w:tr>
    </w:tbl>
    <w:p w14:paraId="66F2223E">
      <w:pPr>
        <w:pStyle w:val="14"/>
        <w:spacing w:before="11"/>
        <w:rPr>
          <w:b/>
          <w:sz w:val="21"/>
          <w:lang w:val="tr-TR"/>
        </w:rPr>
      </w:pPr>
    </w:p>
    <w:p w14:paraId="5D78221C">
      <w:pPr>
        <w:pStyle w:val="3"/>
        <w:numPr>
          <w:ilvl w:val="1"/>
          <w:numId w:val="1"/>
        </w:numPr>
        <w:rPr>
          <w:rFonts w:eastAsia="Cambria"/>
        </w:rPr>
      </w:pPr>
      <w:bookmarkStart w:id="15" w:name="_Toc167365384"/>
      <w:r>
        <w:rPr>
          <w:rFonts w:eastAsia="Cambria"/>
        </w:rPr>
        <w:t>Teknolojik Düzey</w:t>
      </w:r>
      <w:bookmarkEnd w:id="15"/>
    </w:p>
    <w:p w14:paraId="5C371030">
      <w:pPr>
        <w:pStyle w:val="14"/>
        <w:spacing w:before="1"/>
        <w:rPr>
          <w:lang w:val="tr-TR"/>
        </w:rPr>
      </w:pPr>
    </w:p>
    <w:p w14:paraId="16BC77AA">
      <w:pPr>
        <w:pStyle w:val="14"/>
        <w:spacing w:before="1" w:line="360" w:lineRule="auto"/>
        <w:jc w:val="both"/>
        <w:rPr>
          <w:rFonts w:ascii="Times New Roman" w:hAnsi="Times New Roman" w:cs="Times New Roman"/>
          <w:lang w:val="tr-TR"/>
        </w:rPr>
      </w:pPr>
      <w:r>
        <w:rPr>
          <w:rFonts w:ascii="Times New Roman" w:hAnsi="Times New Roman" w:cs="Times New Roman"/>
          <w:lang w:val="tr-TR"/>
        </w:rPr>
        <w:t xml:space="preserve">      </w:t>
      </w:r>
    </w:p>
    <w:p w14:paraId="11815862">
      <w:pPr>
        <w:pStyle w:val="14"/>
        <w:spacing w:before="1" w:line="360" w:lineRule="auto"/>
        <w:jc w:val="both"/>
        <w:rPr>
          <w:rFonts w:ascii="Times New Roman" w:hAnsi="Times New Roman" w:cs="Times New Roman"/>
          <w:lang w:val="tr-TR"/>
        </w:rPr>
      </w:pPr>
      <w:r>
        <w:rPr>
          <w:rFonts w:ascii="Times New Roman" w:hAnsi="Times New Roman" w:cs="Times New Roman"/>
          <w:lang w:val="tr-TR"/>
        </w:rPr>
        <w:t xml:space="preserve">       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14:paraId="468946FE">
      <w:pPr>
        <w:pStyle w:val="14"/>
        <w:spacing w:before="1" w:line="360" w:lineRule="auto"/>
        <w:jc w:val="both"/>
        <w:rPr>
          <w:rFonts w:ascii="Times New Roman" w:hAnsi="Times New Roman" w:cs="Times New Roman"/>
          <w:lang w:val="tr-TR"/>
        </w:rPr>
      </w:pPr>
      <w:r>
        <w:rPr>
          <w:rFonts w:ascii="Times New Roman" w:hAnsi="Times New Roman" w:cs="Times New Roman"/>
          <w:lang w:val="tr-TR"/>
        </w:rPr>
        <w:t xml:space="preserve">       Teknolojinin önemi ve çağdaş eğitim anlayışımızdan hareketle öğretmenlerimiz, ders ortamında bilgisayar, fotokopi makinesi, internet vb. araç-gereçleri ihtiyaç duyduklarında kullanmaktadırlar. Okulumuz TTNet internet ile internete bağlanmaktadır. İnternet okulumuzdaki tüm bilgisayarlara ulaşmaktadır. İdarecilerimizin odalarında, Öğretmenler odasında bilgisayar ve fotokopi makinesi, tüm sınıflarımızda  ise akılı tahta mevcuttur. Ayrıca okulumuzun internet sitesi bulunmaktadır. Okulumuzda günün şartlarına ve ekonomik koşullarına uygun olmayan araç-gereçler yenileri ile değiştirilmektedir. Açığa çıkan kullanım fazlası araçlar imkânları olmayan okullara hibe edilmektedir.</w:t>
      </w:r>
    </w:p>
    <w:p w14:paraId="348DB4E4">
      <w:pPr>
        <w:pStyle w:val="14"/>
        <w:spacing w:before="1" w:line="360" w:lineRule="auto"/>
        <w:jc w:val="both"/>
        <w:rPr>
          <w:rFonts w:ascii="Times New Roman" w:hAnsi="Times New Roman" w:cs="Times New Roman"/>
          <w:lang w:val="tr-TR"/>
        </w:rPr>
      </w:pPr>
      <w:r>
        <w:rPr>
          <w:rFonts w:ascii="Times New Roman" w:hAnsi="Times New Roman" w:cs="Times New Roman"/>
          <w:lang w:val="tr-TR"/>
        </w:rPr>
        <w:t xml:space="preserve">       Okulumuz bilgi ve bilgi birikimi kavramlarını önemseyerek öğrenci ve çalışanlarla ilgili gerekli bilgileri düzenli ve sistemli bir biçimde dosyalamaktadır. Üst yönetimden gelen ve okul içerisinde gerekli olan bilgiler paydaşlara yazılı imza sirküleriyle, EBYS üzerinden(Elektronik Belge Yönetim Sistemi) ve sözlü olarak duyurulmaktadır.</w:t>
      </w:r>
    </w:p>
    <w:p w14:paraId="718879A6">
      <w:pPr>
        <w:pStyle w:val="14"/>
        <w:spacing w:before="1" w:line="360" w:lineRule="auto"/>
        <w:jc w:val="both"/>
        <w:rPr>
          <w:rFonts w:ascii="Times New Roman" w:hAnsi="Times New Roman" w:cs="Times New Roman"/>
          <w:lang w:val="tr-TR"/>
        </w:rPr>
      </w:pPr>
      <w:r>
        <w:rPr>
          <w:rFonts w:ascii="Times New Roman" w:hAnsi="Times New Roman" w:cs="Times New Roman"/>
          <w:lang w:val="tr-TR"/>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14:paraId="2F7ADA33">
      <w:pPr>
        <w:pStyle w:val="14"/>
        <w:spacing w:before="1" w:line="360" w:lineRule="auto"/>
        <w:jc w:val="both"/>
        <w:rPr>
          <w:lang w:val="tr-TR"/>
        </w:rPr>
      </w:pPr>
      <w:r>
        <w:rPr>
          <w:rFonts w:ascii="Times New Roman" w:hAnsi="Times New Roman" w:cs="Times New Roman"/>
          <w:lang w:val="tr-TR"/>
        </w:rPr>
        <w:t xml:space="preserve">      Okulumuz binalarının dış etkenlerden korunması amacıyla bakım, onarım ihtiyaçları planlı ve gerektiğinde yapılmaktadır. Binaların zemin etüdü ilgili kurumlara yaptırılmıştır. Bina ve dersliklerde bulunan araçların, elektronik cihazların (bilgisayar, akıllı tahta, fotokopi, baskı vb.) bakım onarımları periyodik olarak yapılmaktadır. Binaların elektrik sistemi</w:t>
      </w:r>
      <w:r>
        <w:rPr>
          <w:lang w:val="tr-TR"/>
        </w:rPr>
        <w:t>, kalorifer kazanı, baca ve çatıların bakımı periyodik olarak yapılmaktadır.</w:t>
      </w:r>
    </w:p>
    <w:p w14:paraId="448ED254">
      <w:pPr>
        <w:pStyle w:val="14"/>
        <w:spacing w:before="1" w:line="360" w:lineRule="auto"/>
        <w:jc w:val="both"/>
        <w:rPr>
          <w:lang w:val="tr-TR"/>
        </w:rPr>
      </w:pPr>
    </w:p>
    <w:p w14:paraId="72C8567B">
      <w:pPr>
        <w:pStyle w:val="14"/>
        <w:spacing w:before="1"/>
        <w:rPr>
          <w:lang w:val="tr-TR"/>
        </w:rPr>
      </w:pPr>
    </w:p>
    <w:p w14:paraId="7FE2DCAD">
      <w:pPr>
        <w:ind w:left="118"/>
        <w:rPr>
          <w:rFonts w:ascii="Times New Roman" w:hAnsi="Times New Roman" w:cs="Times New Roman"/>
          <w:b/>
          <w:color w:val="FF0000"/>
          <w:sz w:val="20"/>
          <w:szCs w:val="20"/>
        </w:rPr>
      </w:pPr>
      <w:r>
        <w:rPr>
          <w:rFonts w:ascii="Times New Roman" w:hAnsi="Times New Roman" w:cs="Times New Roman"/>
          <w:b/>
          <w:sz w:val="20"/>
          <w:szCs w:val="20"/>
        </w:rPr>
        <w:t xml:space="preserve">Tablo 17: Teknolojik Araç-Gereç Durumu </w:t>
      </w:r>
    </w:p>
    <w:tbl>
      <w:tblPr>
        <w:tblStyle w:val="53"/>
        <w:tblW w:w="0" w:type="auto"/>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18"/>
        <w:gridCol w:w="1565"/>
        <w:gridCol w:w="1183"/>
        <w:gridCol w:w="1147"/>
        <w:gridCol w:w="1337"/>
      </w:tblGrid>
      <w:tr w14:paraId="7DEAD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3818" w:type="dxa"/>
            <w:tcBorders>
              <w:bottom w:val="single" w:color="000000" w:sz="6" w:space="0"/>
              <w:right w:val="single" w:color="000000" w:sz="6" w:space="0"/>
            </w:tcBorders>
            <w:shd w:val="clear" w:color="auto" w:fill="E2EFD9"/>
          </w:tcPr>
          <w:p w14:paraId="7C7BF243">
            <w:pPr>
              <w:pStyle w:val="55"/>
              <w:spacing w:line="234" w:lineRule="exact"/>
              <w:ind w:left="97"/>
              <w:rPr>
                <w:rFonts w:ascii="Times New Roman" w:hAnsi="Times New Roman" w:cs="Times New Roman"/>
                <w:b/>
                <w:sz w:val="20"/>
                <w:szCs w:val="20"/>
                <w:lang w:val="tr-TR"/>
              </w:rPr>
            </w:pPr>
            <w:r>
              <w:rPr>
                <w:rFonts w:ascii="Times New Roman" w:hAnsi="Times New Roman" w:cs="Times New Roman"/>
                <w:b/>
                <w:sz w:val="20"/>
                <w:szCs w:val="20"/>
                <w:lang w:val="tr-TR"/>
              </w:rPr>
              <w:t>Araç-Gereçler</w:t>
            </w:r>
          </w:p>
        </w:tc>
        <w:tc>
          <w:tcPr>
            <w:tcW w:w="1565" w:type="dxa"/>
            <w:tcBorders>
              <w:left w:val="single" w:color="000000" w:sz="6" w:space="0"/>
              <w:bottom w:val="single" w:color="000000" w:sz="6" w:space="0"/>
              <w:right w:val="single" w:color="000000" w:sz="6" w:space="0"/>
            </w:tcBorders>
            <w:shd w:val="clear" w:color="auto" w:fill="E2EFD9"/>
          </w:tcPr>
          <w:p w14:paraId="24DABF41">
            <w:pPr>
              <w:pStyle w:val="55"/>
              <w:spacing w:before="1"/>
              <w:ind w:left="516" w:right="519"/>
              <w:jc w:val="center"/>
              <w:rPr>
                <w:rFonts w:ascii="Times New Roman" w:hAnsi="Times New Roman" w:cs="Times New Roman"/>
                <w:b/>
                <w:sz w:val="20"/>
                <w:szCs w:val="20"/>
                <w:lang w:val="tr-TR"/>
              </w:rPr>
            </w:pPr>
            <w:r>
              <w:rPr>
                <w:rFonts w:ascii="Times New Roman" w:hAnsi="Times New Roman" w:cs="Times New Roman"/>
                <w:b/>
                <w:sz w:val="20"/>
                <w:szCs w:val="20"/>
                <w:lang w:val="tr-TR"/>
              </w:rPr>
              <w:t>2021</w:t>
            </w:r>
          </w:p>
        </w:tc>
        <w:tc>
          <w:tcPr>
            <w:tcW w:w="1183" w:type="dxa"/>
            <w:tcBorders>
              <w:left w:val="single" w:color="000000" w:sz="6" w:space="0"/>
              <w:bottom w:val="single" w:color="000000" w:sz="6" w:space="0"/>
              <w:right w:val="single" w:color="000000" w:sz="6" w:space="0"/>
            </w:tcBorders>
            <w:shd w:val="clear" w:color="auto" w:fill="E2EFD9"/>
          </w:tcPr>
          <w:p w14:paraId="1E1CD3B1">
            <w:pPr>
              <w:pStyle w:val="55"/>
              <w:spacing w:before="1"/>
              <w:ind w:left="347"/>
              <w:rPr>
                <w:rFonts w:ascii="Times New Roman" w:hAnsi="Times New Roman" w:cs="Times New Roman"/>
                <w:b/>
                <w:sz w:val="20"/>
                <w:szCs w:val="20"/>
                <w:lang w:val="tr-TR"/>
              </w:rPr>
            </w:pPr>
            <w:r>
              <w:rPr>
                <w:rFonts w:ascii="Times New Roman" w:hAnsi="Times New Roman" w:cs="Times New Roman"/>
                <w:b/>
                <w:sz w:val="20"/>
                <w:szCs w:val="20"/>
                <w:lang w:val="tr-TR"/>
              </w:rPr>
              <w:t>2022</w:t>
            </w:r>
          </w:p>
        </w:tc>
        <w:tc>
          <w:tcPr>
            <w:tcW w:w="1147" w:type="dxa"/>
            <w:tcBorders>
              <w:left w:val="single" w:color="000000" w:sz="6" w:space="0"/>
              <w:bottom w:val="single" w:color="000000" w:sz="6" w:space="0"/>
              <w:right w:val="single" w:color="000000" w:sz="6" w:space="0"/>
            </w:tcBorders>
            <w:shd w:val="clear" w:color="auto" w:fill="E2EFD9"/>
          </w:tcPr>
          <w:p w14:paraId="2D56AB52">
            <w:pPr>
              <w:pStyle w:val="55"/>
              <w:spacing w:before="1"/>
              <w:ind w:left="328"/>
              <w:rPr>
                <w:rFonts w:ascii="Times New Roman" w:hAnsi="Times New Roman" w:cs="Times New Roman"/>
                <w:b/>
                <w:sz w:val="20"/>
                <w:szCs w:val="20"/>
                <w:lang w:val="tr-TR"/>
              </w:rPr>
            </w:pPr>
            <w:r>
              <w:rPr>
                <w:rFonts w:ascii="Times New Roman" w:hAnsi="Times New Roman" w:cs="Times New Roman"/>
                <w:b/>
                <w:sz w:val="20"/>
                <w:szCs w:val="20"/>
                <w:lang w:val="tr-TR"/>
              </w:rPr>
              <w:t>2023</w:t>
            </w:r>
          </w:p>
        </w:tc>
        <w:tc>
          <w:tcPr>
            <w:tcW w:w="1337" w:type="dxa"/>
            <w:tcBorders>
              <w:left w:val="single" w:color="000000" w:sz="6" w:space="0"/>
              <w:bottom w:val="single" w:color="000000" w:sz="6" w:space="0"/>
            </w:tcBorders>
            <w:shd w:val="clear" w:color="auto" w:fill="E2EFD9"/>
          </w:tcPr>
          <w:p w14:paraId="51483610">
            <w:pPr>
              <w:pStyle w:val="55"/>
              <w:spacing w:before="1"/>
              <w:ind w:left="342"/>
              <w:rPr>
                <w:rFonts w:ascii="Times New Roman" w:hAnsi="Times New Roman" w:cs="Times New Roman"/>
                <w:b/>
                <w:sz w:val="20"/>
                <w:szCs w:val="20"/>
                <w:lang w:val="tr-TR"/>
              </w:rPr>
            </w:pPr>
            <w:r>
              <w:rPr>
                <w:rFonts w:ascii="Times New Roman" w:hAnsi="Times New Roman" w:cs="Times New Roman"/>
                <w:b/>
                <w:sz w:val="20"/>
                <w:szCs w:val="20"/>
                <w:lang w:val="tr-TR"/>
              </w:rPr>
              <w:t>İhtiyaç</w:t>
            </w:r>
          </w:p>
        </w:tc>
      </w:tr>
      <w:tr w14:paraId="6F4AD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818" w:type="dxa"/>
            <w:tcBorders>
              <w:top w:val="single" w:color="000000" w:sz="6" w:space="0"/>
              <w:bottom w:val="single" w:color="000000" w:sz="6" w:space="0"/>
              <w:right w:val="single" w:color="000000" w:sz="6" w:space="0"/>
            </w:tcBorders>
            <w:vAlign w:val="center"/>
          </w:tcPr>
          <w:p w14:paraId="5CB404EA">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Bilgisayar</w:t>
            </w:r>
          </w:p>
        </w:tc>
        <w:tc>
          <w:tcPr>
            <w:tcW w:w="1565" w:type="dxa"/>
            <w:tcBorders>
              <w:top w:val="single" w:color="000000" w:sz="6" w:space="0"/>
              <w:left w:val="single" w:color="000000" w:sz="6" w:space="0"/>
              <w:bottom w:val="single" w:color="000000" w:sz="6" w:space="0"/>
              <w:right w:val="single" w:color="000000" w:sz="6" w:space="0"/>
            </w:tcBorders>
            <w:shd w:val="clear" w:color="auto" w:fill="E2EFD9"/>
            <w:vAlign w:val="bottom"/>
          </w:tcPr>
          <w:p w14:paraId="66D14198">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3</w:t>
            </w:r>
          </w:p>
        </w:tc>
        <w:tc>
          <w:tcPr>
            <w:tcW w:w="1183" w:type="dxa"/>
            <w:tcBorders>
              <w:top w:val="single" w:color="000000" w:sz="6" w:space="0"/>
              <w:left w:val="single" w:color="000000" w:sz="6" w:space="0"/>
              <w:bottom w:val="single" w:color="000000" w:sz="6" w:space="0"/>
              <w:right w:val="single" w:color="000000" w:sz="6" w:space="0"/>
            </w:tcBorders>
            <w:vAlign w:val="bottom"/>
          </w:tcPr>
          <w:p w14:paraId="612EDA0D">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3</w:t>
            </w:r>
          </w:p>
        </w:tc>
        <w:tc>
          <w:tcPr>
            <w:tcW w:w="1147" w:type="dxa"/>
            <w:tcBorders>
              <w:top w:val="single" w:color="000000" w:sz="6" w:space="0"/>
              <w:left w:val="single" w:color="000000" w:sz="6" w:space="0"/>
              <w:bottom w:val="single" w:color="000000" w:sz="6" w:space="0"/>
              <w:right w:val="single" w:color="000000" w:sz="6" w:space="0"/>
            </w:tcBorders>
            <w:shd w:val="clear" w:color="auto" w:fill="E2EFD9"/>
            <w:vAlign w:val="bottom"/>
          </w:tcPr>
          <w:p w14:paraId="203613DF">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3</w:t>
            </w:r>
          </w:p>
        </w:tc>
        <w:tc>
          <w:tcPr>
            <w:tcW w:w="1337" w:type="dxa"/>
            <w:tcBorders>
              <w:top w:val="single" w:color="000000" w:sz="6" w:space="0"/>
              <w:left w:val="single" w:color="000000" w:sz="6" w:space="0"/>
              <w:bottom w:val="single" w:color="000000" w:sz="6" w:space="0"/>
            </w:tcBorders>
          </w:tcPr>
          <w:p w14:paraId="050D47AD">
            <w:pPr>
              <w:pStyle w:val="55"/>
              <w:rPr>
                <w:rFonts w:ascii="Times New Roman" w:hAnsi="Times New Roman" w:cs="Times New Roman"/>
                <w:sz w:val="20"/>
                <w:szCs w:val="20"/>
                <w:lang w:val="tr-TR"/>
              </w:rPr>
            </w:pPr>
          </w:p>
        </w:tc>
      </w:tr>
      <w:tr w14:paraId="5C2A1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bottom w:val="single" w:color="000000" w:sz="6" w:space="0"/>
              <w:right w:val="single" w:color="000000" w:sz="6" w:space="0"/>
            </w:tcBorders>
            <w:vAlign w:val="center"/>
          </w:tcPr>
          <w:p w14:paraId="1E99D0BA">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Dizüstü Bilgisayar</w:t>
            </w:r>
          </w:p>
        </w:tc>
        <w:tc>
          <w:tcPr>
            <w:tcW w:w="1565" w:type="dxa"/>
            <w:tcBorders>
              <w:top w:val="single" w:color="000000" w:sz="6" w:space="0"/>
              <w:left w:val="single" w:color="000000" w:sz="6" w:space="0"/>
              <w:bottom w:val="single" w:color="000000" w:sz="6" w:space="0"/>
              <w:right w:val="single" w:color="000000" w:sz="6" w:space="0"/>
            </w:tcBorders>
            <w:shd w:val="clear" w:color="auto" w:fill="E2EFD9"/>
            <w:vAlign w:val="bottom"/>
          </w:tcPr>
          <w:p w14:paraId="4418689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bottom w:val="single" w:color="000000" w:sz="6" w:space="0"/>
              <w:right w:val="single" w:color="000000" w:sz="6" w:space="0"/>
            </w:tcBorders>
            <w:vAlign w:val="bottom"/>
          </w:tcPr>
          <w:p w14:paraId="6948FB9B">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bottom w:val="single" w:color="000000" w:sz="6" w:space="0"/>
              <w:right w:val="single" w:color="000000" w:sz="6" w:space="0"/>
            </w:tcBorders>
            <w:shd w:val="clear" w:color="auto" w:fill="E2EFD9"/>
            <w:vAlign w:val="bottom"/>
          </w:tcPr>
          <w:p w14:paraId="5A1E2B81">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bottom w:val="single" w:color="000000" w:sz="6" w:space="0"/>
            </w:tcBorders>
          </w:tcPr>
          <w:p w14:paraId="748C2DCA">
            <w:pPr>
              <w:pStyle w:val="55"/>
              <w:rPr>
                <w:rFonts w:ascii="Times New Roman" w:hAnsi="Times New Roman" w:cs="Times New Roman"/>
                <w:sz w:val="20"/>
                <w:szCs w:val="20"/>
                <w:lang w:val="tr-TR"/>
              </w:rPr>
            </w:pPr>
          </w:p>
        </w:tc>
      </w:tr>
      <w:tr w14:paraId="34180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055F6856">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Akıllı Tahta</w:t>
            </w:r>
          </w:p>
        </w:tc>
        <w:tc>
          <w:tcPr>
            <w:tcW w:w="1565" w:type="dxa"/>
            <w:tcBorders>
              <w:top w:val="single" w:color="000000" w:sz="6" w:space="0"/>
              <w:left w:val="single" w:color="000000" w:sz="6" w:space="0"/>
              <w:right w:val="single" w:color="000000" w:sz="6" w:space="0"/>
            </w:tcBorders>
            <w:shd w:val="clear" w:color="auto" w:fill="E2EFD9"/>
            <w:vAlign w:val="bottom"/>
          </w:tcPr>
          <w:p w14:paraId="39032AB2">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2BC11B2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4</w:t>
            </w:r>
          </w:p>
        </w:tc>
        <w:tc>
          <w:tcPr>
            <w:tcW w:w="1147" w:type="dxa"/>
            <w:tcBorders>
              <w:top w:val="single" w:color="000000" w:sz="6" w:space="0"/>
              <w:left w:val="single" w:color="000000" w:sz="6" w:space="0"/>
              <w:right w:val="single" w:color="000000" w:sz="6" w:space="0"/>
            </w:tcBorders>
            <w:shd w:val="clear" w:color="auto" w:fill="E2EFD9"/>
            <w:vAlign w:val="bottom"/>
          </w:tcPr>
          <w:p w14:paraId="3F300C2E">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8</w:t>
            </w:r>
          </w:p>
        </w:tc>
        <w:tc>
          <w:tcPr>
            <w:tcW w:w="1337" w:type="dxa"/>
            <w:tcBorders>
              <w:top w:val="single" w:color="000000" w:sz="6" w:space="0"/>
              <w:left w:val="single" w:color="000000" w:sz="6" w:space="0"/>
            </w:tcBorders>
          </w:tcPr>
          <w:p w14:paraId="197EC692">
            <w:pPr>
              <w:pStyle w:val="55"/>
              <w:rPr>
                <w:rFonts w:ascii="Times New Roman" w:hAnsi="Times New Roman" w:cs="Times New Roman"/>
                <w:sz w:val="20"/>
                <w:szCs w:val="20"/>
                <w:lang w:val="tr-TR"/>
              </w:rPr>
            </w:pPr>
          </w:p>
        </w:tc>
      </w:tr>
      <w:tr w14:paraId="25A4C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0C79ADF2">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Tablet</w:t>
            </w:r>
          </w:p>
        </w:tc>
        <w:tc>
          <w:tcPr>
            <w:tcW w:w="1565" w:type="dxa"/>
            <w:tcBorders>
              <w:top w:val="single" w:color="000000" w:sz="6" w:space="0"/>
              <w:left w:val="single" w:color="000000" w:sz="6" w:space="0"/>
              <w:right w:val="single" w:color="000000" w:sz="6" w:space="0"/>
            </w:tcBorders>
            <w:shd w:val="clear" w:color="auto" w:fill="E2EFD9"/>
            <w:vAlign w:val="bottom"/>
          </w:tcPr>
          <w:p w14:paraId="64DF89E9">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1DFA54C4">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7B2D18C8">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29430B29">
            <w:pPr>
              <w:pStyle w:val="55"/>
              <w:rPr>
                <w:rFonts w:ascii="Times New Roman" w:hAnsi="Times New Roman" w:cs="Times New Roman"/>
                <w:sz w:val="20"/>
                <w:szCs w:val="20"/>
                <w:lang w:val="tr-TR"/>
              </w:rPr>
            </w:pPr>
          </w:p>
        </w:tc>
      </w:tr>
      <w:tr w14:paraId="5CE4D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1EF6D653">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Yazıcı</w:t>
            </w:r>
          </w:p>
        </w:tc>
        <w:tc>
          <w:tcPr>
            <w:tcW w:w="1565" w:type="dxa"/>
            <w:tcBorders>
              <w:top w:val="single" w:color="000000" w:sz="6" w:space="0"/>
              <w:left w:val="single" w:color="000000" w:sz="6" w:space="0"/>
              <w:right w:val="single" w:color="000000" w:sz="6" w:space="0"/>
            </w:tcBorders>
            <w:shd w:val="clear" w:color="auto" w:fill="E2EFD9"/>
            <w:vAlign w:val="bottom"/>
          </w:tcPr>
          <w:p w14:paraId="145291D5">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2</w:t>
            </w:r>
          </w:p>
        </w:tc>
        <w:tc>
          <w:tcPr>
            <w:tcW w:w="1183" w:type="dxa"/>
            <w:tcBorders>
              <w:top w:val="single" w:color="000000" w:sz="6" w:space="0"/>
              <w:left w:val="single" w:color="000000" w:sz="6" w:space="0"/>
              <w:right w:val="single" w:color="000000" w:sz="6" w:space="0"/>
            </w:tcBorders>
            <w:vAlign w:val="bottom"/>
          </w:tcPr>
          <w:p w14:paraId="05B3EA13">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2</w:t>
            </w:r>
          </w:p>
        </w:tc>
        <w:tc>
          <w:tcPr>
            <w:tcW w:w="1147" w:type="dxa"/>
            <w:tcBorders>
              <w:top w:val="single" w:color="000000" w:sz="6" w:space="0"/>
              <w:left w:val="single" w:color="000000" w:sz="6" w:space="0"/>
              <w:right w:val="single" w:color="000000" w:sz="6" w:space="0"/>
            </w:tcBorders>
            <w:shd w:val="clear" w:color="auto" w:fill="E2EFD9"/>
            <w:vAlign w:val="bottom"/>
          </w:tcPr>
          <w:p w14:paraId="072380C1">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2</w:t>
            </w:r>
          </w:p>
        </w:tc>
        <w:tc>
          <w:tcPr>
            <w:tcW w:w="1337" w:type="dxa"/>
            <w:tcBorders>
              <w:top w:val="single" w:color="000000" w:sz="6" w:space="0"/>
              <w:left w:val="single" w:color="000000" w:sz="6" w:space="0"/>
            </w:tcBorders>
          </w:tcPr>
          <w:p w14:paraId="00F45B6E">
            <w:pPr>
              <w:pStyle w:val="55"/>
              <w:rPr>
                <w:rFonts w:ascii="Times New Roman" w:hAnsi="Times New Roman" w:cs="Times New Roman"/>
                <w:sz w:val="20"/>
                <w:szCs w:val="20"/>
                <w:lang w:val="tr-TR"/>
              </w:rPr>
            </w:pPr>
          </w:p>
        </w:tc>
      </w:tr>
      <w:tr w14:paraId="40743F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42B2593B">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Tarayıcı</w:t>
            </w:r>
          </w:p>
        </w:tc>
        <w:tc>
          <w:tcPr>
            <w:tcW w:w="1565" w:type="dxa"/>
            <w:tcBorders>
              <w:top w:val="single" w:color="000000" w:sz="6" w:space="0"/>
              <w:left w:val="single" w:color="000000" w:sz="6" w:space="0"/>
              <w:right w:val="single" w:color="000000" w:sz="6" w:space="0"/>
            </w:tcBorders>
            <w:shd w:val="clear" w:color="auto" w:fill="E2EFD9"/>
            <w:vAlign w:val="bottom"/>
          </w:tcPr>
          <w:p w14:paraId="433FE0A8">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223276A4">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4DC7309C">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678EB8BD">
            <w:pPr>
              <w:pStyle w:val="55"/>
              <w:rPr>
                <w:rFonts w:ascii="Times New Roman" w:hAnsi="Times New Roman" w:cs="Times New Roman"/>
                <w:sz w:val="20"/>
                <w:szCs w:val="20"/>
                <w:lang w:val="tr-TR"/>
              </w:rPr>
            </w:pPr>
          </w:p>
        </w:tc>
      </w:tr>
      <w:tr w14:paraId="538EB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2962BCA3">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Tepegöz</w:t>
            </w:r>
          </w:p>
        </w:tc>
        <w:tc>
          <w:tcPr>
            <w:tcW w:w="1565" w:type="dxa"/>
            <w:tcBorders>
              <w:top w:val="single" w:color="000000" w:sz="6" w:space="0"/>
              <w:left w:val="single" w:color="000000" w:sz="6" w:space="0"/>
              <w:right w:val="single" w:color="000000" w:sz="6" w:space="0"/>
            </w:tcBorders>
            <w:shd w:val="clear" w:color="auto" w:fill="E2EFD9"/>
            <w:vAlign w:val="bottom"/>
          </w:tcPr>
          <w:p w14:paraId="7F15EB5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2B521C54">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6C9D0DD3">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06943ED7">
            <w:pPr>
              <w:pStyle w:val="55"/>
              <w:rPr>
                <w:rFonts w:ascii="Times New Roman" w:hAnsi="Times New Roman" w:cs="Times New Roman"/>
                <w:sz w:val="20"/>
                <w:szCs w:val="20"/>
                <w:lang w:val="tr-TR"/>
              </w:rPr>
            </w:pPr>
          </w:p>
        </w:tc>
      </w:tr>
      <w:tr w14:paraId="2D4403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2665C74A">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Projeksiyon</w:t>
            </w:r>
          </w:p>
        </w:tc>
        <w:tc>
          <w:tcPr>
            <w:tcW w:w="1565" w:type="dxa"/>
            <w:tcBorders>
              <w:top w:val="single" w:color="000000" w:sz="6" w:space="0"/>
              <w:left w:val="single" w:color="000000" w:sz="6" w:space="0"/>
              <w:right w:val="single" w:color="000000" w:sz="6" w:space="0"/>
            </w:tcBorders>
            <w:shd w:val="clear" w:color="auto" w:fill="E2EFD9"/>
            <w:vAlign w:val="bottom"/>
          </w:tcPr>
          <w:p w14:paraId="1FAFE3BD">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1B406B69">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361ABA5E">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4205C2AD">
            <w:pPr>
              <w:pStyle w:val="55"/>
              <w:rPr>
                <w:rFonts w:ascii="Times New Roman" w:hAnsi="Times New Roman" w:cs="Times New Roman"/>
                <w:sz w:val="20"/>
                <w:szCs w:val="20"/>
                <w:lang w:val="tr-TR"/>
              </w:rPr>
            </w:pPr>
          </w:p>
        </w:tc>
      </w:tr>
      <w:tr w14:paraId="49765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06EEA314">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Televizyon</w:t>
            </w:r>
          </w:p>
        </w:tc>
        <w:tc>
          <w:tcPr>
            <w:tcW w:w="1565" w:type="dxa"/>
            <w:tcBorders>
              <w:top w:val="single" w:color="000000" w:sz="6" w:space="0"/>
              <w:left w:val="single" w:color="000000" w:sz="6" w:space="0"/>
              <w:right w:val="single" w:color="000000" w:sz="6" w:space="0"/>
            </w:tcBorders>
            <w:shd w:val="clear" w:color="auto" w:fill="E2EFD9"/>
            <w:vAlign w:val="bottom"/>
          </w:tcPr>
          <w:p w14:paraId="7EB3FF9A">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0B176DAA">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5476AD87">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622CED98">
            <w:pPr>
              <w:pStyle w:val="55"/>
              <w:rPr>
                <w:rFonts w:ascii="Times New Roman" w:hAnsi="Times New Roman" w:cs="Times New Roman"/>
                <w:sz w:val="20"/>
                <w:szCs w:val="20"/>
                <w:lang w:val="tr-TR"/>
              </w:rPr>
            </w:pPr>
          </w:p>
        </w:tc>
      </w:tr>
      <w:tr w14:paraId="1E1A3F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31C90492">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İnternet Bağlantısı</w:t>
            </w:r>
          </w:p>
        </w:tc>
        <w:tc>
          <w:tcPr>
            <w:tcW w:w="1565" w:type="dxa"/>
            <w:tcBorders>
              <w:top w:val="single" w:color="000000" w:sz="6" w:space="0"/>
              <w:left w:val="single" w:color="000000" w:sz="6" w:space="0"/>
              <w:right w:val="single" w:color="000000" w:sz="6" w:space="0"/>
            </w:tcBorders>
            <w:shd w:val="clear" w:color="auto" w:fill="E2EFD9"/>
            <w:vAlign w:val="bottom"/>
          </w:tcPr>
          <w:p w14:paraId="66FC624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183" w:type="dxa"/>
            <w:tcBorders>
              <w:top w:val="single" w:color="000000" w:sz="6" w:space="0"/>
              <w:left w:val="single" w:color="000000" w:sz="6" w:space="0"/>
              <w:right w:val="single" w:color="000000" w:sz="6" w:space="0"/>
            </w:tcBorders>
            <w:vAlign w:val="bottom"/>
          </w:tcPr>
          <w:p w14:paraId="34F232DD">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147" w:type="dxa"/>
            <w:tcBorders>
              <w:top w:val="single" w:color="000000" w:sz="6" w:space="0"/>
              <w:left w:val="single" w:color="000000" w:sz="6" w:space="0"/>
              <w:right w:val="single" w:color="000000" w:sz="6" w:space="0"/>
            </w:tcBorders>
            <w:shd w:val="clear" w:color="auto" w:fill="E2EFD9"/>
            <w:vAlign w:val="bottom"/>
          </w:tcPr>
          <w:p w14:paraId="2DF2054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337" w:type="dxa"/>
            <w:tcBorders>
              <w:top w:val="single" w:color="000000" w:sz="6" w:space="0"/>
              <w:left w:val="single" w:color="000000" w:sz="6" w:space="0"/>
            </w:tcBorders>
          </w:tcPr>
          <w:p w14:paraId="510DAF27">
            <w:pPr>
              <w:pStyle w:val="55"/>
              <w:rPr>
                <w:rFonts w:ascii="Times New Roman" w:hAnsi="Times New Roman" w:cs="Times New Roman"/>
                <w:sz w:val="20"/>
                <w:szCs w:val="20"/>
                <w:lang w:val="tr-TR"/>
              </w:rPr>
            </w:pPr>
          </w:p>
        </w:tc>
      </w:tr>
      <w:tr w14:paraId="7E188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0D6CA46A">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Fen Laboratuarı</w:t>
            </w:r>
          </w:p>
        </w:tc>
        <w:tc>
          <w:tcPr>
            <w:tcW w:w="1565" w:type="dxa"/>
            <w:tcBorders>
              <w:top w:val="single" w:color="000000" w:sz="6" w:space="0"/>
              <w:left w:val="single" w:color="000000" w:sz="6" w:space="0"/>
              <w:right w:val="single" w:color="000000" w:sz="6" w:space="0"/>
            </w:tcBorders>
            <w:shd w:val="clear" w:color="auto" w:fill="E2EFD9"/>
            <w:vAlign w:val="bottom"/>
          </w:tcPr>
          <w:p w14:paraId="060A58D6">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7CBEF7EC">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54DCAB35">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15252AD0">
            <w:pPr>
              <w:pStyle w:val="55"/>
              <w:rPr>
                <w:rFonts w:ascii="Times New Roman" w:hAnsi="Times New Roman" w:cs="Times New Roman"/>
                <w:sz w:val="20"/>
                <w:szCs w:val="20"/>
                <w:lang w:val="tr-TR"/>
              </w:rPr>
            </w:pPr>
          </w:p>
        </w:tc>
      </w:tr>
      <w:tr w14:paraId="41D5C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6333CC6D">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Bilgisayar Lab.</w:t>
            </w:r>
          </w:p>
        </w:tc>
        <w:tc>
          <w:tcPr>
            <w:tcW w:w="1565" w:type="dxa"/>
            <w:tcBorders>
              <w:top w:val="single" w:color="000000" w:sz="6" w:space="0"/>
              <w:left w:val="single" w:color="000000" w:sz="6" w:space="0"/>
              <w:right w:val="single" w:color="000000" w:sz="6" w:space="0"/>
            </w:tcBorders>
            <w:shd w:val="clear" w:color="auto" w:fill="E2EFD9"/>
            <w:vAlign w:val="bottom"/>
          </w:tcPr>
          <w:p w14:paraId="57480761">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7F56434B">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29CBB1C9">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1B242DFB">
            <w:pPr>
              <w:pStyle w:val="55"/>
              <w:rPr>
                <w:rFonts w:ascii="Times New Roman" w:hAnsi="Times New Roman" w:cs="Times New Roman"/>
                <w:sz w:val="20"/>
                <w:szCs w:val="20"/>
                <w:lang w:val="tr-TR"/>
              </w:rPr>
            </w:pPr>
          </w:p>
        </w:tc>
      </w:tr>
      <w:tr w14:paraId="7E344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04DE7E02">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Faks</w:t>
            </w:r>
          </w:p>
        </w:tc>
        <w:tc>
          <w:tcPr>
            <w:tcW w:w="1565" w:type="dxa"/>
            <w:tcBorders>
              <w:top w:val="single" w:color="000000" w:sz="6" w:space="0"/>
              <w:left w:val="single" w:color="000000" w:sz="6" w:space="0"/>
              <w:right w:val="single" w:color="000000" w:sz="6" w:space="0"/>
            </w:tcBorders>
            <w:shd w:val="clear" w:color="auto" w:fill="E2EFD9"/>
            <w:vAlign w:val="bottom"/>
          </w:tcPr>
          <w:p w14:paraId="625E8223">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36372603">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3C00AD6F">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4DAB2C75">
            <w:pPr>
              <w:pStyle w:val="55"/>
              <w:rPr>
                <w:rFonts w:ascii="Times New Roman" w:hAnsi="Times New Roman" w:cs="Times New Roman"/>
                <w:sz w:val="20"/>
                <w:szCs w:val="20"/>
                <w:lang w:val="tr-TR"/>
              </w:rPr>
            </w:pPr>
          </w:p>
        </w:tc>
      </w:tr>
      <w:tr w14:paraId="673CD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3C8EAA98">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Fotoğraf Makinesi</w:t>
            </w:r>
          </w:p>
        </w:tc>
        <w:tc>
          <w:tcPr>
            <w:tcW w:w="1565" w:type="dxa"/>
            <w:tcBorders>
              <w:top w:val="single" w:color="000000" w:sz="6" w:space="0"/>
              <w:left w:val="single" w:color="000000" w:sz="6" w:space="0"/>
              <w:right w:val="single" w:color="000000" w:sz="6" w:space="0"/>
            </w:tcBorders>
            <w:shd w:val="clear" w:color="auto" w:fill="E2EFD9"/>
            <w:vAlign w:val="bottom"/>
          </w:tcPr>
          <w:p w14:paraId="754B2F5E">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83" w:type="dxa"/>
            <w:tcBorders>
              <w:top w:val="single" w:color="000000" w:sz="6" w:space="0"/>
              <w:left w:val="single" w:color="000000" w:sz="6" w:space="0"/>
              <w:right w:val="single" w:color="000000" w:sz="6" w:space="0"/>
            </w:tcBorders>
            <w:vAlign w:val="bottom"/>
          </w:tcPr>
          <w:p w14:paraId="3F2A2A37">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147" w:type="dxa"/>
            <w:tcBorders>
              <w:top w:val="single" w:color="000000" w:sz="6" w:space="0"/>
              <w:left w:val="single" w:color="000000" w:sz="6" w:space="0"/>
              <w:right w:val="single" w:color="000000" w:sz="6" w:space="0"/>
            </w:tcBorders>
            <w:shd w:val="clear" w:color="auto" w:fill="E2EFD9"/>
            <w:vAlign w:val="bottom"/>
          </w:tcPr>
          <w:p w14:paraId="3D8BCBFF">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0</w:t>
            </w:r>
          </w:p>
        </w:tc>
        <w:tc>
          <w:tcPr>
            <w:tcW w:w="1337" w:type="dxa"/>
            <w:tcBorders>
              <w:top w:val="single" w:color="000000" w:sz="6" w:space="0"/>
              <w:left w:val="single" w:color="000000" w:sz="6" w:space="0"/>
            </w:tcBorders>
          </w:tcPr>
          <w:p w14:paraId="5E0203F2">
            <w:pPr>
              <w:pStyle w:val="55"/>
              <w:rPr>
                <w:rFonts w:ascii="Times New Roman" w:hAnsi="Times New Roman" w:cs="Times New Roman"/>
                <w:sz w:val="20"/>
                <w:szCs w:val="20"/>
                <w:lang w:val="tr-TR"/>
              </w:rPr>
            </w:pPr>
          </w:p>
        </w:tc>
      </w:tr>
      <w:tr w14:paraId="38263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75ABFC4A">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Kamera</w:t>
            </w:r>
          </w:p>
        </w:tc>
        <w:tc>
          <w:tcPr>
            <w:tcW w:w="1565" w:type="dxa"/>
            <w:tcBorders>
              <w:top w:val="single" w:color="000000" w:sz="6" w:space="0"/>
              <w:left w:val="single" w:color="000000" w:sz="6" w:space="0"/>
              <w:right w:val="single" w:color="000000" w:sz="6" w:space="0"/>
            </w:tcBorders>
            <w:shd w:val="clear" w:color="auto" w:fill="E2EFD9"/>
            <w:vAlign w:val="bottom"/>
          </w:tcPr>
          <w:p w14:paraId="3D64C687">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8</w:t>
            </w:r>
          </w:p>
        </w:tc>
        <w:tc>
          <w:tcPr>
            <w:tcW w:w="1183" w:type="dxa"/>
            <w:tcBorders>
              <w:top w:val="single" w:color="000000" w:sz="6" w:space="0"/>
              <w:left w:val="single" w:color="000000" w:sz="6" w:space="0"/>
              <w:right w:val="single" w:color="000000" w:sz="6" w:space="0"/>
            </w:tcBorders>
            <w:vAlign w:val="bottom"/>
          </w:tcPr>
          <w:p w14:paraId="09417A14">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8</w:t>
            </w:r>
          </w:p>
        </w:tc>
        <w:tc>
          <w:tcPr>
            <w:tcW w:w="1147" w:type="dxa"/>
            <w:tcBorders>
              <w:top w:val="single" w:color="000000" w:sz="6" w:space="0"/>
              <w:left w:val="single" w:color="000000" w:sz="6" w:space="0"/>
              <w:right w:val="single" w:color="000000" w:sz="6" w:space="0"/>
            </w:tcBorders>
            <w:shd w:val="clear" w:color="auto" w:fill="E2EFD9"/>
            <w:vAlign w:val="bottom"/>
          </w:tcPr>
          <w:p w14:paraId="6845943A">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8</w:t>
            </w:r>
          </w:p>
        </w:tc>
        <w:tc>
          <w:tcPr>
            <w:tcW w:w="1337" w:type="dxa"/>
            <w:tcBorders>
              <w:top w:val="single" w:color="000000" w:sz="6" w:space="0"/>
              <w:left w:val="single" w:color="000000" w:sz="6" w:space="0"/>
            </w:tcBorders>
          </w:tcPr>
          <w:p w14:paraId="7BE0031A">
            <w:pPr>
              <w:pStyle w:val="55"/>
              <w:rPr>
                <w:rFonts w:ascii="Times New Roman" w:hAnsi="Times New Roman" w:cs="Times New Roman"/>
                <w:sz w:val="20"/>
                <w:szCs w:val="20"/>
                <w:lang w:val="tr-TR"/>
              </w:rPr>
            </w:pPr>
          </w:p>
        </w:tc>
      </w:tr>
      <w:tr w14:paraId="2DE2C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77227E8F">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Baskı Makinesi</w:t>
            </w:r>
          </w:p>
        </w:tc>
        <w:tc>
          <w:tcPr>
            <w:tcW w:w="1565" w:type="dxa"/>
            <w:tcBorders>
              <w:top w:val="single" w:color="000000" w:sz="6" w:space="0"/>
              <w:left w:val="single" w:color="000000" w:sz="6" w:space="0"/>
              <w:right w:val="single" w:color="000000" w:sz="6" w:space="0"/>
            </w:tcBorders>
            <w:shd w:val="clear" w:color="auto" w:fill="E2EFD9"/>
            <w:vAlign w:val="bottom"/>
          </w:tcPr>
          <w:p w14:paraId="573F7C9C">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183" w:type="dxa"/>
            <w:tcBorders>
              <w:top w:val="single" w:color="000000" w:sz="6" w:space="0"/>
              <w:left w:val="single" w:color="000000" w:sz="6" w:space="0"/>
              <w:right w:val="single" w:color="000000" w:sz="6" w:space="0"/>
            </w:tcBorders>
            <w:vAlign w:val="bottom"/>
          </w:tcPr>
          <w:p w14:paraId="2604D3D9">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147" w:type="dxa"/>
            <w:tcBorders>
              <w:top w:val="single" w:color="000000" w:sz="6" w:space="0"/>
              <w:left w:val="single" w:color="000000" w:sz="6" w:space="0"/>
              <w:right w:val="single" w:color="000000" w:sz="6" w:space="0"/>
            </w:tcBorders>
            <w:shd w:val="clear" w:color="auto" w:fill="E2EFD9"/>
            <w:vAlign w:val="bottom"/>
          </w:tcPr>
          <w:p w14:paraId="775ED84F">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w:t>
            </w:r>
          </w:p>
        </w:tc>
        <w:tc>
          <w:tcPr>
            <w:tcW w:w="1337" w:type="dxa"/>
            <w:tcBorders>
              <w:top w:val="single" w:color="000000" w:sz="6" w:space="0"/>
              <w:left w:val="single" w:color="000000" w:sz="6" w:space="0"/>
            </w:tcBorders>
          </w:tcPr>
          <w:p w14:paraId="6F33D0A8">
            <w:pPr>
              <w:pStyle w:val="55"/>
              <w:rPr>
                <w:rFonts w:ascii="Times New Roman" w:hAnsi="Times New Roman" w:cs="Times New Roman"/>
                <w:sz w:val="20"/>
                <w:szCs w:val="20"/>
                <w:lang w:val="tr-TR"/>
              </w:rPr>
            </w:pPr>
          </w:p>
        </w:tc>
      </w:tr>
      <w:tr w14:paraId="3379CA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 w:hRule="atLeast"/>
        </w:trPr>
        <w:tc>
          <w:tcPr>
            <w:tcW w:w="3818" w:type="dxa"/>
            <w:tcBorders>
              <w:top w:val="single" w:color="000000" w:sz="6" w:space="0"/>
              <w:right w:val="single" w:color="000000" w:sz="6" w:space="0"/>
            </w:tcBorders>
            <w:vAlign w:val="center"/>
          </w:tcPr>
          <w:p w14:paraId="538811E3">
            <w:pPr>
              <w:widowControl w:val="0"/>
              <w:autoSpaceDE w:val="0"/>
              <w:autoSpaceDN w:val="0"/>
              <w:spacing w:after="200" w:line="276" w:lineRule="auto"/>
              <w:rPr>
                <w:rFonts w:ascii="Times New Roman" w:hAnsi="Times New Roman" w:cs="Times New Roman"/>
                <w:kern w:val="0"/>
                <w:sz w:val="20"/>
                <w:szCs w:val="20"/>
                <w:lang w:val="en-US"/>
              </w:rPr>
            </w:pPr>
            <w:r>
              <w:rPr>
                <w:rFonts w:ascii="Times New Roman" w:hAnsi="Times New Roman" w:cs="Times New Roman"/>
                <w:kern w:val="0"/>
                <w:sz w:val="20"/>
                <w:szCs w:val="20"/>
                <w:lang w:val="en-US"/>
              </w:rPr>
              <w:t>Kütüphanedeki Kitap Sayısı</w:t>
            </w:r>
          </w:p>
        </w:tc>
        <w:tc>
          <w:tcPr>
            <w:tcW w:w="1565" w:type="dxa"/>
            <w:tcBorders>
              <w:top w:val="single" w:color="000000" w:sz="6" w:space="0"/>
              <w:left w:val="single" w:color="000000" w:sz="6" w:space="0"/>
              <w:right w:val="single" w:color="000000" w:sz="6" w:space="0"/>
            </w:tcBorders>
            <w:shd w:val="clear" w:color="auto" w:fill="E2EFD9"/>
            <w:vAlign w:val="bottom"/>
          </w:tcPr>
          <w:p w14:paraId="1672141F">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150</w:t>
            </w:r>
          </w:p>
        </w:tc>
        <w:tc>
          <w:tcPr>
            <w:tcW w:w="1183" w:type="dxa"/>
            <w:tcBorders>
              <w:top w:val="single" w:color="000000" w:sz="6" w:space="0"/>
              <w:left w:val="single" w:color="000000" w:sz="6" w:space="0"/>
              <w:right w:val="single" w:color="000000" w:sz="6" w:space="0"/>
            </w:tcBorders>
            <w:vAlign w:val="bottom"/>
          </w:tcPr>
          <w:p w14:paraId="4C221991">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240</w:t>
            </w:r>
          </w:p>
        </w:tc>
        <w:tc>
          <w:tcPr>
            <w:tcW w:w="1147" w:type="dxa"/>
            <w:tcBorders>
              <w:top w:val="single" w:color="000000" w:sz="6" w:space="0"/>
              <w:left w:val="single" w:color="000000" w:sz="6" w:space="0"/>
              <w:right w:val="single" w:color="000000" w:sz="6" w:space="0"/>
            </w:tcBorders>
            <w:shd w:val="clear" w:color="auto" w:fill="E2EFD9"/>
            <w:vAlign w:val="bottom"/>
          </w:tcPr>
          <w:p w14:paraId="113C478C">
            <w:pPr>
              <w:widowControl w:val="0"/>
              <w:autoSpaceDE w:val="0"/>
              <w:autoSpaceDN w:val="0"/>
              <w:spacing w:after="200" w:line="276" w:lineRule="auto"/>
              <w:jc w:val="center"/>
              <w:rPr>
                <w:rFonts w:ascii="Times New Roman" w:hAnsi="Times New Roman" w:cs="Times New Roman"/>
                <w:kern w:val="0"/>
                <w:sz w:val="20"/>
                <w:szCs w:val="20"/>
                <w:lang w:val="en-US"/>
              </w:rPr>
            </w:pPr>
            <w:r>
              <w:rPr>
                <w:rFonts w:ascii="Times New Roman" w:hAnsi="Times New Roman" w:cs="Times New Roman"/>
                <w:kern w:val="0"/>
                <w:sz w:val="20"/>
                <w:szCs w:val="20"/>
                <w:lang w:val="en-US"/>
              </w:rPr>
              <w:t>381</w:t>
            </w:r>
          </w:p>
        </w:tc>
        <w:tc>
          <w:tcPr>
            <w:tcW w:w="1337" w:type="dxa"/>
            <w:tcBorders>
              <w:top w:val="single" w:color="000000" w:sz="6" w:space="0"/>
              <w:left w:val="single" w:color="000000" w:sz="6" w:space="0"/>
            </w:tcBorders>
          </w:tcPr>
          <w:p w14:paraId="28B0A1A6">
            <w:pPr>
              <w:pStyle w:val="55"/>
              <w:rPr>
                <w:rFonts w:ascii="Times New Roman" w:hAnsi="Times New Roman" w:cs="Times New Roman"/>
                <w:sz w:val="20"/>
                <w:szCs w:val="20"/>
                <w:lang w:val="tr-TR"/>
              </w:rPr>
            </w:pPr>
          </w:p>
        </w:tc>
      </w:tr>
    </w:tbl>
    <w:p w14:paraId="464167EC">
      <w:pPr>
        <w:pStyle w:val="14"/>
        <w:spacing w:before="11"/>
        <w:rPr>
          <w:rFonts w:ascii="Times New Roman" w:hAnsi="Times New Roman" w:cs="Times New Roman"/>
          <w:b/>
          <w:sz w:val="20"/>
          <w:szCs w:val="20"/>
          <w:lang w:val="tr-TR"/>
        </w:rPr>
      </w:pPr>
    </w:p>
    <w:p w14:paraId="1DEDE679">
      <w:pPr>
        <w:pStyle w:val="14"/>
        <w:ind w:right="117"/>
        <w:jc w:val="both"/>
        <w:rPr>
          <w:rFonts w:ascii="Times New Roman" w:hAnsi="Times New Roman" w:cs="Times New Roman"/>
          <w:sz w:val="20"/>
          <w:szCs w:val="20"/>
          <w:lang w:val="tr-TR"/>
        </w:rPr>
      </w:pPr>
    </w:p>
    <w:p w14:paraId="02D2CD7B">
      <w:pPr>
        <w:pStyle w:val="14"/>
        <w:ind w:right="117"/>
        <w:jc w:val="both"/>
        <w:rPr>
          <w:rFonts w:ascii="Times New Roman" w:hAnsi="Times New Roman" w:cs="Times New Roman"/>
          <w:sz w:val="20"/>
          <w:szCs w:val="20"/>
          <w:lang w:val="tr-TR"/>
        </w:rPr>
      </w:pPr>
    </w:p>
    <w:p w14:paraId="13D76E3C">
      <w:pPr>
        <w:pStyle w:val="14"/>
        <w:ind w:right="117"/>
        <w:jc w:val="both"/>
        <w:rPr>
          <w:rFonts w:ascii="Times New Roman" w:hAnsi="Times New Roman" w:cs="Times New Roman"/>
          <w:sz w:val="20"/>
          <w:szCs w:val="20"/>
          <w:lang w:val="tr-TR"/>
        </w:rPr>
      </w:pPr>
    </w:p>
    <w:p w14:paraId="032DBBF6">
      <w:pPr>
        <w:pStyle w:val="14"/>
        <w:ind w:right="117"/>
        <w:jc w:val="both"/>
        <w:rPr>
          <w:rFonts w:ascii="Times New Roman" w:hAnsi="Times New Roman" w:cs="Times New Roman"/>
          <w:sz w:val="20"/>
          <w:szCs w:val="20"/>
          <w:lang w:val="tr-TR"/>
        </w:rPr>
      </w:pPr>
    </w:p>
    <w:p w14:paraId="42884285">
      <w:pPr>
        <w:pStyle w:val="14"/>
        <w:ind w:right="117"/>
        <w:jc w:val="both"/>
        <w:rPr>
          <w:rFonts w:ascii="Times New Roman" w:hAnsi="Times New Roman" w:cs="Times New Roman"/>
          <w:sz w:val="20"/>
          <w:szCs w:val="20"/>
          <w:lang w:val="tr-TR"/>
        </w:rPr>
      </w:pPr>
    </w:p>
    <w:p w14:paraId="352B260B">
      <w:pPr>
        <w:ind w:left="118"/>
        <w:rPr>
          <w:rFonts w:ascii="Times New Roman" w:hAnsi="Times New Roman" w:cs="Times New Roman"/>
          <w:b/>
          <w:color w:val="FF0000"/>
          <w:sz w:val="20"/>
          <w:szCs w:val="20"/>
        </w:rPr>
      </w:pPr>
      <w:r>
        <w:rPr>
          <w:rFonts w:ascii="Times New Roman" w:hAnsi="Times New Roman" w:cs="Times New Roman"/>
          <w:b/>
          <w:sz w:val="20"/>
          <w:szCs w:val="20"/>
        </w:rPr>
        <w:t>Tablo 18 : Fiziki Mekan Donanımı</w:t>
      </w:r>
    </w:p>
    <w:tbl>
      <w:tblPr>
        <w:tblStyle w:val="12"/>
        <w:tblW w:w="9238" w:type="dxa"/>
        <w:tblInd w:w="95" w:type="dxa"/>
        <w:tblLayout w:type="autofit"/>
        <w:tblCellMar>
          <w:top w:w="0" w:type="dxa"/>
          <w:left w:w="108" w:type="dxa"/>
          <w:bottom w:w="0" w:type="dxa"/>
          <w:right w:w="108" w:type="dxa"/>
        </w:tblCellMar>
      </w:tblPr>
      <w:tblGrid>
        <w:gridCol w:w="5054"/>
        <w:gridCol w:w="1045"/>
        <w:gridCol w:w="1045"/>
        <w:gridCol w:w="1045"/>
        <w:gridCol w:w="1049"/>
      </w:tblGrid>
      <w:tr w14:paraId="05FC68FD">
        <w:tblPrEx>
          <w:tblCellMar>
            <w:top w:w="0" w:type="dxa"/>
            <w:left w:w="108" w:type="dxa"/>
            <w:bottom w:w="0" w:type="dxa"/>
            <w:right w:w="108" w:type="dxa"/>
          </w:tblCellMar>
        </w:tblPrEx>
        <w:trPr>
          <w:trHeight w:val="513" w:hRule="atLeast"/>
        </w:trPr>
        <w:tc>
          <w:tcPr>
            <w:tcW w:w="9238" w:type="dxa"/>
            <w:gridSpan w:val="5"/>
            <w:noWrap/>
            <w:vAlign w:val="center"/>
          </w:tcPr>
          <w:p w14:paraId="1CCD7E11">
            <w:pPr>
              <w:spacing w:after="0"/>
              <w:rPr>
                <w:rFonts w:ascii="Times New Roman" w:hAnsi="Times New Roman" w:eastAsia="Times New Roman" w:cs="Times New Roman"/>
                <w:color w:val="000000"/>
                <w:sz w:val="20"/>
                <w:szCs w:val="20"/>
                <w:lang w:val="en-US"/>
              </w:rPr>
            </w:pPr>
          </w:p>
        </w:tc>
      </w:tr>
      <w:tr w14:paraId="657B004A">
        <w:tblPrEx>
          <w:tblCellMar>
            <w:top w:w="0" w:type="dxa"/>
            <w:left w:w="108" w:type="dxa"/>
            <w:bottom w:w="0" w:type="dxa"/>
            <w:right w:w="108" w:type="dxa"/>
          </w:tblCellMar>
        </w:tblPrEx>
        <w:trPr>
          <w:trHeight w:val="513" w:hRule="atLeast"/>
        </w:trPr>
        <w:tc>
          <w:tcPr>
            <w:tcW w:w="5054" w:type="dxa"/>
            <w:tcBorders>
              <w:top w:val="single" w:color="auto" w:sz="8" w:space="0"/>
              <w:left w:val="single" w:color="auto" w:sz="8" w:space="0"/>
              <w:bottom w:val="nil"/>
              <w:right w:val="single" w:color="auto" w:sz="4" w:space="0"/>
            </w:tcBorders>
            <w:shd w:val="clear" w:color="auto" w:fill="E2EFD9"/>
            <w:vAlign w:val="center"/>
          </w:tcPr>
          <w:p w14:paraId="67703C49">
            <w:pPr>
              <w:rPr>
                <w:rFonts w:ascii="Times New Roman" w:hAnsi="Times New Roman" w:eastAsia="Times New Roman" w:cs="Times New Roman"/>
                <w:b/>
                <w:bCs/>
                <w:color w:val="000000"/>
                <w:sz w:val="20"/>
                <w:szCs w:val="20"/>
                <w:lang w:val="en-US"/>
              </w:rPr>
            </w:pPr>
            <w:r>
              <w:rPr>
                <w:rFonts w:ascii="Times New Roman" w:hAnsi="Times New Roman" w:eastAsia="Times New Roman" w:cs="Times New Roman"/>
                <w:b/>
                <w:bCs/>
                <w:color w:val="000000"/>
                <w:sz w:val="20"/>
                <w:szCs w:val="20"/>
              </w:rPr>
              <w:t>Fiziki Mekân</w:t>
            </w:r>
          </w:p>
        </w:tc>
        <w:tc>
          <w:tcPr>
            <w:tcW w:w="1045" w:type="dxa"/>
            <w:tcBorders>
              <w:top w:val="single" w:color="auto" w:sz="8" w:space="0"/>
              <w:left w:val="nil"/>
              <w:bottom w:val="nil"/>
              <w:right w:val="single" w:color="auto" w:sz="4" w:space="0"/>
            </w:tcBorders>
            <w:shd w:val="clear" w:color="auto" w:fill="E2EFD9"/>
            <w:vAlign w:val="center"/>
          </w:tcPr>
          <w:p w14:paraId="013DACE9">
            <w:pPr>
              <w:jc w:val="center"/>
              <w:rPr>
                <w:rFonts w:ascii="Times New Roman" w:hAnsi="Times New Roman" w:eastAsia="Times New Roman" w:cs="Times New Roman"/>
                <w:b/>
                <w:bCs/>
                <w:color w:val="000000"/>
                <w:sz w:val="20"/>
                <w:szCs w:val="20"/>
                <w:lang w:val="en-US"/>
              </w:rPr>
            </w:pPr>
            <w:r>
              <w:rPr>
                <w:rFonts w:ascii="Times New Roman" w:hAnsi="Times New Roman" w:eastAsia="Times New Roman" w:cs="Times New Roman"/>
                <w:b/>
                <w:bCs/>
                <w:color w:val="000000"/>
                <w:sz w:val="20"/>
                <w:szCs w:val="20"/>
              </w:rPr>
              <w:t>Var</w:t>
            </w:r>
          </w:p>
        </w:tc>
        <w:tc>
          <w:tcPr>
            <w:tcW w:w="1045" w:type="dxa"/>
            <w:tcBorders>
              <w:top w:val="single" w:color="auto" w:sz="8" w:space="0"/>
              <w:left w:val="nil"/>
              <w:bottom w:val="nil"/>
              <w:right w:val="single" w:color="auto" w:sz="4" w:space="0"/>
            </w:tcBorders>
            <w:shd w:val="clear" w:color="auto" w:fill="E2EFD9"/>
            <w:vAlign w:val="center"/>
          </w:tcPr>
          <w:p w14:paraId="6A4073AD">
            <w:pPr>
              <w:jc w:val="center"/>
              <w:rPr>
                <w:rFonts w:ascii="Times New Roman" w:hAnsi="Times New Roman" w:eastAsia="Times New Roman" w:cs="Times New Roman"/>
                <w:b/>
                <w:bCs/>
                <w:color w:val="000000"/>
                <w:sz w:val="20"/>
                <w:szCs w:val="20"/>
                <w:lang w:val="en-US"/>
              </w:rPr>
            </w:pPr>
            <w:r>
              <w:rPr>
                <w:rFonts w:ascii="Times New Roman" w:hAnsi="Times New Roman" w:eastAsia="Times New Roman" w:cs="Times New Roman"/>
                <w:b/>
                <w:bCs/>
                <w:color w:val="000000"/>
                <w:sz w:val="20"/>
                <w:szCs w:val="20"/>
              </w:rPr>
              <w:t>Yok</w:t>
            </w:r>
          </w:p>
        </w:tc>
        <w:tc>
          <w:tcPr>
            <w:tcW w:w="1045" w:type="dxa"/>
            <w:tcBorders>
              <w:top w:val="single" w:color="auto" w:sz="8" w:space="0"/>
              <w:left w:val="nil"/>
              <w:bottom w:val="nil"/>
              <w:right w:val="single" w:color="auto" w:sz="4" w:space="0"/>
            </w:tcBorders>
            <w:shd w:val="clear" w:color="auto" w:fill="E2EFD9"/>
            <w:vAlign w:val="center"/>
          </w:tcPr>
          <w:p w14:paraId="5ABC41B6">
            <w:pPr>
              <w:jc w:val="center"/>
              <w:rPr>
                <w:rFonts w:ascii="Times New Roman" w:hAnsi="Times New Roman" w:eastAsia="Times New Roman" w:cs="Times New Roman"/>
                <w:b/>
                <w:bCs/>
                <w:color w:val="000000"/>
                <w:sz w:val="20"/>
                <w:szCs w:val="20"/>
                <w:lang w:val="en-US"/>
              </w:rPr>
            </w:pPr>
            <w:r>
              <w:rPr>
                <w:rFonts w:ascii="Times New Roman" w:hAnsi="Times New Roman" w:eastAsia="Times New Roman" w:cs="Times New Roman"/>
                <w:b/>
                <w:bCs/>
                <w:color w:val="000000"/>
                <w:sz w:val="20"/>
                <w:szCs w:val="20"/>
              </w:rPr>
              <w:t>Adedi</w:t>
            </w:r>
          </w:p>
        </w:tc>
        <w:tc>
          <w:tcPr>
            <w:tcW w:w="1048" w:type="dxa"/>
            <w:tcBorders>
              <w:top w:val="single" w:color="auto" w:sz="8" w:space="0"/>
              <w:left w:val="nil"/>
              <w:bottom w:val="nil"/>
              <w:right w:val="single" w:color="auto" w:sz="8" w:space="0"/>
            </w:tcBorders>
            <w:shd w:val="clear" w:color="auto" w:fill="E2EFD9"/>
            <w:vAlign w:val="center"/>
          </w:tcPr>
          <w:p w14:paraId="49159A40">
            <w:pPr>
              <w:jc w:val="center"/>
              <w:rPr>
                <w:rFonts w:ascii="Times New Roman" w:hAnsi="Times New Roman" w:eastAsia="Times New Roman" w:cs="Times New Roman"/>
                <w:b/>
                <w:bCs/>
                <w:color w:val="000000"/>
                <w:sz w:val="20"/>
                <w:szCs w:val="20"/>
                <w:lang w:val="en-US"/>
              </w:rPr>
            </w:pPr>
            <w:r>
              <w:rPr>
                <w:rFonts w:ascii="Times New Roman" w:hAnsi="Times New Roman" w:eastAsia="Times New Roman" w:cs="Times New Roman"/>
                <w:b/>
                <w:bCs/>
                <w:color w:val="000000"/>
                <w:sz w:val="20"/>
                <w:szCs w:val="20"/>
              </w:rPr>
              <w:t>İhtiyaç</w:t>
            </w:r>
          </w:p>
        </w:tc>
      </w:tr>
      <w:tr w14:paraId="0CAA9EAB">
        <w:tblPrEx>
          <w:tblCellMar>
            <w:top w:w="0" w:type="dxa"/>
            <w:left w:w="108" w:type="dxa"/>
            <w:bottom w:w="0" w:type="dxa"/>
            <w:right w:w="108" w:type="dxa"/>
          </w:tblCellMar>
        </w:tblPrEx>
        <w:trPr>
          <w:trHeight w:val="350" w:hRule="atLeast"/>
        </w:trPr>
        <w:tc>
          <w:tcPr>
            <w:tcW w:w="5054" w:type="dxa"/>
            <w:tcBorders>
              <w:top w:val="single" w:color="auto" w:sz="8" w:space="0"/>
              <w:left w:val="single" w:color="auto" w:sz="8" w:space="0"/>
              <w:bottom w:val="single" w:color="auto" w:sz="4" w:space="0"/>
              <w:right w:val="single" w:color="auto" w:sz="4" w:space="0"/>
            </w:tcBorders>
            <w:shd w:val="clear" w:color="auto" w:fill="FFFFFF"/>
            <w:vAlign w:val="center"/>
          </w:tcPr>
          <w:p w14:paraId="69DCB00A">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Öğretmen Odası</w:t>
            </w:r>
          </w:p>
        </w:tc>
        <w:tc>
          <w:tcPr>
            <w:tcW w:w="1045" w:type="dxa"/>
            <w:tcBorders>
              <w:top w:val="single" w:color="auto" w:sz="8" w:space="0"/>
              <w:left w:val="nil"/>
              <w:bottom w:val="single" w:color="auto" w:sz="4" w:space="0"/>
              <w:right w:val="single" w:color="auto" w:sz="4" w:space="0"/>
            </w:tcBorders>
            <w:shd w:val="clear" w:color="auto" w:fill="FFFFFF"/>
            <w:vAlign w:val="center"/>
          </w:tcPr>
          <w:p w14:paraId="4C2D769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Var</w:t>
            </w:r>
          </w:p>
        </w:tc>
        <w:tc>
          <w:tcPr>
            <w:tcW w:w="1045" w:type="dxa"/>
            <w:tcBorders>
              <w:top w:val="single" w:color="auto" w:sz="8" w:space="0"/>
              <w:left w:val="nil"/>
              <w:bottom w:val="single" w:color="auto" w:sz="4" w:space="0"/>
              <w:right w:val="single" w:color="auto" w:sz="4" w:space="0"/>
            </w:tcBorders>
            <w:shd w:val="clear" w:color="auto" w:fill="FFFFFF"/>
            <w:vAlign w:val="center"/>
          </w:tcPr>
          <w:p w14:paraId="77BF8B3E">
            <w:pPr>
              <w:jc w:val="center"/>
              <w:rPr>
                <w:rFonts w:ascii="Times New Roman" w:hAnsi="Times New Roman" w:eastAsia="Times New Roman" w:cs="Times New Roman"/>
                <w:color w:val="000000"/>
                <w:sz w:val="20"/>
                <w:szCs w:val="20"/>
                <w:lang w:val="en-US"/>
              </w:rPr>
            </w:pPr>
          </w:p>
        </w:tc>
        <w:tc>
          <w:tcPr>
            <w:tcW w:w="1045" w:type="dxa"/>
            <w:tcBorders>
              <w:top w:val="single" w:color="auto" w:sz="8" w:space="0"/>
              <w:left w:val="nil"/>
              <w:bottom w:val="single" w:color="auto" w:sz="4" w:space="0"/>
              <w:right w:val="single" w:color="auto" w:sz="4" w:space="0"/>
            </w:tcBorders>
            <w:shd w:val="clear" w:color="auto" w:fill="FFFFFF"/>
            <w:vAlign w:val="center"/>
          </w:tcPr>
          <w:p w14:paraId="5CBC655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c>
          <w:tcPr>
            <w:tcW w:w="1048" w:type="dxa"/>
            <w:tcBorders>
              <w:top w:val="single" w:color="auto" w:sz="8" w:space="0"/>
              <w:left w:val="nil"/>
              <w:bottom w:val="single" w:color="auto" w:sz="4" w:space="0"/>
              <w:right w:val="single" w:color="auto" w:sz="8" w:space="0"/>
            </w:tcBorders>
            <w:shd w:val="clear" w:color="auto" w:fill="FFFFFF"/>
            <w:vAlign w:val="center"/>
          </w:tcPr>
          <w:p w14:paraId="0E2D5E7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r w14:paraId="0D4928E3">
        <w:tblPrEx>
          <w:tblCellMar>
            <w:top w:w="0" w:type="dxa"/>
            <w:left w:w="108" w:type="dxa"/>
            <w:bottom w:w="0" w:type="dxa"/>
            <w:right w:w="108" w:type="dxa"/>
          </w:tblCellMar>
        </w:tblPrEx>
        <w:trPr>
          <w:trHeight w:val="417"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36F85577">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Ekipman Odası</w:t>
            </w:r>
          </w:p>
        </w:tc>
        <w:tc>
          <w:tcPr>
            <w:tcW w:w="1045" w:type="dxa"/>
            <w:tcBorders>
              <w:top w:val="nil"/>
              <w:left w:val="nil"/>
              <w:bottom w:val="single" w:color="auto" w:sz="4" w:space="0"/>
              <w:right w:val="single" w:color="auto" w:sz="4" w:space="0"/>
            </w:tcBorders>
            <w:shd w:val="clear" w:color="auto" w:fill="FFFFFF"/>
            <w:vAlign w:val="center"/>
          </w:tcPr>
          <w:p w14:paraId="283C2259">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7C6E9FAC">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792032E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2F64F480">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r w14:paraId="161C7020">
        <w:tblPrEx>
          <w:tblCellMar>
            <w:top w:w="0" w:type="dxa"/>
            <w:left w:w="108" w:type="dxa"/>
            <w:bottom w:w="0" w:type="dxa"/>
            <w:right w:w="108" w:type="dxa"/>
          </w:tblCellMar>
        </w:tblPrEx>
        <w:trPr>
          <w:trHeight w:val="439"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02062331">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Kütüphane</w:t>
            </w:r>
          </w:p>
        </w:tc>
        <w:tc>
          <w:tcPr>
            <w:tcW w:w="1045" w:type="dxa"/>
            <w:tcBorders>
              <w:top w:val="nil"/>
              <w:left w:val="nil"/>
              <w:bottom w:val="single" w:color="auto" w:sz="4" w:space="0"/>
              <w:right w:val="single" w:color="auto" w:sz="4" w:space="0"/>
            </w:tcBorders>
            <w:shd w:val="clear" w:color="auto" w:fill="FFFFFF"/>
            <w:vAlign w:val="center"/>
          </w:tcPr>
          <w:p w14:paraId="3657908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lang w:val="en-US"/>
              </w:rPr>
              <w:t>Var</w:t>
            </w:r>
          </w:p>
        </w:tc>
        <w:tc>
          <w:tcPr>
            <w:tcW w:w="1045" w:type="dxa"/>
            <w:tcBorders>
              <w:top w:val="nil"/>
              <w:left w:val="nil"/>
              <w:bottom w:val="single" w:color="auto" w:sz="4" w:space="0"/>
              <w:right w:val="single" w:color="auto" w:sz="4" w:space="0"/>
            </w:tcBorders>
            <w:shd w:val="clear" w:color="auto" w:fill="FFFFFF"/>
            <w:vAlign w:val="center"/>
          </w:tcPr>
          <w:p w14:paraId="4285AE8A">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77C1035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c>
          <w:tcPr>
            <w:tcW w:w="1048" w:type="dxa"/>
            <w:tcBorders>
              <w:top w:val="nil"/>
              <w:left w:val="nil"/>
              <w:bottom w:val="single" w:color="auto" w:sz="4" w:space="0"/>
              <w:right w:val="single" w:color="auto" w:sz="8" w:space="0"/>
            </w:tcBorders>
            <w:shd w:val="clear" w:color="auto" w:fill="FFFFFF"/>
            <w:vAlign w:val="center"/>
          </w:tcPr>
          <w:p w14:paraId="7813941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r w14:paraId="505A1313">
        <w:tblPrEx>
          <w:tblCellMar>
            <w:top w:w="0" w:type="dxa"/>
            <w:left w:w="108" w:type="dxa"/>
            <w:bottom w:w="0" w:type="dxa"/>
            <w:right w:w="108" w:type="dxa"/>
          </w:tblCellMar>
        </w:tblPrEx>
        <w:trPr>
          <w:trHeight w:val="428"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5F6B9BC1">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Rehberlik Servisi</w:t>
            </w:r>
          </w:p>
        </w:tc>
        <w:tc>
          <w:tcPr>
            <w:tcW w:w="1045" w:type="dxa"/>
            <w:tcBorders>
              <w:top w:val="nil"/>
              <w:left w:val="nil"/>
              <w:bottom w:val="single" w:color="auto" w:sz="4" w:space="0"/>
              <w:right w:val="single" w:color="auto" w:sz="4" w:space="0"/>
            </w:tcBorders>
            <w:shd w:val="clear" w:color="auto" w:fill="FFFFFF"/>
            <w:vAlign w:val="center"/>
          </w:tcPr>
          <w:p w14:paraId="2457D58E">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290156E0">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1C1B3B5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39144D1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18E38619">
        <w:tblPrEx>
          <w:tblCellMar>
            <w:top w:w="0" w:type="dxa"/>
            <w:left w:w="108" w:type="dxa"/>
            <w:bottom w:w="0" w:type="dxa"/>
            <w:right w:w="108" w:type="dxa"/>
          </w:tblCellMar>
        </w:tblPrEx>
        <w:trPr>
          <w:trHeight w:val="428"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1FA59901">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Resim Odası</w:t>
            </w:r>
          </w:p>
        </w:tc>
        <w:tc>
          <w:tcPr>
            <w:tcW w:w="1045" w:type="dxa"/>
            <w:tcBorders>
              <w:top w:val="nil"/>
              <w:left w:val="nil"/>
              <w:bottom w:val="single" w:color="auto" w:sz="4" w:space="0"/>
              <w:right w:val="single" w:color="auto" w:sz="4" w:space="0"/>
            </w:tcBorders>
            <w:shd w:val="clear" w:color="auto" w:fill="FFFFFF"/>
            <w:vAlign w:val="center"/>
          </w:tcPr>
          <w:p w14:paraId="40C643D0">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5886AED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4B0CCA9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35B1ECE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57EDADD7">
        <w:tblPrEx>
          <w:tblCellMar>
            <w:top w:w="0" w:type="dxa"/>
            <w:left w:w="108" w:type="dxa"/>
            <w:bottom w:w="0" w:type="dxa"/>
            <w:right w:w="108" w:type="dxa"/>
          </w:tblCellMar>
        </w:tblPrEx>
        <w:trPr>
          <w:trHeight w:val="307"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4EEEC492">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Müzik Odası</w:t>
            </w:r>
          </w:p>
        </w:tc>
        <w:tc>
          <w:tcPr>
            <w:tcW w:w="1045" w:type="dxa"/>
            <w:tcBorders>
              <w:top w:val="nil"/>
              <w:left w:val="nil"/>
              <w:bottom w:val="single" w:color="auto" w:sz="4" w:space="0"/>
              <w:right w:val="single" w:color="auto" w:sz="4" w:space="0"/>
            </w:tcBorders>
            <w:shd w:val="clear" w:color="auto" w:fill="FFFFFF"/>
            <w:vAlign w:val="center"/>
          </w:tcPr>
          <w:p w14:paraId="20AEB524">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14225EE7">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0FDA1AA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11F2A6D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56F1DA50">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209621BE">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Çok Amaçlı Salon</w:t>
            </w:r>
          </w:p>
        </w:tc>
        <w:tc>
          <w:tcPr>
            <w:tcW w:w="1045" w:type="dxa"/>
            <w:tcBorders>
              <w:top w:val="nil"/>
              <w:left w:val="nil"/>
              <w:bottom w:val="single" w:color="auto" w:sz="4" w:space="0"/>
              <w:right w:val="single" w:color="auto" w:sz="4" w:space="0"/>
            </w:tcBorders>
            <w:shd w:val="clear" w:color="auto" w:fill="FFFFFF"/>
            <w:vAlign w:val="center"/>
          </w:tcPr>
          <w:p w14:paraId="670E2DA0">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1DD6A91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23BBA8E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5AFF32D9">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21A0E2D7">
        <w:tblPrEx>
          <w:tblCellMar>
            <w:top w:w="0" w:type="dxa"/>
            <w:left w:w="108" w:type="dxa"/>
            <w:bottom w:w="0" w:type="dxa"/>
            <w:right w:w="108" w:type="dxa"/>
          </w:tblCellMar>
        </w:tblPrEx>
        <w:trPr>
          <w:trHeight w:val="352"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09315EA5">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Teknoloji ve Tasarım Odası</w:t>
            </w:r>
          </w:p>
        </w:tc>
        <w:tc>
          <w:tcPr>
            <w:tcW w:w="1045" w:type="dxa"/>
            <w:tcBorders>
              <w:top w:val="nil"/>
              <w:left w:val="nil"/>
              <w:bottom w:val="single" w:color="auto" w:sz="4" w:space="0"/>
              <w:right w:val="single" w:color="auto" w:sz="4" w:space="0"/>
            </w:tcBorders>
            <w:shd w:val="clear" w:color="auto" w:fill="FFFFFF"/>
            <w:vAlign w:val="center"/>
          </w:tcPr>
          <w:p w14:paraId="283B0856">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906CD3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566720C1">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3DB13EF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7921E6CA">
        <w:tblPrEx>
          <w:tblCellMar>
            <w:top w:w="0" w:type="dxa"/>
            <w:left w:w="108" w:type="dxa"/>
            <w:bottom w:w="0" w:type="dxa"/>
            <w:right w:w="108" w:type="dxa"/>
          </w:tblCellMar>
        </w:tblPrEx>
        <w:trPr>
          <w:trHeight w:val="428"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498F5A4B">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Bilgisayar laboratuarı</w:t>
            </w:r>
          </w:p>
        </w:tc>
        <w:tc>
          <w:tcPr>
            <w:tcW w:w="1045" w:type="dxa"/>
            <w:tcBorders>
              <w:top w:val="nil"/>
              <w:left w:val="nil"/>
              <w:bottom w:val="single" w:color="auto" w:sz="4" w:space="0"/>
              <w:right w:val="single" w:color="auto" w:sz="4" w:space="0"/>
            </w:tcBorders>
            <w:shd w:val="clear" w:color="auto" w:fill="FFFFFF"/>
            <w:vAlign w:val="center"/>
          </w:tcPr>
          <w:p w14:paraId="2EF3D4DB">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4A9FC11A">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Var</w:t>
            </w:r>
          </w:p>
        </w:tc>
        <w:tc>
          <w:tcPr>
            <w:tcW w:w="1045" w:type="dxa"/>
            <w:tcBorders>
              <w:top w:val="nil"/>
              <w:left w:val="nil"/>
              <w:bottom w:val="single" w:color="auto" w:sz="4" w:space="0"/>
              <w:right w:val="single" w:color="auto" w:sz="4" w:space="0"/>
            </w:tcBorders>
            <w:shd w:val="clear" w:color="auto" w:fill="FFFFFF"/>
            <w:vAlign w:val="center"/>
          </w:tcPr>
          <w:p w14:paraId="0879BBB9">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75602BB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r w14:paraId="3FFA5B01">
        <w:tblPrEx>
          <w:tblCellMar>
            <w:top w:w="0" w:type="dxa"/>
            <w:left w:w="108" w:type="dxa"/>
            <w:bottom w:w="0" w:type="dxa"/>
            <w:right w:w="108" w:type="dxa"/>
          </w:tblCellMar>
        </w:tblPrEx>
        <w:trPr>
          <w:trHeight w:val="439"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0AD0B9FF">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Yemekhane</w:t>
            </w:r>
          </w:p>
        </w:tc>
        <w:tc>
          <w:tcPr>
            <w:tcW w:w="1045" w:type="dxa"/>
            <w:tcBorders>
              <w:top w:val="nil"/>
              <w:left w:val="nil"/>
              <w:bottom w:val="single" w:color="auto" w:sz="4" w:space="0"/>
              <w:right w:val="single" w:color="auto" w:sz="4" w:space="0"/>
            </w:tcBorders>
            <w:shd w:val="clear" w:color="auto" w:fill="FFFFFF"/>
            <w:vAlign w:val="center"/>
          </w:tcPr>
          <w:p w14:paraId="61F35B95">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B3812F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4E2B0BDD">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62C6E81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3CBBE1B9">
        <w:tblPrEx>
          <w:tblCellMar>
            <w:top w:w="0" w:type="dxa"/>
            <w:left w:w="108" w:type="dxa"/>
            <w:bottom w:w="0" w:type="dxa"/>
            <w:right w:w="108" w:type="dxa"/>
          </w:tblCellMar>
        </w:tblPrEx>
        <w:trPr>
          <w:trHeight w:val="417"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0FCA6350">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Spor Salonu</w:t>
            </w:r>
          </w:p>
        </w:tc>
        <w:tc>
          <w:tcPr>
            <w:tcW w:w="1045" w:type="dxa"/>
            <w:tcBorders>
              <w:top w:val="nil"/>
              <w:left w:val="nil"/>
              <w:bottom w:val="single" w:color="auto" w:sz="4" w:space="0"/>
              <w:right w:val="single" w:color="auto" w:sz="4" w:space="0"/>
            </w:tcBorders>
            <w:shd w:val="clear" w:color="auto" w:fill="FFFFFF"/>
            <w:vAlign w:val="center"/>
          </w:tcPr>
          <w:p w14:paraId="2D888B07">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501E2D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096DFA1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4EFEF2E9">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6272ACA6">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3948271F">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Otopark</w:t>
            </w:r>
          </w:p>
        </w:tc>
        <w:tc>
          <w:tcPr>
            <w:tcW w:w="1045" w:type="dxa"/>
            <w:tcBorders>
              <w:top w:val="nil"/>
              <w:left w:val="nil"/>
              <w:bottom w:val="single" w:color="auto" w:sz="4" w:space="0"/>
              <w:right w:val="single" w:color="auto" w:sz="4" w:space="0"/>
            </w:tcBorders>
            <w:shd w:val="clear" w:color="auto" w:fill="FFFFFF"/>
            <w:vAlign w:val="center"/>
          </w:tcPr>
          <w:p w14:paraId="5DCF08C6">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15353F6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08265F5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1C86D732">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224FD72D">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187D36A8">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Spor Alanları</w:t>
            </w:r>
          </w:p>
        </w:tc>
        <w:tc>
          <w:tcPr>
            <w:tcW w:w="1045" w:type="dxa"/>
            <w:tcBorders>
              <w:top w:val="nil"/>
              <w:left w:val="nil"/>
              <w:bottom w:val="single" w:color="auto" w:sz="4" w:space="0"/>
              <w:right w:val="single" w:color="auto" w:sz="4" w:space="0"/>
            </w:tcBorders>
            <w:shd w:val="clear" w:color="auto" w:fill="FFFFFF"/>
            <w:vAlign w:val="center"/>
          </w:tcPr>
          <w:p w14:paraId="5448947D">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38017FDA">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73F4545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658FBC8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6F782CFE">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395E19EE">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Kantin</w:t>
            </w:r>
          </w:p>
        </w:tc>
        <w:tc>
          <w:tcPr>
            <w:tcW w:w="1045" w:type="dxa"/>
            <w:tcBorders>
              <w:top w:val="nil"/>
              <w:left w:val="nil"/>
              <w:bottom w:val="single" w:color="auto" w:sz="4" w:space="0"/>
              <w:right w:val="single" w:color="auto" w:sz="4" w:space="0"/>
            </w:tcBorders>
            <w:shd w:val="clear" w:color="auto" w:fill="FFFFFF"/>
            <w:vAlign w:val="center"/>
          </w:tcPr>
          <w:p w14:paraId="5152EE3C">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A673E88">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69BD746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66B5135C">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3ADCBF48">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74F86F48">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 xml:space="preserve">Fen Bilgisi Laboratuarı </w:t>
            </w:r>
          </w:p>
        </w:tc>
        <w:tc>
          <w:tcPr>
            <w:tcW w:w="1045" w:type="dxa"/>
            <w:tcBorders>
              <w:top w:val="nil"/>
              <w:left w:val="nil"/>
              <w:bottom w:val="single" w:color="auto" w:sz="4" w:space="0"/>
              <w:right w:val="single" w:color="auto" w:sz="4" w:space="0"/>
            </w:tcBorders>
            <w:shd w:val="clear" w:color="auto" w:fill="FFFFFF"/>
            <w:vAlign w:val="center"/>
          </w:tcPr>
          <w:p w14:paraId="7A8F5AB9">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01E2BF2">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2B8A817F">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34B14A88">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3EC1D57E">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783E10D5">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Atölyeler</w:t>
            </w:r>
          </w:p>
        </w:tc>
        <w:tc>
          <w:tcPr>
            <w:tcW w:w="1045" w:type="dxa"/>
            <w:tcBorders>
              <w:top w:val="nil"/>
              <w:left w:val="nil"/>
              <w:bottom w:val="single" w:color="auto" w:sz="4" w:space="0"/>
              <w:right w:val="single" w:color="auto" w:sz="4" w:space="0"/>
            </w:tcBorders>
            <w:shd w:val="clear" w:color="auto" w:fill="FFFFFF"/>
            <w:vAlign w:val="center"/>
          </w:tcPr>
          <w:p w14:paraId="046F315A">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29969A44">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470EEC74">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2D2F9E5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41C71C8C">
        <w:tblPrEx>
          <w:tblCellMar>
            <w:top w:w="0" w:type="dxa"/>
            <w:left w:w="108" w:type="dxa"/>
            <w:bottom w:w="0" w:type="dxa"/>
            <w:right w:w="108" w:type="dxa"/>
          </w:tblCellMar>
        </w:tblPrEx>
        <w:trPr>
          <w:trHeight w:val="406"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5FDB16A9">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Yardımcı Personel Odası</w:t>
            </w:r>
          </w:p>
        </w:tc>
        <w:tc>
          <w:tcPr>
            <w:tcW w:w="1045" w:type="dxa"/>
            <w:tcBorders>
              <w:top w:val="nil"/>
              <w:left w:val="nil"/>
              <w:bottom w:val="single" w:color="auto" w:sz="4" w:space="0"/>
              <w:right w:val="single" w:color="auto" w:sz="4" w:space="0"/>
            </w:tcBorders>
            <w:shd w:val="clear" w:color="auto" w:fill="FFFFFF"/>
            <w:vAlign w:val="center"/>
          </w:tcPr>
          <w:p w14:paraId="13ACB4C1">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5BAEC55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Var</w:t>
            </w:r>
          </w:p>
        </w:tc>
        <w:tc>
          <w:tcPr>
            <w:tcW w:w="1045" w:type="dxa"/>
            <w:tcBorders>
              <w:top w:val="nil"/>
              <w:left w:val="nil"/>
              <w:bottom w:val="single" w:color="auto" w:sz="4" w:space="0"/>
              <w:right w:val="single" w:color="auto" w:sz="4" w:space="0"/>
            </w:tcBorders>
            <w:shd w:val="clear" w:color="auto" w:fill="FFFFFF"/>
            <w:vAlign w:val="center"/>
          </w:tcPr>
          <w:p w14:paraId="51E042C4">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c>
          <w:tcPr>
            <w:tcW w:w="1048" w:type="dxa"/>
            <w:tcBorders>
              <w:top w:val="nil"/>
              <w:left w:val="nil"/>
              <w:bottom w:val="single" w:color="auto" w:sz="4" w:space="0"/>
              <w:right w:val="single" w:color="auto" w:sz="8" w:space="0"/>
            </w:tcBorders>
            <w:shd w:val="clear" w:color="auto" w:fill="FFFFFF"/>
            <w:vAlign w:val="center"/>
          </w:tcPr>
          <w:p w14:paraId="4B6E58A9">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r w14:paraId="3680DCA7">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7A225CB2">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 xml:space="preserve">Arşiv </w:t>
            </w:r>
          </w:p>
        </w:tc>
        <w:tc>
          <w:tcPr>
            <w:tcW w:w="1045" w:type="dxa"/>
            <w:tcBorders>
              <w:top w:val="nil"/>
              <w:left w:val="nil"/>
              <w:bottom w:val="single" w:color="auto" w:sz="4" w:space="0"/>
              <w:right w:val="single" w:color="auto" w:sz="4" w:space="0"/>
            </w:tcBorders>
            <w:shd w:val="clear" w:color="auto" w:fill="FFFFFF"/>
            <w:vAlign w:val="center"/>
          </w:tcPr>
          <w:p w14:paraId="24F1FC84">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50E2F52B">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lang w:val="en-US"/>
              </w:rPr>
              <w:t>Yok</w:t>
            </w:r>
          </w:p>
        </w:tc>
        <w:tc>
          <w:tcPr>
            <w:tcW w:w="1045" w:type="dxa"/>
            <w:tcBorders>
              <w:top w:val="nil"/>
              <w:left w:val="nil"/>
              <w:bottom w:val="single" w:color="auto" w:sz="4" w:space="0"/>
              <w:right w:val="single" w:color="auto" w:sz="4" w:space="0"/>
            </w:tcBorders>
            <w:shd w:val="clear" w:color="auto" w:fill="FFFFFF"/>
            <w:vAlign w:val="center"/>
          </w:tcPr>
          <w:p w14:paraId="09E29A96">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37D45A64">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15AC6CED">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1414CA7C">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Harita Odası</w:t>
            </w:r>
          </w:p>
        </w:tc>
        <w:tc>
          <w:tcPr>
            <w:tcW w:w="1045" w:type="dxa"/>
            <w:tcBorders>
              <w:top w:val="nil"/>
              <w:left w:val="nil"/>
              <w:bottom w:val="single" w:color="auto" w:sz="4" w:space="0"/>
              <w:right w:val="single" w:color="auto" w:sz="4" w:space="0"/>
            </w:tcBorders>
            <w:shd w:val="clear" w:color="auto" w:fill="FFFFFF"/>
            <w:vAlign w:val="center"/>
          </w:tcPr>
          <w:p w14:paraId="2AB3539F">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69C1DD52">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Yok</w:t>
            </w:r>
          </w:p>
        </w:tc>
        <w:tc>
          <w:tcPr>
            <w:tcW w:w="1045" w:type="dxa"/>
            <w:tcBorders>
              <w:top w:val="nil"/>
              <w:left w:val="nil"/>
              <w:bottom w:val="single" w:color="auto" w:sz="4" w:space="0"/>
              <w:right w:val="single" w:color="auto" w:sz="4" w:space="0"/>
            </w:tcBorders>
            <w:shd w:val="clear" w:color="auto" w:fill="FFFFFF"/>
            <w:vAlign w:val="center"/>
          </w:tcPr>
          <w:p w14:paraId="03AEE635">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17BA34F8">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1</w:t>
            </w:r>
          </w:p>
        </w:tc>
      </w:tr>
      <w:tr w14:paraId="445506F8">
        <w:tblPrEx>
          <w:tblCellMar>
            <w:top w:w="0" w:type="dxa"/>
            <w:left w:w="108" w:type="dxa"/>
            <w:bottom w:w="0" w:type="dxa"/>
            <w:right w:w="108" w:type="dxa"/>
          </w:tblCellMar>
        </w:tblPrEx>
        <w:trPr>
          <w:trHeight w:val="513" w:hRule="atLeast"/>
        </w:trPr>
        <w:tc>
          <w:tcPr>
            <w:tcW w:w="5054" w:type="dxa"/>
            <w:tcBorders>
              <w:top w:val="nil"/>
              <w:left w:val="single" w:color="auto" w:sz="8" w:space="0"/>
              <w:bottom w:val="single" w:color="auto" w:sz="4" w:space="0"/>
              <w:right w:val="single" w:color="auto" w:sz="4" w:space="0"/>
            </w:tcBorders>
            <w:shd w:val="clear" w:color="auto" w:fill="FFFFFF"/>
            <w:vAlign w:val="center"/>
          </w:tcPr>
          <w:p w14:paraId="4CCD6049">
            <w:pP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Destek Odası</w:t>
            </w:r>
          </w:p>
        </w:tc>
        <w:tc>
          <w:tcPr>
            <w:tcW w:w="1045" w:type="dxa"/>
            <w:tcBorders>
              <w:top w:val="nil"/>
              <w:left w:val="nil"/>
              <w:bottom w:val="single" w:color="auto" w:sz="4" w:space="0"/>
              <w:right w:val="single" w:color="auto" w:sz="4" w:space="0"/>
            </w:tcBorders>
            <w:shd w:val="clear" w:color="auto" w:fill="FFFFFF"/>
            <w:vAlign w:val="center"/>
          </w:tcPr>
          <w:p w14:paraId="7088C352">
            <w:pPr>
              <w:jc w:val="center"/>
              <w:rPr>
                <w:rFonts w:ascii="Times New Roman" w:hAnsi="Times New Roman" w:eastAsia="Times New Roman" w:cs="Times New Roman"/>
                <w:color w:val="000000"/>
                <w:sz w:val="20"/>
                <w:szCs w:val="20"/>
                <w:lang w:val="en-US"/>
              </w:rPr>
            </w:pPr>
          </w:p>
        </w:tc>
        <w:tc>
          <w:tcPr>
            <w:tcW w:w="1045" w:type="dxa"/>
            <w:tcBorders>
              <w:top w:val="nil"/>
              <w:left w:val="nil"/>
              <w:bottom w:val="single" w:color="auto" w:sz="4" w:space="0"/>
              <w:right w:val="single" w:color="auto" w:sz="4" w:space="0"/>
            </w:tcBorders>
            <w:shd w:val="clear" w:color="auto" w:fill="FFFFFF"/>
            <w:vAlign w:val="center"/>
          </w:tcPr>
          <w:p w14:paraId="2D21D4CC">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lang w:val="en-US"/>
              </w:rPr>
              <w:t>Yok</w:t>
            </w:r>
          </w:p>
        </w:tc>
        <w:tc>
          <w:tcPr>
            <w:tcW w:w="1045" w:type="dxa"/>
            <w:tcBorders>
              <w:top w:val="nil"/>
              <w:left w:val="nil"/>
              <w:bottom w:val="single" w:color="auto" w:sz="4" w:space="0"/>
              <w:right w:val="single" w:color="auto" w:sz="4" w:space="0"/>
            </w:tcBorders>
            <w:shd w:val="clear" w:color="auto" w:fill="FFFFFF"/>
            <w:vAlign w:val="center"/>
          </w:tcPr>
          <w:p w14:paraId="6644C07E">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c>
          <w:tcPr>
            <w:tcW w:w="1048" w:type="dxa"/>
            <w:tcBorders>
              <w:top w:val="nil"/>
              <w:left w:val="nil"/>
              <w:bottom w:val="single" w:color="auto" w:sz="4" w:space="0"/>
              <w:right w:val="single" w:color="auto" w:sz="8" w:space="0"/>
            </w:tcBorders>
            <w:shd w:val="clear" w:color="auto" w:fill="FFFFFF"/>
            <w:vAlign w:val="center"/>
          </w:tcPr>
          <w:p w14:paraId="05573114">
            <w:pPr>
              <w:jc w:val="center"/>
              <w:rPr>
                <w:rFonts w:ascii="Times New Roman" w:hAnsi="Times New Roman" w:eastAsia="Times New Roman" w:cs="Times New Roman"/>
                <w:color w:val="000000"/>
                <w:sz w:val="20"/>
                <w:szCs w:val="20"/>
                <w:lang w:val="en-US"/>
              </w:rPr>
            </w:pPr>
            <w:r>
              <w:rPr>
                <w:rFonts w:ascii="Times New Roman" w:hAnsi="Times New Roman" w:eastAsia="Times New Roman" w:cs="Times New Roman"/>
                <w:color w:val="000000"/>
                <w:sz w:val="20"/>
                <w:szCs w:val="20"/>
              </w:rPr>
              <w:t>0</w:t>
            </w:r>
          </w:p>
        </w:tc>
      </w:tr>
    </w:tbl>
    <w:p w14:paraId="096BDB81">
      <w:pPr>
        <w:rPr>
          <w:rFonts w:ascii="Times New Roman"/>
        </w:rPr>
        <w:sectPr>
          <w:pgSz w:w="11910" w:h="16840"/>
          <w:pgMar w:top="1320" w:right="1300" w:bottom="1280" w:left="1300" w:header="0" w:footer="1037" w:gutter="0"/>
          <w:pgNumType w:start="31"/>
          <w:cols w:space="708" w:num="1"/>
        </w:sectPr>
      </w:pPr>
    </w:p>
    <w:p w14:paraId="40757FDB">
      <w:pPr>
        <w:pStyle w:val="3"/>
        <w:numPr>
          <w:ilvl w:val="1"/>
          <w:numId w:val="1"/>
        </w:numPr>
        <w:rPr>
          <w:rFonts w:eastAsia="Cambria"/>
        </w:rPr>
      </w:pPr>
      <w:bookmarkStart w:id="16" w:name="_Toc167365385"/>
      <w:r>
        <w:rPr>
          <w:rFonts w:eastAsia="Cambria"/>
        </w:rPr>
        <w:t>Mali Kaynaklar</w:t>
      </w:r>
      <w:bookmarkEnd w:id="16"/>
    </w:p>
    <w:p w14:paraId="605B7865">
      <w:pPr>
        <w:pStyle w:val="54"/>
        <w:spacing w:before="240" w:line="360" w:lineRule="auto"/>
        <w:ind w:left="0"/>
        <w:jc w:val="both"/>
        <w:rPr>
          <w:rFonts w:ascii="Times New Roman" w:hAnsi="Times New Roman" w:cs="Times New Roman"/>
          <w:sz w:val="24"/>
          <w:szCs w:val="24"/>
        </w:rPr>
      </w:pPr>
      <w:r>
        <w:rPr>
          <w:rStyle w:val="74"/>
          <w:sz w:val="20"/>
          <w:szCs w:val="20"/>
        </w:rPr>
        <w:t xml:space="preserve">              </w:t>
      </w:r>
      <w:r>
        <w:rPr>
          <w:rStyle w:val="74"/>
        </w:rPr>
        <w:t>Okulumuzda finansal ve fiziksel kaynakların yönetimi süreci kapsamında finansal</w:t>
      </w:r>
      <w:r>
        <w:rPr>
          <w:color w:val="000000"/>
          <w:sz w:val="24"/>
          <w:szCs w:val="24"/>
        </w:rPr>
        <w:br w:type="textWrapping"/>
      </w:r>
      <w:r>
        <w:rPr>
          <w:rStyle w:val="74"/>
        </w:rPr>
        <w:t>kaynaklar yönetilmektedir. Okulumuzda finans kaynaklar yıllık bütçe planına göre</w:t>
      </w:r>
      <w:r>
        <w:rPr>
          <w:color w:val="000000"/>
          <w:sz w:val="24"/>
          <w:szCs w:val="24"/>
        </w:rPr>
        <w:br w:type="textWrapping"/>
      </w:r>
      <w:r>
        <w:rPr>
          <w:rStyle w:val="74"/>
        </w:rPr>
        <w:t>oluşturulmaktadır. Giderlerle ilgili düzenlemeler Okul Aile Birliği ve komisyonlar tarafından</w:t>
      </w:r>
      <w:r>
        <w:rPr>
          <w:color w:val="000000"/>
          <w:sz w:val="24"/>
          <w:szCs w:val="24"/>
        </w:rPr>
        <w:br w:type="textWrapping"/>
      </w:r>
      <w:r>
        <w:rPr>
          <w:rStyle w:val="74"/>
        </w:rPr>
        <w:t>yapılmaktadır. Okulumuz kar amacı gütmeyen bir kuruluştur. Yıllık bütçe gelirleri Okul Aile</w:t>
      </w:r>
      <w:r>
        <w:rPr>
          <w:color w:val="000000"/>
          <w:sz w:val="24"/>
          <w:szCs w:val="24"/>
        </w:rPr>
        <w:br w:type="textWrapping"/>
      </w:r>
      <w:r>
        <w:rPr>
          <w:rStyle w:val="74"/>
        </w:rPr>
        <w:t xml:space="preserve">Birliğine yapılan veli bağışları, tiyatro, gezi, kermes, </w:t>
      </w:r>
      <w:r>
        <w:rPr>
          <w:color w:val="000000"/>
          <w:sz w:val="24"/>
          <w:szCs w:val="24"/>
        </w:rPr>
        <w:br w:type="textWrapping"/>
      </w:r>
      <w:r>
        <w:rPr>
          <w:rStyle w:val="74"/>
        </w:rPr>
        <w:t>oluşmaktadır. Okulumuz bütçesi oluşturulurken çalışanlar bilgilendirilmektedir. Toplantılarda</w:t>
      </w:r>
      <w:r>
        <w:rPr>
          <w:color w:val="000000"/>
          <w:sz w:val="24"/>
          <w:szCs w:val="24"/>
        </w:rPr>
        <w:br w:type="textWrapping"/>
      </w:r>
      <w:r>
        <w:rPr>
          <w:rStyle w:val="74"/>
        </w:rPr>
        <w:t>bireysel ve grup olarak belirlenen ihtiyaçlar okulumuz finansal kaynaklarından sağlanmaktadır.</w:t>
      </w:r>
    </w:p>
    <w:p w14:paraId="48211AAE">
      <w:pPr>
        <w:pStyle w:val="54"/>
        <w:spacing w:before="240" w:line="360" w:lineRule="auto"/>
        <w:ind w:left="0"/>
        <w:jc w:val="both"/>
        <w:rPr>
          <w:rFonts w:ascii="Times New Roman" w:hAnsi="Times New Roman" w:cs="Times New Roman"/>
          <w:sz w:val="24"/>
          <w:szCs w:val="24"/>
        </w:rPr>
      </w:pPr>
      <w:r>
        <w:rPr>
          <w:rStyle w:val="74"/>
        </w:rPr>
        <w:t xml:space="preserve">         Yatırımlar, okulumuzun politika ve stratejilerini destekleyecek doğrultuda öncelikli</w:t>
      </w:r>
      <w:r>
        <w:rPr>
          <w:color w:val="000000"/>
          <w:sz w:val="24"/>
          <w:szCs w:val="24"/>
        </w:rPr>
        <w:br w:type="textWrapping"/>
      </w:r>
      <w:r>
        <w:rPr>
          <w:rStyle w:val="74"/>
        </w:rPr>
        <w:t>ihtiyaçlarına göre planlanmakta, satın alma komisyonu tarafından teklifler alınmakta ve</w:t>
      </w:r>
      <w:r>
        <w:rPr>
          <w:color w:val="000000"/>
          <w:sz w:val="24"/>
          <w:szCs w:val="24"/>
        </w:rPr>
        <w:br w:type="textWrapping"/>
      </w:r>
      <w:r>
        <w:rPr>
          <w:rStyle w:val="74"/>
        </w:rPr>
        <w:t>değerlendirme yapılarak uygun teklif seçilmektedir. Alınan hizmet ve araç-gereçler, muayene ve</w:t>
      </w:r>
      <w:r>
        <w:rPr>
          <w:color w:val="000000"/>
          <w:sz w:val="24"/>
          <w:szCs w:val="24"/>
        </w:rPr>
        <w:br w:type="textWrapping"/>
      </w:r>
      <w:r>
        <w:rPr>
          <w:rStyle w:val="74"/>
        </w:rPr>
        <w:t>teslim alma komisyonu tarafından teslim alınarak ilgili demirbaş defterine kaydedilmektedir.</w:t>
      </w:r>
    </w:p>
    <w:p w14:paraId="7128D649">
      <w:pPr>
        <w:pStyle w:val="54"/>
        <w:spacing w:before="240" w:line="360" w:lineRule="auto"/>
        <w:ind w:left="0"/>
        <w:jc w:val="both"/>
        <w:rPr>
          <w:rFonts w:ascii="Times New Roman" w:hAnsi="Times New Roman" w:cs="Times New Roman"/>
          <w:sz w:val="24"/>
          <w:szCs w:val="24"/>
        </w:rPr>
      </w:pPr>
      <w:r>
        <w:rPr>
          <w:rStyle w:val="74"/>
        </w:rPr>
        <w:t xml:space="preserve">          Okul Aile Birliği çalışanları, Okul Gelişim Yönetim Ekibi ve</w:t>
      </w:r>
      <w:r>
        <w:rPr>
          <w:color w:val="000000"/>
          <w:sz w:val="24"/>
          <w:szCs w:val="24"/>
        </w:rPr>
        <w:t xml:space="preserve"> </w:t>
      </w:r>
      <w:r>
        <w:rPr>
          <w:rStyle w:val="74"/>
        </w:rPr>
        <w:t>toplantılarda birlikte olunarak bilgi birikimi aktarılmaktadır. Ayrıca tüm gelir ve giderler Tefbis</w:t>
      </w:r>
      <w:r>
        <w:rPr>
          <w:color w:val="000000"/>
          <w:sz w:val="24"/>
          <w:szCs w:val="24"/>
        </w:rPr>
        <w:t xml:space="preserve"> </w:t>
      </w:r>
      <w:r>
        <w:rPr>
          <w:rStyle w:val="74"/>
        </w:rPr>
        <w:t>sistemine işlenmektedir.</w:t>
      </w:r>
    </w:p>
    <w:p w14:paraId="26A11960"/>
    <w:p w14:paraId="35F4E105">
      <w:pPr>
        <w:ind w:left="118"/>
        <w:rPr>
          <w:rFonts w:ascii="Times New Roman" w:hAnsi="Times New Roman" w:cs="Times New Roman"/>
          <w:b/>
          <w:color w:val="FF0000"/>
          <w:sz w:val="24"/>
          <w:szCs w:val="24"/>
        </w:rPr>
      </w:pPr>
      <w:r>
        <w:rPr>
          <w:rFonts w:ascii="Times New Roman" w:hAnsi="Times New Roman" w:cs="Times New Roman"/>
          <w:b/>
          <w:sz w:val="24"/>
          <w:szCs w:val="24"/>
        </w:rPr>
        <w:t xml:space="preserve">Tablo 19:  Kaynak Tablosu </w:t>
      </w:r>
    </w:p>
    <w:p w14:paraId="21E16C85">
      <w:pPr>
        <w:ind w:left="118"/>
        <w:jc w:val="both"/>
        <w:rPr>
          <w:b/>
          <w:color w:val="00B050"/>
          <w:sz w:val="20"/>
        </w:rPr>
      </w:pPr>
    </w:p>
    <w:tbl>
      <w:tblPr>
        <w:tblStyle w:val="53"/>
        <w:tblW w:w="0" w:type="auto"/>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33"/>
        <w:gridCol w:w="1272"/>
        <w:gridCol w:w="1138"/>
        <w:gridCol w:w="1135"/>
        <w:gridCol w:w="1138"/>
        <w:gridCol w:w="1135"/>
      </w:tblGrid>
      <w:tr w14:paraId="4EE8F5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bottom w:val="single" w:color="000000" w:sz="6" w:space="0"/>
              <w:right w:val="single" w:color="000000" w:sz="6" w:space="0"/>
            </w:tcBorders>
          </w:tcPr>
          <w:p w14:paraId="2356399B">
            <w:pPr>
              <w:pStyle w:val="55"/>
              <w:spacing w:before="1"/>
              <w:ind w:left="97"/>
              <w:rPr>
                <w:b/>
                <w:lang w:val="tr-TR"/>
              </w:rPr>
            </w:pPr>
            <w:r>
              <w:rPr>
                <w:b/>
                <w:lang w:val="tr-TR"/>
              </w:rPr>
              <w:t>Kaynaklar</w:t>
            </w:r>
          </w:p>
        </w:tc>
        <w:tc>
          <w:tcPr>
            <w:tcW w:w="1272" w:type="dxa"/>
            <w:tcBorders>
              <w:left w:val="single" w:color="000000" w:sz="6" w:space="0"/>
              <w:bottom w:val="single" w:color="000000" w:sz="6" w:space="0"/>
              <w:right w:val="single" w:color="000000" w:sz="6" w:space="0"/>
            </w:tcBorders>
          </w:tcPr>
          <w:p w14:paraId="795B219A">
            <w:pPr>
              <w:pStyle w:val="55"/>
              <w:spacing w:before="1"/>
              <w:ind w:left="100"/>
              <w:rPr>
                <w:b/>
                <w:lang w:val="tr-TR"/>
              </w:rPr>
            </w:pPr>
            <w:r>
              <w:rPr>
                <w:b/>
                <w:lang w:val="tr-TR"/>
              </w:rPr>
              <w:t>2024</w:t>
            </w:r>
          </w:p>
        </w:tc>
        <w:tc>
          <w:tcPr>
            <w:tcW w:w="1138" w:type="dxa"/>
            <w:tcBorders>
              <w:left w:val="single" w:color="000000" w:sz="6" w:space="0"/>
              <w:bottom w:val="single" w:color="000000" w:sz="6" w:space="0"/>
              <w:right w:val="single" w:color="000000" w:sz="6" w:space="0"/>
            </w:tcBorders>
          </w:tcPr>
          <w:p w14:paraId="0A897F62">
            <w:pPr>
              <w:pStyle w:val="55"/>
              <w:spacing w:before="1"/>
              <w:ind w:left="100"/>
              <w:rPr>
                <w:b/>
                <w:lang w:val="tr-TR"/>
              </w:rPr>
            </w:pPr>
            <w:r>
              <w:rPr>
                <w:b/>
                <w:lang w:val="tr-TR"/>
              </w:rPr>
              <w:t>2025</w:t>
            </w:r>
          </w:p>
        </w:tc>
        <w:tc>
          <w:tcPr>
            <w:tcW w:w="1135" w:type="dxa"/>
            <w:tcBorders>
              <w:left w:val="single" w:color="000000" w:sz="6" w:space="0"/>
              <w:bottom w:val="single" w:color="000000" w:sz="6" w:space="0"/>
              <w:right w:val="single" w:color="000000" w:sz="6" w:space="0"/>
            </w:tcBorders>
          </w:tcPr>
          <w:p w14:paraId="7ED71F35">
            <w:pPr>
              <w:pStyle w:val="55"/>
              <w:spacing w:before="1"/>
              <w:ind w:left="98"/>
              <w:rPr>
                <w:b/>
                <w:lang w:val="tr-TR"/>
              </w:rPr>
            </w:pPr>
            <w:r>
              <w:rPr>
                <w:b/>
                <w:lang w:val="tr-TR"/>
              </w:rPr>
              <w:t>2026</w:t>
            </w:r>
          </w:p>
        </w:tc>
        <w:tc>
          <w:tcPr>
            <w:tcW w:w="1138" w:type="dxa"/>
            <w:tcBorders>
              <w:left w:val="single" w:color="000000" w:sz="6" w:space="0"/>
              <w:bottom w:val="single" w:color="000000" w:sz="6" w:space="0"/>
              <w:right w:val="single" w:color="000000" w:sz="6" w:space="0"/>
            </w:tcBorders>
          </w:tcPr>
          <w:p w14:paraId="467125F9">
            <w:pPr>
              <w:pStyle w:val="55"/>
              <w:spacing w:before="1"/>
              <w:ind w:left="100"/>
              <w:rPr>
                <w:b/>
                <w:lang w:val="tr-TR"/>
              </w:rPr>
            </w:pPr>
            <w:r>
              <w:rPr>
                <w:b/>
                <w:lang w:val="tr-TR"/>
              </w:rPr>
              <w:t>2027</w:t>
            </w:r>
          </w:p>
        </w:tc>
        <w:tc>
          <w:tcPr>
            <w:tcW w:w="1135" w:type="dxa"/>
            <w:tcBorders>
              <w:left w:val="single" w:color="000000" w:sz="6" w:space="0"/>
              <w:bottom w:val="single" w:color="000000" w:sz="6" w:space="0"/>
            </w:tcBorders>
          </w:tcPr>
          <w:p w14:paraId="41F71330">
            <w:pPr>
              <w:pStyle w:val="55"/>
              <w:spacing w:before="1"/>
              <w:ind w:left="100"/>
              <w:rPr>
                <w:b/>
                <w:lang w:val="tr-TR"/>
              </w:rPr>
            </w:pPr>
            <w:r>
              <w:rPr>
                <w:b/>
                <w:lang w:val="tr-TR"/>
              </w:rPr>
              <w:t>2028</w:t>
            </w:r>
          </w:p>
        </w:tc>
      </w:tr>
      <w:tr w14:paraId="1C350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shd w:val="clear" w:color="auto" w:fill="E2EFD9"/>
          </w:tcPr>
          <w:p w14:paraId="17921B02">
            <w:pPr>
              <w:pStyle w:val="55"/>
              <w:spacing w:line="234" w:lineRule="exact"/>
              <w:ind w:left="97"/>
              <w:rPr>
                <w:lang w:val="tr-TR"/>
              </w:rPr>
            </w:pPr>
            <w:r>
              <w:rPr>
                <w:lang w:val="tr-TR"/>
              </w:rPr>
              <w:t>Genel Bütçe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4560E398">
            <w:pPr>
              <w:pStyle w:val="55"/>
              <w:rPr>
                <w:rFonts w:ascii="Times New Roman"/>
                <w:lang w:val="tr-TR"/>
              </w:rPr>
            </w:pPr>
            <w:r>
              <w:rPr>
                <w:rFonts w:ascii="Times New Roman"/>
                <w:lang w:val="tr-TR"/>
              </w:rPr>
              <w:t>45.000</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0DE4699">
            <w:pPr>
              <w:pStyle w:val="55"/>
              <w:rPr>
                <w:rFonts w:ascii="Times New Roman"/>
                <w:lang w:val="tr-TR"/>
              </w:rPr>
            </w:pPr>
            <w:r>
              <w:rPr>
                <w:rFonts w:ascii="Times New Roman"/>
                <w:lang w:val="tr-TR"/>
              </w:rPr>
              <w:t>150.000</w:t>
            </w:r>
          </w:p>
        </w:tc>
        <w:tc>
          <w:tcPr>
            <w:tcW w:w="1135" w:type="dxa"/>
            <w:tcBorders>
              <w:top w:val="single" w:color="000000" w:sz="6" w:space="0"/>
              <w:left w:val="single" w:color="000000" w:sz="6" w:space="0"/>
              <w:bottom w:val="single" w:color="000000" w:sz="6" w:space="0"/>
              <w:right w:val="single" w:color="000000" w:sz="6" w:space="0"/>
            </w:tcBorders>
            <w:shd w:val="clear" w:color="auto" w:fill="E2EFD9"/>
          </w:tcPr>
          <w:p w14:paraId="15091AE4">
            <w:pPr>
              <w:pStyle w:val="55"/>
              <w:rPr>
                <w:rFonts w:ascii="Times New Roman"/>
                <w:lang w:val="tr-TR"/>
              </w:rPr>
            </w:pPr>
            <w:r>
              <w:rPr>
                <w:rFonts w:ascii="Times New Roman"/>
                <w:lang w:val="tr-TR"/>
              </w:rPr>
              <w:t>200.000</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3A636A69">
            <w:pPr>
              <w:pStyle w:val="55"/>
              <w:rPr>
                <w:rFonts w:ascii="Times New Roman"/>
                <w:lang w:val="tr-TR"/>
              </w:rPr>
            </w:pPr>
            <w:r>
              <w:rPr>
                <w:rFonts w:ascii="Times New Roman"/>
                <w:lang w:val="tr-TR"/>
              </w:rPr>
              <w:t>250.000</w:t>
            </w:r>
          </w:p>
        </w:tc>
        <w:tc>
          <w:tcPr>
            <w:tcW w:w="1135" w:type="dxa"/>
            <w:tcBorders>
              <w:top w:val="single" w:color="000000" w:sz="6" w:space="0"/>
              <w:left w:val="single" w:color="000000" w:sz="6" w:space="0"/>
              <w:bottom w:val="single" w:color="000000" w:sz="6" w:space="0"/>
            </w:tcBorders>
            <w:shd w:val="clear" w:color="auto" w:fill="E2EFD9"/>
          </w:tcPr>
          <w:p w14:paraId="3FD083FE">
            <w:pPr>
              <w:pStyle w:val="55"/>
              <w:rPr>
                <w:rFonts w:ascii="Times New Roman"/>
                <w:lang w:val="tr-TR"/>
              </w:rPr>
            </w:pPr>
            <w:r>
              <w:rPr>
                <w:rFonts w:ascii="Times New Roman"/>
                <w:lang w:val="tr-TR"/>
              </w:rPr>
              <w:t>400.000</w:t>
            </w:r>
          </w:p>
        </w:tc>
      </w:tr>
      <w:tr w14:paraId="20E9B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tcPr>
          <w:p w14:paraId="1DDD0AA4">
            <w:pPr>
              <w:pStyle w:val="55"/>
              <w:spacing w:line="234" w:lineRule="exact"/>
              <w:ind w:left="97"/>
              <w:rPr>
                <w:lang w:val="tr-TR"/>
              </w:rPr>
            </w:pPr>
            <w:r>
              <w:rPr>
                <w:lang w:val="tr-TR"/>
              </w:rPr>
              <w:t>Okul Aile Birliği</w:t>
            </w:r>
          </w:p>
        </w:tc>
        <w:tc>
          <w:tcPr>
            <w:tcW w:w="1272" w:type="dxa"/>
            <w:tcBorders>
              <w:top w:val="single" w:color="000000" w:sz="6" w:space="0"/>
              <w:left w:val="single" w:color="000000" w:sz="6" w:space="0"/>
              <w:bottom w:val="single" w:color="000000" w:sz="6" w:space="0"/>
              <w:right w:val="single" w:color="000000" w:sz="6" w:space="0"/>
            </w:tcBorders>
          </w:tcPr>
          <w:p w14:paraId="13644817">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47B0611C">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right w:val="single" w:color="000000" w:sz="6" w:space="0"/>
            </w:tcBorders>
          </w:tcPr>
          <w:p w14:paraId="67E1EF54">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6FC6E5E3">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tcBorders>
          </w:tcPr>
          <w:p w14:paraId="746FCB91">
            <w:pPr>
              <w:pStyle w:val="55"/>
              <w:rPr>
                <w:rFonts w:ascii="Times New Roman"/>
              </w:rPr>
            </w:pPr>
            <w:r>
              <w:rPr>
                <w:rFonts w:ascii="Times New Roman"/>
              </w:rPr>
              <w:t>-</w:t>
            </w:r>
          </w:p>
        </w:tc>
      </w:tr>
      <w:tr w14:paraId="1C7B7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shd w:val="clear" w:color="auto" w:fill="E2EFD9"/>
          </w:tcPr>
          <w:p w14:paraId="1B5ADE22">
            <w:pPr>
              <w:pStyle w:val="55"/>
              <w:spacing w:line="234" w:lineRule="exact"/>
              <w:ind w:left="97"/>
              <w:rPr>
                <w:lang w:val="tr-TR"/>
              </w:rPr>
            </w:pPr>
            <w:r>
              <w:rPr>
                <w:lang w:val="tr-TR"/>
              </w:rPr>
              <w:t>Özel İdare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4F825FFA">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15F6C78E">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right w:val="single" w:color="000000" w:sz="6" w:space="0"/>
            </w:tcBorders>
            <w:shd w:val="clear" w:color="auto" w:fill="E2EFD9"/>
          </w:tcPr>
          <w:p w14:paraId="39BBEBDB">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5CBC0BA6">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tcBorders>
            <w:shd w:val="clear" w:color="auto" w:fill="E2EFD9"/>
          </w:tcPr>
          <w:p w14:paraId="4FBFA03F">
            <w:pPr>
              <w:pStyle w:val="55"/>
              <w:rPr>
                <w:rFonts w:ascii="Times New Roman"/>
              </w:rPr>
            </w:pPr>
            <w:r>
              <w:rPr>
                <w:rFonts w:ascii="Times New Roman"/>
              </w:rPr>
              <w:t>-</w:t>
            </w:r>
          </w:p>
        </w:tc>
      </w:tr>
      <w:tr w14:paraId="2BE9E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tcPr>
          <w:p w14:paraId="6DBB8F59">
            <w:pPr>
              <w:pStyle w:val="55"/>
              <w:spacing w:line="234" w:lineRule="exact"/>
              <w:ind w:left="97"/>
              <w:rPr>
                <w:lang w:val="tr-TR"/>
              </w:rPr>
            </w:pPr>
            <w:r>
              <w:rPr>
                <w:lang w:val="tr-TR"/>
              </w:rPr>
              <w:t>Kira Gelirleri</w:t>
            </w:r>
          </w:p>
        </w:tc>
        <w:tc>
          <w:tcPr>
            <w:tcW w:w="1272" w:type="dxa"/>
            <w:tcBorders>
              <w:top w:val="single" w:color="000000" w:sz="6" w:space="0"/>
              <w:left w:val="single" w:color="000000" w:sz="6" w:space="0"/>
              <w:bottom w:val="single" w:color="000000" w:sz="6" w:space="0"/>
              <w:right w:val="single" w:color="000000" w:sz="6" w:space="0"/>
            </w:tcBorders>
          </w:tcPr>
          <w:p w14:paraId="165AAE9B">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16B4639A">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right w:val="single" w:color="000000" w:sz="6" w:space="0"/>
            </w:tcBorders>
          </w:tcPr>
          <w:p w14:paraId="7B7F8B37">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32F871A0">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tcBorders>
          </w:tcPr>
          <w:p w14:paraId="79A9D5B4">
            <w:pPr>
              <w:pStyle w:val="55"/>
              <w:rPr>
                <w:rFonts w:ascii="Times New Roman"/>
              </w:rPr>
            </w:pPr>
            <w:r>
              <w:rPr>
                <w:rFonts w:ascii="Times New Roman"/>
              </w:rPr>
              <w:t>-</w:t>
            </w:r>
          </w:p>
        </w:tc>
      </w:tr>
      <w:tr w14:paraId="25CC6C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shd w:val="clear" w:color="auto" w:fill="E2EFD9"/>
          </w:tcPr>
          <w:p w14:paraId="65525B39">
            <w:pPr>
              <w:pStyle w:val="55"/>
              <w:spacing w:line="234" w:lineRule="exact"/>
              <w:ind w:left="97"/>
              <w:rPr>
                <w:lang w:val="tr-TR"/>
              </w:rPr>
            </w:pPr>
            <w:r>
              <w:rPr>
                <w:lang w:val="tr-TR"/>
              </w:rPr>
              <w:t>Döner Sermaye</w:t>
            </w:r>
          </w:p>
        </w:tc>
        <w:tc>
          <w:tcPr>
            <w:tcW w:w="1272" w:type="dxa"/>
            <w:tcBorders>
              <w:top w:val="single" w:color="000000" w:sz="6" w:space="0"/>
              <w:left w:val="single" w:color="000000" w:sz="6" w:space="0"/>
              <w:bottom w:val="single" w:color="000000" w:sz="6" w:space="0"/>
              <w:right w:val="single" w:color="000000" w:sz="6" w:space="0"/>
            </w:tcBorders>
            <w:shd w:val="clear" w:color="auto" w:fill="E2EFD9"/>
          </w:tcPr>
          <w:p w14:paraId="0DB8ED3E">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0572A89D">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right w:val="single" w:color="000000" w:sz="6" w:space="0"/>
            </w:tcBorders>
            <w:shd w:val="clear" w:color="auto" w:fill="E2EFD9"/>
          </w:tcPr>
          <w:p w14:paraId="236161AB">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shd w:val="clear" w:color="auto" w:fill="E2EFD9"/>
          </w:tcPr>
          <w:p w14:paraId="6A76B688">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tcBorders>
            <w:shd w:val="clear" w:color="auto" w:fill="E2EFD9"/>
          </w:tcPr>
          <w:p w14:paraId="59B7F5A8">
            <w:pPr>
              <w:pStyle w:val="55"/>
              <w:rPr>
                <w:rFonts w:ascii="Times New Roman"/>
              </w:rPr>
            </w:pPr>
            <w:r>
              <w:rPr>
                <w:rFonts w:ascii="Times New Roman"/>
              </w:rPr>
              <w:t>-</w:t>
            </w:r>
          </w:p>
        </w:tc>
      </w:tr>
      <w:tr w14:paraId="1EEF1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bottom w:val="single" w:color="000000" w:sz="6" w:space="0"/>
              <w:right w:val="single" w:color="000000" w:sz="6" w:space="0"/>
            </w:tcBorders>
          </w:tcPr>
          <w:p w14:paraId="76EB0D37">
            <w:pPr>
              <w:pStyle w:val="55"/>
              <w:spacing w:line="234" w:lineRule="exact"/>
              <w:ind w:left="97"/>
              <w:rPr>
                <w:lang w:val="tr-TR"/>
              </w:rPr>
            </w:pPr>
            <w:r>
              <w:rPr>
                <w:lang w:val="tr-TR"/>
              </w:rPr>
              <w:t>Diğer</w:t>
            </w:r>
          </w:p>
        </w:tc>
        <w:tc>
          <w:tcPr>
            <w:tcW w:w="1272" w:type="dxa"/>
            <w:tcBorders>
              <w:top w:val="single" w:color="000000" w:sz="6" w:space="0"/>
              <w:left w:val="single" w:color="000000" w:sz="6" w:space="0"/>
              <w:bottom w:val="single" w:color="000000" w:sz="6" w:space="0"/>
              <w:right w:val="single" w:color="000000" w:sz="6" w:space="0"/>
            </w:tcBorders>
          </w:tcPr>
          <w:p w14:paraId="78BDC6F6">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1DEF0DD3">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right w:val="single" w:color="000000" w:sz="6" w:space="0"/>
            </w:tcBorders>
          </w:tcPr>
          <w:p w14:paraId="6C0C3D0F">
            <w:pPr>
              <w:pStyle w:val="55"/>
              <w:rPr>
                <w:rFonts w:ascii="Times New Roman"/>
              </w:rPr>
            </w:pPr>
            <w:r>
              <w:rPr>
                <w:rFonts w:ascii="Times New Roman"/>
              </w:rPr>
              <w:t>-</w:t>
            </w:r>
          </w:p>
        </w:tc>
        <w:tc>
          <w:tcPr>
            <w:tcW w:w="1138" w:type="dxa"/>
            <w:tcBorders>
              <w:top w:val="single" w:color="000000" w:sz="6" w:space="0"/>
              <w:left w:val="single" w:color="000000" w:sz="6" w:space="0"/>
              <w:bottom w:val="single" w:color="000000" w:sz="6" w:space="0"/>
              <w:right w:val="single" w:color="000000" w:sz="6" w:space="0"/>
            </w:tcBorders>
          </w:tcPr>
          <w:p w14:paraId="46F0E39D">
            <w:pPr>
              <w:pStyle w:val="55"/>
              <w:rPr>
                <w:rFonts w:ascii="Times New Roman"/>
              </w:rPr>
            </w:pPr>
            <w:r>
              <w:rPr>
                <w:rFonts w:ascii="Times New Roman"/>
              </w:rPr>
              <w:t>-</w:t>
            </w:r>
          </w:p>
        </w:tc>
        <w:tc>
          <w:tcPr>
            <w:tcW w:w="1135" w:type="dxa"/>
            <w:tcBorders>
              <w:top w:val="single" w:color="000000" w:sz="6" w:space="0"/>
              <w:left w:val="single" w:color="000000" w:sz="6" w:space="0"/>
              <w:bottom w:val="single" w:color="000000" w:sz="6" w:space="0"/>
            </w:tcBorders>
          </w:tcPr>
          <w:p w14:paraId="32B28913">
            <w:pPr>
              <w:pStyle w:val="55"/>
              <w:rPr>
                <w:rFonts w:ascii="Times New Roman"/>
              </w:rPr>
            </w:pPr>
            <w:r>
              <w:rPr>
                <w:rFonts w:ascii="Times New Roman"/>
              </w:rPr>
              <w:t>-</w:t>
            </w:r>
          </w:p>
        </w:tc>
      </w:tr>
      <w:tr w14:paraId="3C7D1E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3233" w:type="dxa"/>
            <w:tcBorders>
              <w:top w:val="single" w:color="000000" w:sz="6" w:space="0"/>
              <w:right w:val="single" w:color="000000" w:sz="6" w:space="0"/>
            </w:tcBorders>
          </w:tcPr>
          <w:p w14:paraId="345894B7">
            <w:pPr>
              <w:pStyle w:val="55"/>
              <w:spacing w:line="234" w:lineRule="exact"/>
              <w:ind w:left="97"/>
              <w:rPr>
                <w:lang w:val="tr-TR"/>
              </w:rPr>
            </w:pPr>
            <w:r>
              <w:rPr>
                <w:lang w:val="tr-TR"/>
              </w:rPr>
              <w:t>TOPLAM</w:t>
            </w:r>
          </w:p>
        </w:tc>
        <w:tc>
          <w:tcPr>
            <w:tcW w:w="1272" w:type="dxa"/>
            <w:tcBorders>
              <w:top w:val="single" w:color="000000" w:sz="6" w:space="0"/>
              <w:left w:val="single" w:color="000000" w:sz="6" w:space="0"/>
              <w:right w:val="single" w:color="000000" w:sz="6" w:space="0"/>
            </w:tcBorders>
          </w:tcPr>
          <w:p w14:paraId="6F6B10DE">
            <w:pPr>
              <w:pStyle w:val="55"/>
              <w:rPr>
                <w:rFonts w:ascii="Times New Roman"/>
                <w:lang w:val="tr-TR"/>
              </w:rPr>
            </w:pPr>
            <w:r>
              <w:rPr>
                <w:rFonts w:ascii="Times New Roman"/>
                <w:lang w:val="tr-TR"/>
              </w:rPr>
              <w:t>45.000</w:t>
            </w:r>
          </w:p>
        </w:tc>
        <w:tc>
          <w:tcPr>
            <w:tcW w:w="1138" w:type="dxa"/>
            <w:tcBorders>
              <w:top w:val="single" w:color="000000" w:sz="6" w:space="0"/>
              <w:left w:val="single" w:color="000000" w:sz="6" w:space="0"/>
              <w:right w:val="single" w:color="000000" w:sz="6" w:space="0"/>
            </w:tcBorders>
          </w:tcPr>
          <w:p w14:paraId="2C78F590">
            <w:pPr>
              <w:pStyle w:val="55"/>
              <w:rPr>
                <w:rFonts w:ascii="Times New Roman"/>
                <w:lang w:val="tr-TR"/>
              </w:rPr>
            </w:pPr>
            <w:r>
              <w:rPr>
                <w:rFonts w:ascii="Times New Roman"/>
                <w:lang w:val="tr-TR"/>
              </w:rPr>
              <w:t>150.000</w:t>
            </w:r>
          </w:p>
        </w:tc>
        <w:tc>
          <w:tcPr>
            <w:tcW w:w="1135" w:type="dxa"/>
            <w:tcBorders>
              <w:top w:val="single" w:color="000000" w:sz="6" w:space="0"/>
              <w:left w:val="single" w:color="000000" w:sz="6" w:space="0"/>
              <w:right w:val="single" w:color="000000" w:sz="6" w:space="0"/>
            </w:tcBorders>
          </w:tcPr>
          <w:p w14:paraId="54B8D67D">
            <w:pPr>
              <w:pStyle w:val="55"/>
              <w:rPr>
                <w:rFonts w:ascii="Times New Roman"/>
                <w:lang w:val="tr-TR"/>
              </w:rPr>
            </w:pPr>
            <w:r>
              <w:rPr>
                <w:rFonts w:ascii="Times New Roman"/>
                <w:lang w:val="tr-TR"/>
              </w:rPr>
              <w:t>200.000</w:t>
            </w:r>
          </w:p>
        </w:tc>
        <w:tc>
          <w:tcPr>
            <w:tcW w:w="1138" w:type="dxa"/>
            <w:tcBorders>
              <w:top w:val="single" w:color="000000" w:sz="6" w:space="0"/>
              <w:left w:val="single" w:color="000000" w:sz="6" w:space="0"/>
              <w:right w:val="single" w:color="000000" w:sz="6" w:space="0"/>
            </w:tcBorders>
          </w:tcPr>
          <w:p w14:paraId="68522FD2">
            <w:pPr>
              <w:pStyle w:val="55"/>
              <w:rPr>
                <w:rFonts w:ascii="Times New Roman"/>
                <w:lang w:val="tr-TR"/>
              </w:rPr>
            </w:pPr>
            <w:r>
              <w:rPr>
                <w:rFonts w:ascii="Times New Roman"/>
                <w:lang w:val="tr-TR"/>
              </w:rPr>
              <w:t>250.000</w:t>
            </w:r>
          </w:p>
        </w:tc>
        <w:tc>
          <w:tcPr>
            <w:tcW w:w="1135" w:type="dxa"/>
            <w:tcBorders>
              <w:top w:val="single" w:color="000000" w:sz="6" w:space="0"/>
              <w:left w:val="single" w:color="000000" w:sz="6" w:space="0"/>
            </w:tcBorders>
          </w:tcPr>
          <w:p w14:paraId="55FCF9B3">
            <w:pPr>
              <w:pStyle w:val="55"/>
              <w:rPr>
                <w:rFonts w:ascii="Times New Roman"/>
                <w:lang w:val="tr-TR"/>
              </w:rPr>
            </w:pPr>
            <w:r>
              <w:rPr>
                <w:rFonts w:ascii="Times New Roman"/>
                <w:lang w:val="tr-TR"/>
              </w:rPr>
              <w:t xml:space="preserve"> 400.000</w:t>
            </w:r>
          </w:p>
        </w:tc>
      </w:tr>
    </w:tbl>
    <w:p w14:paraId="093E7E79">
      <w:pPr>
        <w:pStyle w:val="14"/>
        <w:spacing w:before="9"/>
        <w:rPr>
          <w:b/>
          <w:sz w:val="22"/>
          <w:szCs w:val="22"/>
          <w:lang w:val="tr-TR"/>
        </w:rPr>
      </w:pPr>
    </w:p>
    <w:p w14:paraId="0C89F13B">
      <w:pPr>
        <w:pStyle w:val="14"/>
        <w:ind w:left="118" w:right="114"/>
        <w:jc w:val="both"/>
        <w:rPr>
          <w:lang w:val="tr-TR"/>
        </w:rPr>
      </w:pPr>
      <w:r>
        <w:rPr>
          <w:lang w:val="tr-TR"/>
        </w:rPr>
        <w:t xml:space="preserve">    </w:t>
      </w:r>
    </w:p>
    <w:p w14:paraId="4F2F9999">
      <w:pPr>
        <w:pStyle w:val="14"/>
        <w:ind w:left="118" w:right="114"/>
        <w:jc w:val="both"/>
        <w:rPr>
          <w:lang w:val="tr-TR"/>
        </w:rPr>
      </w:pPr>
    </w:p>
    <w:p w14:paraId="16FB334F">
      <w:pPr>
        <w:pStyle w:val="14"/>
        <w:ind w:left="118" w:right="114"/>
        <w:jc w:val="both"/>
        <w:rPr>
          <w:lang w:val="tr-TR"/>
        </w:rPr>
      </w:pPr>
    </w:p>
    <w:p w14:paraId="0F018646">
      <w:pPr>
        <w:pStyle w:val="14"/>
        <w:ind w:left="118" w:right="114"/>
        <w:jc w:val="both"/>
        <w:rPr>
          <w:lang w:val="tr-TR"/>
        </w:rPr>
      </w:pPr>
    </w:p>
    <w:p w14:paraId="03B2D43D">
      <w:pPr>
        <w:pStyle w:val="14"/>
        <w:ind w:left="118" w:right="114"/>
        <w:jc w:val="both"/>
        <w:rPr>
          <w:lang w:val="tr-TR"/>
        </w:rPr>
      </w:pPr>
    </w:p>
    <w:p w14:paraId="7345D988">
      <w:pPr>
        <w:pStyle w:val="14"/>
        <w:ind w:left="118" w:right="114"/>
        <w:jc w:val="both"/>
        <w:rPr>
          <w:lang w:val="tr-TR"/>
        </w:rPr>
      </w:pPr>
    </w:p>
    <w:p w14:paraId="6FF36881">
      <w:pPr>
        <w:pStyle w:val="14"/>
        <w:spacing w:before="9"/>
        <w:rPr>
          <w:sz w:val="23"/>
          <w:lang w:val="tr-TR"/>
        </w:rPr>
      </w:pPr>
    </w:p>
    <w:p w14:paraId="16316698">
      <w:pPr>
        <w:ind w:left="118"/>
        <w:rPr>
          <w:rFonts w:ascii="Times New Roman" w:hAnsi="Times New Roman" w:cs="Times New Roman"/>
          <w:b/>
          <w:color w:val="FF0000"/>
          <w:sz w:val="24"/>
          <w:szCs w:val="24"/>
        </w:rPr>
      </w:pPr>
      <w:r>
        <w:rPr>
          <w:rFonts w:ascii="Times New Roman" w:hAnsi="Times New Roman" w:cs="Times New Roman"/>
          <w:b/>
          <w:sz w:val="24"/>
          <w:szCs w:val="24"/>
        </w:rPr>
        <w:t>Tablo 20: Harcama Kalemler</w:t>
      </w:r>
    </w:p>
    <w:p w14:paraId="63582D39">
      <w:pPr>
        <w:ind w:left="118"/>
        <w:jc w:val="both"/>
        <w:rPr>
          <w:rFonts w:ascii="Times New Roman" w:hAnsi="Times New Roman" w:cs="Times New Roman"/>
          <w:b/>
          <w:color w:val="00B050"/>
          <w:sz w:val="20"/>
          <w:szCs w:val="20"/>
        </w:rPr>
      </w:pPr>
    </w:p>
    <w:tbl>
      <w:tblPr>
        <w:tblStyle w:val="53"/>
        <w:tblW w:w="0" w:type="auto"/>
        <w:tblInd w:w="1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50"/>
        <w:gridCol w:w="5351"/>
      </w:tblGrid>
      <w:tr w14:paraId="4F373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3750" w:type="dxa"/>
          </w:tcPr>
          <w:p w14:paraId="36C768DE">
            <w:pPr>
              <w:pStyle w:val="55"/>
              <w:spacing w:line="234" w:lineRule="exact"/>
              <w:ind w:left="817"/>
              <w:rPr>
                <w:rFonts w:ascii="Times New Roman" w:hAnsi="Times New Roman" w:cs="Times New Roman"/>
                <w:b/>
                <w:sz w:val="20"/>
                <w:szCs w:val="20"/>
                <w:lang w:val="tr-TR"/>
              </w:rPr>
            </w:pPr>
            <w:r>
              <w:rPr>
                <w:rFonts w:ascii="Times New Roman" w:hAnsi="Times New Roman" w:cs="Times New Roman"/>
                <w:b/>
                <w:sz w:val="20"/>
                <w:szCs w:val="20"/>
                <w:lang w:val="tr-TR"/>
              </w:rPr>
              <w:t>Harcama Kalemi</w:t>
            </w:r>
          </w:p>
        </w:tc>
        <w:tc>
          <w:tcPr>
            <w:tcW w:w="5351" w:type="dxa"/>
          </w:tcPr>
          <w:p w14:paraId="4C6B31C7">
            <w:pPr>
              <w:pStyle w:val="55"/>
              <w:spacing w:line="234" w:lineRule="exact"/>
              <w:ind w:left="817"/>
              <w:rPr>
                <w:rFonts w:ascii="Times New Roman" w:hAnsi="Times New Roman" w:cs="Times New Roman"/>
                <w:b/>
                <w:sz w:val="20"/>
                <w:szCs w:val="20"/>
                <w:lang w:val="tr-TR"/>
              </w:rPr>
            </w:pPr>
            <w:r>
              <w:rPr>
                <w:rFonts w:ascii="Times New Roman" w:hAnsi="Times New Roman" w:cs="Times New Roman"/>
                <w:b/>
                <w:sz w:val="20"/>
                <w:szCs w:val="20"/>
                <w:lang w:val="tr-TR"/>
              </w:rPr>
              <w:t>Çeşitleri</w:t>
            </w:r>
          </w:p>
        </w:tc>
      </w:tr>
      <w:tr w14:paraId="1A83F0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trPr>
        <w:tc>
          <w:tcPr>
            <w:tcW w:w="3750" w:type="dxa"/>
            <w:shd w:val="clear" w:color="auto" w:fill="E2EFD9"/>
          </w:tcPr>
          <w:p w14:paraId="532EF88D">
            <w:pPr>
              <w:pStyle w:val="55"/>
              <w:spacing w:line="234" w:lineRule="exact"/>
              <w:ind w:left="97"/>
              <w:rPr>
                <w:rFonts w:ascii="Times New Roman" w:hAnsi="Times New Roman" w:cs="Times New Roman"/>
                <w:sz w:val="20"/>
                <w:szCs w:val="20"/>
                <w:lang w:val="tr-TR"/>
              </w:rPr>
            </w:pPr>
            <w:r>
              <w:rPr>
                <w:rFonts w:ascii="Times New Roman" w:hAnsi="Times New Roman" w:cs="Times New Roman"/>
                <w:sz w:val="20"/>
                <w:szCs w:val="20"/>
                <w:lang w:val="tr-TR"/>
              </w:rPr>
              <w:t>Personel</w:t>
            </w:r>
          </w:p>
        </w:tc>
        <w:tc>
          <w:tcPr>
            <w:tcW w:w="5351" w:type="dxa"/>
            <w:shd w:val="clear" w:color="auto" w:fill="E2EFD9"/>
          </w:tcPr>
          <w:p w14:paraId="37B32EED">
            <w:pPr>
              <w:pStyle w:val="55"/>
              <w:spacing w:line="234"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Sözleşmeli olarak çalışan personelin (sekreter temizlik,</w:t>
            </w:r>
          </w:p>
          <w:p w14:paraId="582A0E2A">
            <w:pPr>
              <w:pStyle w:val="55"/>
              <w:spacing w:before="17"/>
              <w:ind w:left="457"/>
              <w:rPr>
                <w:rFonts w:ascii="Times New Roman" w:hAnsi="Times New Roman" w:cs="Times New Roman"/>
                <w:sz w:val="20"/>
                <w:szCs w:val="20"/>
                <w:lang w:val="tr-TR"/>
              </w:rPr>
            </w:pPr>
            <w:r>
              <w:rPr>
                <w:rFonts w:ascii="Times New Roman" w:hAnsi="Times New Roman" w:cs="Times New Roman"/>
                <w:sz w:val="20"/>
                <w:szCs w:val="20"/>
                <w:lang w:val="tr-TR"/>
              </w:rPr>
              <w:t>güvenlik) ücret, vergi, sigorta vb. giderleri</w:t>
            </w:r>
          </w:p>
        </w:tc>
      </w:tr>
      <w:tr w14:paraId="08F4A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4" w:hRule="atLeast"/>
        </w:trPr>
        <w:tc>
          <w:tcPr>
            <w:tcW w:w="3750" w:type="dxa"/>
          </w:tcPr>
          <w:p w14:paraId="2AADD12B">
            <w:pPr>
              <w:pStyle w:val="55"/>
              <w:spacing w:line="234" w:lineRule="exact"/>
              <w:ind w:left="97"/>
              <w:rPr>
                <w:rFonts w:ascii="Times New Roman" w:hAnsi="Times New Roman" w:cs="Times New Roman"/>
                <w:sz w:val="20"/>
                <w:szCs w:val="20"/>
                <w:lang w:val="tr-TR"/>
              </w:rPr>
            </w:pPr>
            <w:r>
              <w:rPr>
                <w:rFonts w:ascii="Times New Roman" w:hAnsi="Times New Roman" w:cs="Times New Roman"/>
                <w:sz w:val="20"/>
                <w:szCs w:val="20"/>
                <w:lang w:val="tr-TR"/>
              </w:rPr>
              <w:t>Onarım</w:t>
            </w:r>
          </w:p>
        </w:tc>
        <w:tc>
          <w:tcPr>
            <w:tcW w:w="5351" w:type="dxa"/>
          </w:tcPr>
          <w:p w14:paraId="3176326A">
            <w:pPr>
              <w:pStyle w:val="55"/>
              <w:spacing w:line="234"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Okul/kurum binası ve tesisatlarıyla ilgili her türlü</w:t>
            </w:r>
          </w:p>
          <w:p w14:paraId="10CE8635">
            <w:pPr>
              <w:pStyle w:val="55"/>
              <w:spacing w:before="4" w:line="250" w:lineRule="atLeast"/>
              <w:ind w:left="457" w:right="539"/>
              <w:rPr>
                <w:rFonts w:ascii="Times New Roman" w:hAnsi="Times New Roman" w:cs="Times New Roman"/>
                <w:sz w:val="20"/>
                <w:szCs w:val="20"/>
                <w:lang w:val="tr-TR"/>
              </w:rPr>
            </w:pPr>
            <w:r>
              <w:rPr>
                <w:rFonts w:ascii="Times New Roman" w:hAnsi="Times New Roman" w:cs="Times New Roman"/>
                <w:sz w:val="20"/>
                <w:szCs w:val="20"/>
                <w:lang w:val="tr-TR"/>
              </w:rPr>
              <w:t>küçük onarım; makine, bilgisayar, yazıcı vb. bakım giderleri</w:t>
            </w:r>
          </w:p>
        </w:tc>
      </w:tr>
      <w:tr w14:paraId="3D404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3750" w:type="dxa"/>
            <w:shd w:val="clear" w:color="auto" w:fill="E2EFD9"/>
          </w:tcPr>
          <w:p w14:paraId="75489F58">
            <w:pPr>
              <w:pStyle w:val="55"/>
              <w:spacing w:line="232" w:lineRule="exact"/>
              <w:ind w:left="97"/>
              <w:rPr>
                <w:rFonts w:ascii="Times New Roman" w:hAnsi="Times New Roman" w:cs="Times New Roman"/>
                <w:sz w:val="20"/>
                <w:szCs w:val="20"/>
                <w:lang w:val="tr-TR"/>
              </w:rPr>
            </w:pPr>
            <w:r>
              <w:rPr>
                <w:rFonts w:ascii="Times New Roman" w:hAnsi="Times New Roman" w:cs="Times New Roman"/>
                <w:sz w:val="20"/>
                <w:szCs w:val="20"/>
                <w:lang w:val="tr-TR"/>
              </w:rPr>
              <w:t>Sosyal-sportif faaliyetler</w:t>
            </w:r>
          </w:p>
        </w:tc>
        <w:tc>
          <w:tcPr>
            <w:tcW w:w="5351" w:type="dxa"/>
            <w:shd w:val="clear" w:color="auto" w:fill="E2EFD9"/>
          </w:tcPr>
          <w:p w14:paraId="753C0B26">
            <w:pPr>
              <w:pStyle w:val="55"/>
              <w:spacing w:line="232"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Etkinlikler ile ilgili giderler</w:t>
            </w:r>
          </w:p>
        </w:tc>
      </w:tr>
      <w:tr w14:paraId="01A52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3750" w:type="dxa"/>
          </w:tcPr>
          <w:p w14:paraId="45911934">
            <w:pPr>
              <w:pStyle w:val="55"/>
              <w:spacing w:before="1" w:line="232" w:lineRule="exact"/>
              <w:ind w:left="97"/>
              <w:rPr>
                <w:rFonts w:ascii="Times New Roman" w:hAnsi="Times New Roman" w:cs="Times New Roman"/>
                <w:sz w:val="20"/>
                <w:szCs w:val="20"/>
                <w:lang w:val="tr-TR"/>
              </w:rPr>
            </w:pPr>
            <w:r>
              <w:rPr>
                <w:rFonts w:ascii="Times New Roman" w:hAnsi="Times New Roman" w:cs="Times New Roman"/>
                <w:sz w:val="20"/>
                <w:szCs w:val="20"/>
                <w:lang w:val="tr-TR"/>
              </w:rPr>
              <w:t>Temizlik</w:t>
            </w:r>
          </w:p>
        </w:tc>
        <w:tc>
          <w:tcPr>
            <w:tcW w:w="5351" w:type="dxa"/>
          </w:tcPr>
          <w:p w14:paraId="284BC639">
            <w:pPr>
              <w:pStyle w:val="55"/>
              <w:spacing w:before="1" w:line="232"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Temizlik malzemeleri alımı</w:t>
            </w:r>
          </w:p>
        </w:tc>
      </w:tr>
      <w:tr w14:paraId="189376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1" w:hRule="atLeast"/>
        </w:trPr>
        <w:tc>
          <w:tcPr>
            <w:tcW w:w="3750" w:type="dxa"/>
            <w:shd w:val="clear" w:color="auto" w:fill="E2EFD9"/>
          </w:tcPr>
          <w:p w14:paraId="4F086DE1">
            <w:pPr>
              <w:pStyle w:val="55"/>
              <w:spacing w:line="234" w:lineRule="exact"/>
              <w:ind w:left="97"/>
              <w:rPr>
                <w:rFonts w:ascii="Times New Roman" w:hAnsi="Times New Roman" w:cs="Times New Roman"/>
                <w:sz w:val="20"/>
                <w:szCs w:val="20"/>
                <w:lang w:val="tr-TR"/>
              </w:rPr>
            </w:pPr>
            <w:r>
              <w:rPr>
                <w:rFonts w:ascii="Times New Roman" w:hAnsi="Times New Roman" w:cs="Times New Roman"/>
                <w:sz w:val="20"/>
                <w:szCs w:val="20"/>
                <w:lang w:val="tr-TR"/>
              </w:rPr>
              <w:t>İletişim</w:t>
            </w:r>
          </w:p>
        </w:tc>
        <w:tc>
          <w:tcPr>
            <w:tcW w:w="5351" w:type="dxa"/>
            <w:shd w:val="clear" w:color="auto" w:fill="E2EFD9"/>
          </w:tcPr>
          <w:p w14:paraId="70578CE5">
            <w:pPr>
              <w:pStyle w:val="55"/>
              <w:spacing w:line="234"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Telefon, faks, internet, posta, mesaj giderleri</w:t>
            </w:r>
          </w:p>
        </w:tc>
      </w:tr>
      <w:tr w14:paraId="03B781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3750" w:type="dxa"/>
          </w:tcPr>
          <w:p w14:paraId="288CA7CC">
            <w:pPr>
              <w:pStyle w:val="55"/>
              <w:spacing w:line="234" w:lineRule="exact"/>
              <w:ind w:left="97"/>
              <w:rPr>
                <w:rFonts w:ascii="Times New Roman" w:hAnsi="Times New Roman" w:cs="Times New Roman"/>
                <w:sz w:val="20"/>
                <w:szCs w:val="20"/>
                <w:lang w:val="tr-TR"/>
              </w:rPr>
            </w:pPr>
            <w:r>
              <w:rPr>
                <w:rFonts w:ascii="Times New Roman" w:hAnsi="Times New Roman" w:cs="Times New Roman"/>
                <w:sz w:val="20"/>
                <w:szCs w:val="20"/>
                <w:lang w:val="tr-TR"/>
              </w:rPr>
              <w:t>Kırtasiye</w:t>
            </w:r>
          </w:p>
        </w:tc>
        <w:tc>
          <w:tcPr>
            <w:tcW w:w="5351" w:type="dxa"/>
          </w:tcPr>
          <w:p w14:paraId="2EB9166B">
            <w:pPr>
              <w:pStyle w:val="55"/>
              <w:spacing w:line="234" w:lineRule="exact"/>
              <w:ind w:left="457"/>
              <w:rPr>
                <w:rFonts w:ascii="Times New Roman" w:hAnsi="Times New Roman" w:cs="Times New Roman"/>
                <w:sz w:val="20"/>
                <w:szCs w:val="20"/>
                <w:lang w:val="tr-TR"/>
              </w:rPr>
            </w:pPr>
            <w:r>
              <w:rPr>
                <w:rFonts w:ascii="Times New Roman" w:hAnsi="Times New Roman" w:cs="Times New Roman"/>
                <w:sz w:val="20"/>
                <w:szCs w:val="20"/>
                <w:lang w:val="tr-TR"/>
              </w:rPr>
              <w:t>Her türlü kırtasiye ve sarf malzemesi giderleri</w:t>
            </w:r>
          </w:p>
        </w:tc>
      </w:tr>
    </w:tbl>
    <w:p w14:paraId="460D932A">
      <w:pPr>
        <w:spacing w:line="234" w:lineRule="exact"/>
        <w:rPr>
          <w:rFonts w:ascii="Times New Roman" w:hAnsi="Times New Roman" w:cs="Times New Roman"/>
          <w:sz w:val="20"/>
          <w:szCs w:val="20"/>
        </w:rPr>
      </w:pPr>
    </w:p>
    <w:p w14:paraId="0D05838E">
      <w:pPr>
        <w:spacing w:line="234" w:lineRule="exact"/>
        <w:rPr>
          <w:rFonts w:ascii="Times New Roman" w:hAnsi="Times New Roman" w:cs="Times New Roman"/>
          <w:sz w:val="20"/>
          <w:szCs w:val="20"/>
        </w:rPr>
      </w:pPr>
    </w:p>
    <w:p w14:paraId="26819EA7">
      <w:pPr>
        <w:ind w:left="118"/>
        <w:rPr>
          <w:rFonts w:ascii="Times New Roman" w:hAnsi="Times New Roman" w:cs="Times New Roman"/>
          <w:b/>
          <w:color w:val="FF0000"/>
          <w:sz w:val="24"/>
          <w:szCs w:val="24"/>
        </w:rPr>
      </w:pPr>
      <w:r>
        <w:rPr>
          <w:rFonts w:ascii="Times New Roman" w:hAnsi="Times New Roman" w:cs="Times New Roman"/>
          <w:b/>
          <w:sz w:val="24"/>
          <w:szCs w:val="24"/>
        </w:rPr>
        <w:t>Tablo 21: Gelir-Gider Tablosu</w:t>
      </w:r>
      <w:r>
        <w:rPr>
          <w:rFonts w:ascii="Times New Roman" w:hAnsi="Times New Roman" w:cs="Times New Roman"/>
          <w:b/>
          <w:color w:val="FF0000"/>
          <w:sz w:val="24"/>
          <w:szCs w:val="24"/>
        </w:rPr>
        <w:t xml:space="preserve"> </w:t>
      </w:r>
    </w:p>
    <w:tbl>
      <w:tblPr>
        <w:tblStyle w:val="53"/>
        <w:tblpPr w:leftFromText="141" w:rightFromText="141" w:vertAnchor="text" w:horzAnchor="margin" w:tblpY="192"/>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57"/>
        <w:gridCol w:w="1004"/>
        <w:gridCol w:w="1147"/>
        <w:gridCol w:w="1003"/>
        <w:gridCol w:w="1146"/>
        <w:gridCol w:w="1169"/>
        <w:gridCol w:w="1088"/>
      </w:tblGrid>
      <w:tr w14:paraId="0AE9C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757" w:type="dxa"/>
            <w:vAlign w:val="center"/>
          </w:tcPr>
          <w:p w14:paraId="237AE783">
            <w:pPr>
              <w:pStyle w:val="55"/>
              <w:spacing w:line="234" w:lineRule="exact"/>
              <w:ind w:left="97"/>
              <w:jc w:val="center"/>
              <w:rPr>
                <w:rFonts w:ascii="Times New Roman" w:hAnsi="Times New Roman" w:cs="Times New Roman"/>
                <w:b/>
                <w:lang w:val="tr-TR"/>
              </w:rPr>
            </w:pPr>
            <w:r>
              <w:rPr>
                <w:rFonts w:ascii="Times New Roman" w:hAnsi="Times New Roman" w:cs="Times New Roman"/>
                <w:b/>
                <w:lang w:val="tr-TR"/>
              </w:rPr>
              <w:t>YILLAR</w:t>
            </w:r>
          </w:p>
        </w:tc>
        <w:tc>
          <w:tcPr>
            <w:tcW w:w="2151" w:type="dxa"/>
            <w:gridSpan w:val="2"/>
            <w:shd w:val="clear" w:color="auto" w:fill="E2EFD9"/>
          </w:tcPr>
          <w:p w14:paraId="1C45E978">
            <w:pPr>
              <w:pStyle w:val="55"/>
              <w:spacing w:line="234" w:lineRule="exact"/>
              <w:ind w:left="747" w:right="747"/>
              <w:jc w:val="center"/>
              <w:rPr>
                <w:rFonts w:ascii="Times New Roman" w:hAnsi="Times New Roman" w:cs="Times New Roman"/>
                <w:b/>
                <w:sz w:val="20"/>
                <w:szCs w:val="20"/>
                <w:lang w:val="tr-TR"/>
              </w:rPr>
            </w:pPr>
            <w:r>
              <w:rPr>
                <w:rFonts w:ascii="Times New Roman" w:hAnsi="Times New Roman" w:cs="Times New Roman"/>
                <w:b/>
                <w:sz w:val="20"/>
                <w:szCs w:val="20"/>
                <w:lang w:val="tr-TR"/>
              </w:rPr>
              <w:t>2021</w:t>
            </w:r>
          </w:p>
        </w:tc>
        <w:tc>
          <w:tcPr>
            <w:tcW w:w="2149" w:type="dxa"/>
            <w:gridSpan w:val="2"/>
          </w:tcPr>
          <w:p w14:paraId="1837589F">
            <w:pPr>
              <w:pStyle w:val="55"/>
              <w:spacing w:line="234" w:lineRule="exact"/>
              <w:ind w:left="747" w:right="747"/>
              <w:jc w:val="center"/>
              <w:rPr>
                <w:rFonts w:ascii="Times New Roman" w:hAnsi="Times New Roman" w:cs="Times New Roman"/>
                <w:b/>
                <w:sz w:val="20"/>
                <w:szCs w:val="20"/>
                <w:lang w:val="tr-TR"/>
              </w:rPr>
            </w:pPr>
            <w:r>
              <w:rPr>
                <w:rFonts w:ascii="Times New Roman" w:hAnsi="Times New Roman" w:cs="Times New Roman"/>
                <w:b/>
                <w:sz w:val="20"/>
                <w:szCs w:val="20"/>
                <w:lang w:val="tr-TR"/>
              </w:rPr>
              <w:t>2022</w:t>
            </w:r>
          </w:p>
        </w:tc>
        <w:tc>
          <w:tcPr>
            <w:tcW w:w="2257" w:type="dxa"/>
            <w:gridSpan w:val="2"/>
            <w:shd w:val="clear" w:color="auto" w:fill="E2EFD9"/>
          </w:tcPr>
          <w:p w14:paraId="0A11F098">
            <w:pPr>
              <w:pStyle w:val="55"/>
              <w:spacing w:line="234" w:lineRule="exact"/>
              <w:ind w:left="754" w:right="754"/>
              <w:jc w:val="center"/>
              <w:rPr>
                <w:rFonts w:ascii="Times New Roman" w:hAnsi="Times New Roman" w:cs="Times New Roman"/>
                <w:b/>
                <w:sz w:val="20"/>
                <w:szCs w:val="20"/>
                <w:lang w:val="tr-TR"/>
              </w:rPr>
            </w:pPr>
            <w:r>
              <w:rPr>
                <w:rFonts w:ascii="Times New Roman" w:hAnsi="Times New Roman" w:cs="Times New Roman"/>
                <w:b/>
                <w:sz w:val="20"/>
                <w:szCs w:val="20"/>
                <w:lang w:val="tr-TR"/>
              </w:rPr>
              <w:t>2023</w:t>
            </w:r>
          </w:p>
        </w:tc>
      </w:tr>
      <w:tr w14:paraId="469D0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757" w:type="dxa"/>
            <w:shd w:val="clear" w:color="auto" w:fill="E2EFD9"/>
            <w:vAlign w:val="center"/>
          </w:tcPr>
          <w:p w14:paraId="20DD612A">
            <w:pPr>
              <w:pStyle w:val="55"/>
              <w:spacing w:before="1"/>
              <w:ind w:left="97"/>
              <w:jc w:val="center"/>
              <w:rPr>
                <w:rFonts w:ascii="Times New Roman" w:hAnsi="Times New Roman" w:cs="Times New Roman"/>
                <w:b/>
                <w:lang w:val="tr-TR"/>
              </w:rPr>
            </w:pPr>
            <w:r>
              <w:rPr>
                <w:rFonts w:ascii="Times New Roman" w:hAnsi="Times New Roman" w:cs="Times New Roman"/>
                <w:b/>
                <w:lang w:val="tr-TR"/>
              </w:rPr>
              <w:t>HARCAMA KALEMLERİ</w:t>
            </w:r>
          </w:p>
        </w:tc>
        <w:tc>
          <w:tcPr>
            <w:tcW w:w="1004" w:type="dxa"/>
            <w:tcBorders>
              <w:bottom w:val="single" w:color="000000" w:sz="4" w:space="0"/>
            </w:tcBorders>
            <w:shd w:val="clear" w:color="auto" w:fill="E2EFD9"/>
          </w:tcPr>
          <w:p w14:paraId="6304F6F1">
            <w:pPr>
              <w:pStyle w:val="55"/>
              <w:spacing w:before="1"/>
              <w:ind w:left="97"/>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147" w:type="dxa"/>
            <w:tcBorders>
              <w:bottom w:val="single" w:color="000000" w:sz="4" w:space="0"/>
            </w:tcBorders>
            <w:shd w:val="clear" w:color="auto" w:fill="E2EFD9"/>
          </w:tcPr>
          <w:p w14:paraId="635503D8">
            <w:pPr>
              <w:pStyle w:val="55"/>
              <w:spacing w:before="1"/>
              <w:ind w:left="97"/>
              <w:rPr>
                <w:rFonts w:ascii="Times New Roman" w:hAnsi="Times New Roman" w:cs="Times New Roman"/>
                <w:b/>
                <w:sz w:val="20"/>
                <w:szCs w:val="20"/>
                <w:lang w:val="tr-TR"/>
              </w:rPr>
            </w:pPr>
            <w:r>
              <w:rPr>
                <w:rFonts w:ascii="Times New Roman" w:hAnsi="Times New Roman" w:cs="Times New Roman"/>
                <w:b/>
                <w:sz w:val="20"/>
                <w:szCs w:val="20"/>
                <w:lang w:val="tr-TR"/>
              </w:rPr>
              <w:t>GİDER</w:t>
            </w:r>
          </w:p>
        </w:tc>
        <w:tc>
          <w:tcPr>
            <w:tcW w:w="1003" w:type="dxa"/>
            <w:shd w:val="clear" w:color="auto" w:fill="E2EFD9"/>
          </w:tcPr>
          <w:p w14:paraId="24A61E2F">
            <w:pPr>
              <w:pStyle w:val="55"/>
              <w:spacing w:before="1"/>
              <w:ind w:left="97"/>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146" w:type="dxa"/>
            <w:shd w:val="clear" w:color="auto" w:fill="E2EFD9"/>
          </w:tcPr>
          <w:p w14:paraId="20E1B7B8">
            <w:pPr>
              <w:pStyle w:val="55"/>
              <w:spacing w:before="1"/>
              <w:ind w:left="97"/>
              <w:rPr>
                <w:rFonts w:ascii="Times New Roman" w:hAnsi="Times New Roman" w:cs="Times New Roman"/>
                <w:b/>
                <w:sz w:val="20"/>
                <w:szCs w:val="20"/>
                <w:lang w:val="tr-TR"/>
              </w:rPr>
            </w:pPr>
            <w:r>
              <w:rPr>
                <w:rFonts w:ascii="Times New Roman" w:hAnsi="Times New Roman" w:cs="Times New Roman"/>
                <w:b/>
                <w:sz w:val="20"/>
                <w:szCs w:val="20"/>
                <w:lang w:val="tr-TR"/>
              </w:rPr>
              <w:t>GİDER</w:t>
            </w:r>
          </w:p>
        </w:tc>
        <w:tc>
          <w:tcPr>
            <w:tcW w:w="1169" w:type="dxa"/>
            <w:shd w:val="clear" w:color="auto" w:fill="E2EFD9"/>
          </w:tcPr>
          <w:p w14:paraId="01FE3598">
            <w:pPr>
              <w:pStyle w:val="55"/>
              <w:spacing w:before="1"/>
              <w:ind w:left="98"/>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088" w:type="dxa"/>
            <w:shd w:val="clear" w:color="auto" w:fill="E2EFD9"/>
          </w:tcPr>
          <w:p w14:paraId="26E55404">
            <w:pPr>
              <w:pStyle w:val="55"/>
              <w:spacing w:before="1"/>
              <w:ind w:left="98"/>
              <w:rPr>
                <w:rFonts w:ascii="Times New Roman" w:hAnsi="Times New Roman" w:cs="Times New Roman"/>
                <w:b/>
                <w:sz w:val="20"/>
                <w:szCs w:val="20"/>
                <w:lang w:val="tr-TR"/>
              </w:rPr>
            </w:pPr>
            <w:r>
              <w:rPr>
                <w:rFonts w:ascii="Times New Roman" w:hAnsi="Times New Roman" w:cs="Times New Roman"/>
                <w:b/>
                <w:sz w:val="20"/>
                <w:szCs w:val="20"/>
                <w:lang w:val="tr-TR"/>
              </w:rPr>
              <w:t>GİDER</w:t>
            </w:r>
          </w:p>
        </w:tc>
      </w:tr>
      <w:tr w14:paraId="51731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757" w:type="dxa"/>
            <w:tcBorders>
              <w:right w:val="single" w:color="000000" w:sz="4" w:space="0"/>
            </w:tcBorders>
            <w:vAlign w:val="center"/>
          </w:tcPr>
          <w:p w14:paraId="697D0B7B">
            <w:pPr>
              <w:pStyle w:val="55"/>
              <w:spacing w:line="231" w:lineRule="exact"/>
              <w:ind w:left="97"/>
              <w:jc w:val="center"/>
              <w:rPr>
                <w:rFonts w:ascii="Times New Roman" w:hAnsi="Times New Roman" w:cs="Times New Roman"/>
                <w:b/>
                <w:lang w:val="tr-TR"/>
              </w:rPr>
            </w:pPr>
            <w:r>
              <w:rPr>
                <w:rFonts w:ascii="Times New Roman" w:hAnsi="Times New Roman" w:cs="Times New Roman"/>
                <w:b/>
                <w:lang w:val="tr-TR"/>
              </w:rPr>
              <w:t>Temizlik</w:t>
            </w:r>
          </w:p>
        </w:tc>
        <w:tc>
          <w:tcPr>
            <w:tcW w:w="1004" w:type="dxa"/>
            <w:vMerge w:val="restart"/>
            <w:tcBorders>
              <w:top w:val="single" w:color="000000" w:sz="4" w:space="0"/>
              <w:left w:val="single" w:color="000000" w:sz="4" w:space="0"/>
              <w:bottom w:val="single" w:color="000000" w:sz="4" w:space="0"/>
              <w:right w:val="single" w:color="000000" w:sz="4" w:space="0"/>
            </w:tcBorders>
            <w:shd w:val="clear" w:color="auto" w:fill="E2EFD9"/>
          </w:tcPr>
          <w:p w14:paraId="3806AA3A">
            <w:pPr>
              <w:pStyle w:val="55"/>
              <w:rPr>
                <w:rFonts w:ascii="Times New Roman" w:hAnsi="Times New Roman" w:cs="Times New Roman"/>
                <w:sz w:val="20"/>
                <w:szCs w:val="20"/>
                <w:lang w:val="tr-TR"/>
              </w:rPr>
            </w:pPr>
          </w:p>
          <w:p w14:paraId="01A82088">
            <w:pPr>
              <w:pStyle w:val="55"/>
              <w:rPr>
                <w:rFonts w:ascii="Times New Roman" w:hAnsi="Times New Roman" w:cs="Times New Roman"/>
                <w:sz w:val="20"/>
                <w:szCs w:val="20"/>
                <w:lang w:val="tr-TR"/>
              </w:rPr>
            </w:pPr>
          </w:p>
          <w:p w14:paraId="03B8AB53">
            <w:pPr>
              <w:pStyle w:val="55"/>
              <w:rPr>
                <w:rFonts w:ascii="Times New Roman" w:hAnsi="Times New Roman" w:cs="Times New Roman"/>
                <w:sz w:val="20"/>
                <w:szCs w:val="20"/>
                <w:lang w:val="tr-TR"/>
              </w:rPr>
            </w:pPr>
          </w:p>
          <w:p w14:paraId="231253A6">
            <w:pPr>
              <w:pStyle w:val="55"/>
              <w:rPr>
                <w:rFonts w:ascii="Times New Roman" w:hAnsi="Times New Roman" w:cs="Times New Roman"/>
                <w:b/>
                <w:sz w:val="20"/>
                <w:szCs w:val="20"/>
                <w:lang w:val="tr-TR"/>
              </w:rPr>
            </w:pPr>
            <w:r>
              <w:rPr>
                <w:rFonts w:ascii="Times New Roman" w:hAnsi="Times New Roman" w:cs="Times New Roman"/>
                <w:b/>
                <w:sz w:val="20"/>
                <w:szCs w:val="20"/>
                <w:lang w:val="tr-TR"/>
              </w:rPr>
              <w:t>23.829,96</w:t>
            </w:r>
          </w:p>
        </w:tc>
        <w:tc>
          <w:tcPr>
            <w:tcW w:w="1147" w:type="dxa"/>
            <w:tcBorders>
              <w:top w:val="single" w:color="000000" w:sz="4" w:space="0"/>
              <w:left w:val="single" w:color="000000" w:sz="4" w:space="0"/>
              <w:bottom w:val="single" w:color="000000" w:sz="4" w:space="0"/>
              <w:right w:val="single" w:color="000000" w:sz="4" w:space="0"/>
            </w:tcBorders>
          </w:tcPr>
          <w:p w14:paraId="175EB28F">
            <w:pPr>
              <w:pStyle w:val="55"/>
              <w:rPr>
                <w:rFonts w:ascii="Times New Roman" w:hAnsi="Times New Roman" w:cs="Times New Roman"/>
                <w:sz w:val="20"/>
                <w:szCs w:val="20"/>
                <w:lang w:val="tr-TR"/>
              </w:rPr>
            </w:pPr>
            <w:r>
              <w:rPr>
                <w:rFonts w:ascii="Times New Roman" w:hAnsi="Times New Roman" w:cs="Times New Roman"/>
                <w:sz w:val="20"/>
                <w:szCs w:val="20"/>
                <w:lang w:val="tr-TR"/>
              </w:rPr>
              <w:t>755,20</w:t>
            </w:r>
          </w:p>
        </w:tc>
        <w:tc>
          <w:tcPr>
            <w:tcW w:w="1003" w:type="dxa"/>
            <w:vMerge w:val="restart"/>
            <w:tcBorders>
              <w:left w:val="single" w:color="000000" w:sz="4" w:space="0"/>
            </w:tcBorders>
            <w:shd w:val="clear" w:color="auto" w:fill="E2EFD9"/>
          </w:tcPr>
          <w:p w14:paraId="42869CBD">
            <w:pPr>
              <w:pStyle w:val="55"/>
              <w:rPr>
                <w:rFonts w:ascii="Times New Roman" w:hAnsi="Times New Roman" w:cs="Times New Roman"/>
                <w:sz w:val="20"/>
                <w:szCs w:val="20"/>
                <w:lang w:val="tr-TR"/>
              </w:rPr>
            </w:pPr>
          </w:p>
          <w:p w14:paraId="457792B6">
            <w:pPr>
              <w:pStyle w:val="55"/>
              <w:rPr>
                <w:rFonts w:ascii="Times New Roman" w:hAnsi="Times New Roman" w:cs="Times New Roman"/>
                <w:sz w:val="20"/>
                <w:szCs w:val="20"/>
                <w:lang w:val="tr-TR"/>
              </w:rPr>
            </w:pPr>
          </w:p>
          <w:p w14:paraId="6CAFAC53">
            <w:pPr>
              <w:pStyle w:val="55"/>
              <w:rPr>
                <w:rFonts w:ascii="Times New Roman" w:hAnsi="Times New Roman" w:cs="Times New Roman"/>
                <w:sz w:val="20"/>
                <w:szCs w:val="20"/>
                <w:lang w:val="tr-TR"/>
              </w:rPr>
            </w:pPr>
          </w:p>
          <w:p w14:paraId="72C041A7">
            <w:pPr>
              <w:pStyle w:val="55"/>
              <w:rPr>
                <w:rFonts w:ascii="Times New Roman" w:hAnsi="Times New Roman" w:cs="Times New Roman"/>
                <w:b/>
                <w:sz w:val="20"/>
                <w:szCs w:val="20"/>
                <w:lang w:val="tr-TR"/>
              </w:rPr>
            </w:pPr>
            <w:r>
              <w:rPr>
                <w:rFonts w:ascii="Times New Roman" w:hAnsi="Times New Roman" w:cs="Times New Roman"/>
                <w:b/>
                <w:sz w:val="20"/>
                <w:szCs w:val="20"/>
                <w:lang w:val="tr-TR"/>
              </w:rPr>
              <w:t>92.989,70</w:t>
            </w:r>
          </w:p>
        </w:tc>
        <w:tc>
          <w:tcPr>
            <w:tcW w:w="1146" w:type="dxa"/>
          </w:tcPr>
          <w:p w14:paraId="30719F39">
            <w:pPr>
              <w:pStyle w:val="55"/>
              <w:rPr>
                <w:rFonts w:ascii="Times New Roman" w:hAnsi="Times New Roman" w:cs="Times New Roman"/>
                <w:sz w:val="20"/>
                <w:szCs w:val="20"/>
                <w:lang w:val="tr-TR"/>
              </w:rPr>
            </w:pPr>
            <w:r>
              <w:rPr>
                <w:rFonts w:ascii="Times New Roman" w:hAnsi="Times New Roman" w:cs="Times New Roman"/>
                <w:sz w:val="20"/>
                <w:szCs w:val="20"/>
                <w:lang w:val="tr-TR"/>
              </w:rPr>
              <w:t>7.183,86</w:t>
            </w:r>
          </w:p>
        </w:tc>
        <w:tc>
          <w:tcPr>
            <w:tcW w:w="1169" w:type="dxa"/>
            <w:vMerge w:val="restart"/>
            <w:shd w:val="clear" w:color="auto" w:fill="E2EFD9"/>
          </w:tcPr>
          <w:p w14:paraId="2D175529">
            <w:pPr>
              <w:pStyle w:val="55"/>
              <w:rPr>
                <w:rFonts w:ascii="Times New Roman" w:hAnsi="Times New Roman" w:cs="Times New Roman"/>
                <w:sz w:val="20"/>
                <w:szCs w:val="20"/>
                <w:lang w:val="tr-TR"/>
              </w:rPr>
            </w:pPr>
          </w:p>
          <w:p w14:paraId="598C72C5">
            <w:pPr>
              <w:pStyle w:val="55"/>
              <w:rPr>
                <w:rFonts w:ascii="Times New Roman" w:hAnsi="Times New Roman" w:cs="Times New Roman"/>
                <w:sz w:val="20"/>
                <w:szCs w:val="20"/>
                <w:lang w:val="tr-TR"/>
              </w:rPr>
            </w:pPr>
          </w:p>
          <w:p w14:paraId="7235DDE9">
            <w:pPr>
              <w:pStyle w:val="55"/>
              <w:rPr>
                <w:rFonts w:ascii="Times New Roman" w:hAnsi="Times New Roman" w:cs="Times New Roman"/>
                <w:sz w:val="20"/>
                <w:szCs w:val="20"/>
                <w:lang w:val="tr-TR"/>
              </w:rPr>
            </w:pPr>
          </w:p>
          <w:p w14:paraId="5CD0A0AC">
            <w:pPr>
              <w:pStyle w:val="55"/>
              <w:rPr>
                <w:rFonts w:ascii="Times New Roman" w:hAnsi="Times New Roman" w:cs="Times New Roman"/>
                <w:b/>
                <w:sz w:val="20"/>
                <w:szCs w:val="20"/>
                <w:lang w:val="tr-TR"/>
              </w:rPr>
            </w:pPr>
            <w:r>
              <w:rPr>
                <w:rFonts w:ascii="Times New Roman" w:hAnsi="Times New Roman" w:cs="Times New Roman"/>
                <w:b/>
                <w:sz w:val="20"/>
                <w:szCs w:val="20"/>
                <w:lang w:val="tr-TR"/>
              </w:rPr>
              <w:t>281.932,53</w:t>
            </w:r>
          </w:p>
        </w:tc>
        <w:tc>
          <w:tcPr>
            <w:tcW w:w="1088" w:type="dxa"/>
          </w:tcPr>
          <w:p w14:paraId="1B3FF5E2">
            <w:pPr>
              <w:pStyle w:val="55"/>
              <w:rPr>
                <w:rFonts w:ascii="Times New Roman" w:hAnsi="Times New Roman" w:cs="Times New Roman"/>
                <w:sz w:val="20"/>
                <w:szCs w:val="20"/>
                <w:lang w:val="tr-TR"/>
              </w:rPr>
            </w:pPr>
            <w:r>
              <w:rPr>
                <w:rFonts w:ascii="Times New Roman" w:hAnsi="Times New Roman" w:cs="Times New Roman"/>
                <w:sz w:val="20"/>
                <w:szCs w:val="20"/>
                <w:lang w:val="tr-TR"/>
              </w:rPr>
              <w:t>10.489,70</w:t>
            </w:r>
          </w:p>
        </w:tc>
      </w:tr>
      <w:tr w14:paraId="5AFEF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757" w:type="dxa"/>
            <w:tcBorders>
              <w:right w:val="single" w:color="000000" w:sz="4" w:space="0"/>
            </w:tcBorders>
            <w:shd w:val="clear" w:color="auto" w:fill="E2EFD9"/>
            <w:vAlign w:val="center"/>
          </w:tcPr>
          <w:p w14:paraId="7D2636F2">
            <w:pPr>
              <w:pStyle w:val="55"/>
              <w:spacing w:before="4" w:line="232" w:lineRule="exact"/>
              <w:ind w:left="97"/>
              <w:jc w:val="center"/>
              <w:rPr>
                <w:rFonts w:ascii="Times New Roman" w:hAnsi="Times New Roman" w:cs="Times New Roman"/>
                <w:b/>
                <w:lang w:val="tr-TR"/>
              </w:rPr>
            </w:pPr>
            <w:r>
              <w:rPr>
                <w:rFonts w:ascii="Times New Roman" w:hAnsi="Times New Roman" w:cs="Times New Roman"/>
                <w:b/>
                <w:lang w:val="tr-TR"/>
              </w:rPr>
              <w:t>Kırtasiye</w:t>
            </w:r>
          </w:p>
        </w:tc>
        <w:tc>
          <w:tcPr>
            <w:tcW w:w="1004" w:type="dxa"/>
            <w:vMerge w:val="continue"/>
            <w:tcBorders>
              <w:top w:val="nil"/>
              <w:left w:val="single" w:color="000000" w:sz="4" w:space="0"/>
              <w:bottom w:val="single" w:color="000000" w:sz="4" w:space="0"/>
              <w:right w:val="single" w:color="000000" w:sz="4" w:space="0"/>
            </w:tcBorders>
            <w:shd w:val="clear" w:color="auto" w:fill="E2EFD9"/>
          </w:tcPr>
          <w:p w14:paraId="6BF47C5E">
            <w:pPr>
              <w:widowControl w:val="0"/>
              <w:autoSpaceDE w:val="0"/>
              <w:autoSpaceDN w:val="0"/>
              <w:spacing w:after="0" w:line="240" w:lineRule="auto"/>
              <w:rPr>
                <w:rFonts w:ascii="Times New Roman" w:hAnsi="Times New Roman" w:cs="Times New Roman"/>
                <w:kern w:val="0"/>
                <w:sz w:val="20"/>
                <w:szCs w:val="20"/>
                <w:lang w:val="tr-TR"/>
              </w:rPr>
            </w:pPr>
          </w:p>
        </w:tc>
        <w:tc>
          <w:tcPr>
            <w:tcW w:w="1147" w:type="dxa"/>
            <w:tcBorders>
              <w:top w:val="single" w:color="000000" w:sz="4" w:space="0"/>
              <w:left w:val="single" w:color="000000" w:sz="4" w:space="0"/>
              <w:bottom w:val="single" w:color="000000" w:sz="4" w:space="0"/>
              <w:right w:val="single" w:color="000000" w:sz="4" w:space="0"/>
            </w:tcBorders>
            <w:shd w:val="clear" w:color="auto" w:fill="E2EFD9"/>
          </w:tcPr>
          <w:p w14:paraId="2D4667D5">
            <w:pPr>
              <w:pStyle w:val="55"/>
              <w:rPr>
                <w:rFonts w:ascii="Times New Roman" w:hAnsi="Times New Roman" w:cs="Times New Roman"/>
                <w:sz w:val="20"/>
                <w:szCs w:val="20"/>
                <w:lang w:val="tr-TR"/>
              </w:rPr>
            </w:pPr>
            <w:r>
              <w:rPr>
                <w:rFonts w:ascii="Times New Roman" w:hAnsi="Times New Roman" w:cs="Times New Roman"/>
                <w:sz w:val="20"/>
                <w:szCs w:val="20"/>
                <w:lang w:val="tr-TR"/>
              </w:rPr>
              <w:t>4.122,02</w:t>
            </w:r>
          </w:p>
        </w:tc>
        <w:tc>
          <w:tcPr>
            <w:tcW w:w="1003" w:type="dxa"/>
            <w:vMerge w:val="continue"/>
            <w:tcBorders>
              <w:top w:val="nil"/>
              <w:left w:val="single" w:color="000000" w:sz="4" w:space="0"/>
            </w:tcBorders>
            <w:shd w:val="clear" w:color="auto" w:fill="E2EFD9"/>
          </w:tcPr>
          <w:p w14:paraId="4BC77720">
            <w:pPr>
              <w:widowControl w:val="0"/>
              <w:autoSpaceDE w:val="0"/>
              <w:autoSpaceDN w:val="0"/>
              <w:spacing w:after="0" w:line="240" w:lineRule="auto"/>
              <w:rPr>
                <w:rFonts w:ascii="Times New Roman" w:hAnsi="Times New Roman" w:cs="Times New Roman"/>
                <w:kern w:val="0"/>
                <w:sz w:val="20"/>
                <w:szCs w:val="20"/>
                <w:lang w:val="tr-TR"/>
              </w:rPr>
            </w:pPr>
          </w:p>
        </w:tc>
        <w:tc>
          <w:tcPr>
            <w:tcW w:w="1146" w:type="dxa"/>
            <w:shd w:val="clear" w:color="auto" w:fill="E2EFD9"/>
          </w:tcPr>
          <w:p w14:paraId="49306A20">
            <w:pPr>
              <w:pStyle w:val="55"/>
              <w:rPr>
                <w:rFonts w:ascii="Times New Roman" w:hAnsi="Times New Roman" w:cs="Times New Roman"/>
                <w:sz w:val="20"/>
                <w:szCs w:val="20"/>
                <w:lang w:val="tr-TR"/>
              </w:rPr>
            </w:pPr>
            <w:r>
              <w:rPr>
                <w:rFonts w:ascii="Times New Roman" w:hAnsi="Times New Roman" w:cs="Times New Roman"/>
                <w:sz w:val="20"/>
                <w:szCs w:val="20"/>
                <w:lang w:val="tr-TR"/>
              </w:rPr>
              <w:t>6.234,30</w:t>
            </w:r>
          </w:p>
        </w:tc>
        <w:tc>
          <w:tcPr>
            <w:tcW w:w="1169" w:type="dxa"/>
            <w:vMerge w:val="continue"/>
            <w:tcBorders>
              <w:top w:val="nil"/>
            </w:tcBorders>
            <w:shd w:val="clear" w:color="auto" w:fill="E2EFD9"/>
          </w:tcPr>
          <w:p w14:paraId="723EDCFF">
            <w:pPr>
              <w:widowControl w:val="0"/>
              <w:autoSpaceDE w:val="0"/>
              <w:autoSpaceDN w:val="0"/>
              <w:spacing w:after="0" w:line="240" w:lineRule="auto"/>
              <w:rPr>
                <w:rFonts w:ascii="Times New Roman" w:hAnsi="Times New Roman" w:cs="Times New Roman"/>
                <w:kern w:val="0"/>
                <w:sz w:val="20"/>
                <w:szCs w:val="20"/>
                <w:lang w:val="tr-TR"/>
              </w:rPr>
            </w:pPr>
          </w:p>
        </w:tc>
        <w:tc>
          <w:tcPr>
            <w:tcW w:w="1088" w:type="dxa"/>
            <w:shd w:val="clear" w:color="auto" w:fill="E2EFD9"/>
          </w:tcPr>
          <w:p w14:paraId="62267B56">
            <w:pPr>
              <w:pStyle w:val="55"/>
              <w:rPr>
                <w:rFonts w:ascii="Times New Roman" w:hAnsi="Times New Roman" w:cs="Times New Roman"/>
                <w:sz w:val="20"/>
                <w:szCs w:val="20"/>
                <w:lang w:val="tr-TR"/>
              </w:rPr>
            </w:pPr>
            <w:r>
              <w:rPr>
                <w:rFonts w:ascii="Times New Roman" w:hAnsi="Times New Roman" w:cs="Times New Roman"/>
                <w:sz w:val="20"/>
                <w:szCs w:val="20"/>
                <w:lang w:val="tr-TR"/>
              </w:rPr>
              <w:t>13.650,00</w:t>
            </w:r>
          </w:p>
        </w:tc>
      </w:tr>
      <w:tr w14:paraId="5E363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trPr>
        <w:tc>
          <w:tcPr>
            <w:tcW w:w="2757" w:type="dxa"/>
            <w:tcBorders>
              <w:right w:val="single" w:color="000000" w:sz="4" w:space="0"/>
            </w:tcBorders>
            <w:vAlign w:val="center"/>
          </w:tcPr>
          <w:p w14:paraId="066A1F9D">
            <w:pPr>
              <w:pStyle w:val="55"/>
              <w:spacing w:before="1"/>
              <w:ind w:left="97"/>
              <w:jc w:val="center"/>
              <w:rPr>
                <w:rFonts w:ascii="Times New Roman" w:hAnsi="Times New Roman" w:cs="Times New Roman"/>
                <w:b/>
                <w:lang w:val="tr-TR"/>
              </w:rPr>
            </w:pPr>
            <w:r>
              <w:rPr>
                <w:rFonts w:ascii="Times New Roman" w:hAnsi="Times New Roman" w:cs="Times New Roman"/>
                <w:b/>
                <w:lang w:val="tr-TR"/>
              </w:rPr>
              <w:t>Telefon/İnternet</w:t>
            </w:r>
          </w:p>
        </w:tc>
        <w:tc>
          <w:tcPr>
            <w:tcW w:w="1004" w:type="dxa"/>
            <w:vMerge w:val="continue"/>
            <w:tcBorders>
              <w:top w:val="nil"/>
              <w:left w:val="single" w:color="000000" w:sz="4" w:space="0"/>
              <w:bottom w:val="single" w:color="000000" w:sz="4" w:space="0"/>
              <w:right w:val="single" w:color="000000" w:sz="4" w:space="0"/>
            </w:tcBorders>
            <w:shd w:val="clear" w:color="auto" w:fill="E2EFD9"/>
          </w:tcPr>
          <w:p w14:paraId="2709EDF1">
            <w:pPr>
              <w:widowControl w:val="0"/>
              <w:autoSpaceDE w:val="0"/>
              <w:autoSpaceDN w:val="0"/>
              <w:spacing w:after="0" w:line="240" w:lineRule="auto"/>
              <w:rPr>
                <w:rFonts w:ascii="Times New Roman" w:hAnsi="Times New Roman" w:cs="Times New Roman"/>
                <w:kern w:val="0"/>
                <w:sz w:val="20"/>
                <w:szCs w:val="20"/>
                <w:lang w:val="tr-TR"/>
              </w:rPr>
            </w:pPr>
          </w:p>
        </w:tc>
        <w:tc>
          <w:tcPr>
            <w:tcW w:w="1147" w:type="dxa"/>
            <w:tcBorders>
              <w:top w:val="single" w:color="000000" w:sz="4" w:space="0"/>
              <w:left w:val="single" w:color="000000" w:sz="4" w:space="0"/>
              <w:bottom w:val="single" w:color="000000" w:sz="4" w:space="0"/>
              <w:right w:val="single" w:color="000000" w:sz="4" w:space="0"/>
            </w:tcBorders>
          </w:tcPr>
          <w:p w14:paraId="127F4ABE">
            <w:pPr>
              <w:pStyle w:val="55"/>
              <w:rPr>
                <w:rFonts w:ascii="Times New Roman" w:hAnsi="Times New Roman" w:cs="Times New Roman"/>
                <w:sz w:val="20"/>
                <w:szCs w:val="20"/>
                <w:lang w:val="tr-TR"/>
              </w:rPr>
            </w:pPr>
            <w:r>
              <w:rPr>
                <w:rFonts w:ascii="Times New Roman" w:hAnsi="Times New Roman" w:cs="Times New Roman"/>
                <w:sz w:val="20"/>
                <w:szCs w:val="20"/>
                <w:lang w:val="tr-TR"/>
              </w:rPr>
              <w:t>1.592,75</w:t>
            </w:r>
          </w:p>
        </w:tc>
        <w:tc>
          <w:tcPr>
            <w:tcW w:w="1003" w:type="dxa"/>
            <w:vMerge w:val="continue"/>
            <w:tcBorders>
              <w:top w:val="nil"/>
              <w:left w:val="single" w:color="000000" w:sz="4" w:space="0"/>
            </w:tcBorders>
            <w:shd w:val="clear" w:color="auto" w:fill="E2EFD9"/>
          </w:tcPr>
          <w:p w14:paraId="569EF3FA">
            <w:pPr>
              <w:widowControl w:val="0"/>
              <w:autoSpaceDE w:val="0"/>
              <w:autoSpaceDN w:val="0"/>
              <w:spacing w:after="0" w:line="240" w:lineRule="auto"/>
              <w:rPr>
                <w:rFonts w:ascii="Times New Roman" w:hAnsi="Times New Roman" w:cs="Times New Roman"/>
                <w:kern w:val="0"/>
                <w:sz w:val="20"/>
                <w:szCs w:val="20"/>
                <w:lang w:val="tr-TR"/>
              </w:rPr>
            </w:pPr>
          </w:p>
        </w:tc>
        <w:tc>
          <w:tcPr>
            <w:tcW w:w="1146" w:type="dxa"/>
          </w:tcPr>
          <w:p w14:paraId="7A85412C">
            <w:pPr>
              <w:pStyle w:val="55"/>
              <w:rPr>
                <w:rFonts w:ascii="Times New Roman" w:hAnsi="Times New Roman" w:cs="Times New Roman"/>
                <w:sz w:val="20"/>
                <w:szCs w:val="20"/>
                <w:lang w:val="tr-TR"/>
              </w:rPr>
            </w:pPr>
            <w:r>
              <w:rPr>
                <w:rFonts w:ascii="Times New Roman" w:hAnsi="Times New Roman" w:cs="Times New Roman"/>
                <w:sz w:val="20"/>
                <w:szCs w:val="20"/>
                <w:lang w:val="tr-TR"/>
              </w:rPr>
              <w:t>2.134,75</w:t>
            </w:r>
          </w:p>
        </w:tc>
        <w:tc>
          <w:tcPr>
            <w:tcW w:w="1169" w:type="dxa"/>
            <w:vMerge w:val="continue"/>
            <w:tcBorders>
              <w:top w:val="nil"/>
            </w:tcBorders>
            <w:shd w:val="clear" w:color="auto" w:fill="E2EFD9"/>
          </w:tcPr>
          <w:p w14:paraId="1C601E51">
            <w:pPr>
              <w:widowControl w:val="0"/>
              <w:autoSpaceDE w:val="0"/>
              <w:autoSpaceDN w:val="0"/>
              <w:spacing w:after="0" w:line="240" w:lineRule="auto"/>
              <w:rPr>
                <w:rFonts w:ascii="Times New Roman" w:hAnsi="Times New Roman" w:cs="Times New Roman"/>
                <w:kern w:val="0"/>
                <w:sz w:val="20"/>
                <w:szCs w:val="20"/>
                <w:lang w:val="tr-TR"/>
              </w:rPr>
            </w:pPr>
          </w:p>
        </w:tc>
        <w:tc>
          <w:tcPr>
            <w:tcW w:w="1088" w:type="dxa"/>
          </w:tcPr>
          <w:p w14:paraId="78055F02">
            <w:pPr>
              <w:pStyle w:val="55"/>
              <w:rPr>
                <w:rFonts w:ascii="Times New Roman" w:hAnsi="Times New Roman" w:cs="Times New Roman"/>
                <w:sz w:val="20"/>
                <w:szCs w:val="20"/>
                <w:lang w:val="tr-TR"/>
              </w:rPr>
            </w:pPr>
            <w:r>
              <w:rPr>
                <w:rFonts w:ascii="Times New Roman" w:hAnsi="Times New Roman" w:cs="Times New Roman"/>
                <w:sz w:val="20"/>
                <w:szCs w:val="20"/>
                <w:lang w:val="tr-TR"/>
              </w:rPr>
              <w:t>4.054,00</w:t>
            </w:r>
          </w:p>
        </w:tc>
      </w:tr>
      <w:tr w14:paraId="33DFF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1" w:hRule="atLeast"/>
        </w:trPr>
        <w:tc>
          <w:tcPr>
            <w:tcW w:w="2757" w:type="dxa"/>
            <w:tcBorders>
              <w:right w:val="single" w:color="000000" w:sz="4" w:space="0"/>
            </w:tcBorders>
            <w:shd w:val="clear" w:color="auto" w:fill="E2EFD9"/>
            <w:vAlign w:val="center"/>
          </w:tcPr>
          <w:p w14:paraId="60C98704">
            <w:pPr>
              <w:pStyle w:val="55"/>
              <w:spacing w:before="1"/>
              <w:jc w:val="center"/>
              <w:rPr>
                <w:rFonts w:ascii="Times New Roman" w:hAnsi="Times New Roman" w:cs="Times New Roman"/>
                <w:b/>
                <w:lang w:val="tr-TR"/>
              </w:rPr>
            </w:pPr>
            <w:r>
              <w:rPr>
                <w:rFonts w:ascii="Times New Roman" w:hAnsi="Times New Roman" w:cs="Times New Roman"/>
                <w:b/>
                <w:lang w:val="tr-TR"/>
              </w:rPr>
              <w:t>Elektrik/Su/Doğalgaz</w:t>
            </w:r>
          </w:p>
        </w:tc>
        <w:tc>
          <w:tcPr>
            <w:tcW w:w="1004" w:type="dxa"/>
            <w:vMerge w:val="continue"/>
            <w:tcBorders>
              <w:top w:val="nil"/>
              <w:left w:val="single" w:color="000000" w:sz="4" w:space="0"/>
              <w:bottom w:val="single" w:color="000000" w:sz="4" w:space="0"/>
              <w:right w:val="single" w:color="000000" w:sz="4" w:space="0"/>
            </w:tcBorders>
            <w:shd w:val="clear" w:color="auto" w:fill="E2EFD9"/>
          </w:tcPr>
          <w:p w14:paraId="087C5CA8">
            <w:pPr>
              <w:widowControl w:val="0"/>
              <w:autoSpaceDE w:val="0"/>
              <w:autoSpaceDN w:val="0"/>
              <w:spacing w:after="0" w:line="240" w:lineRule="auto"/>
              <w:rPr>
                <w:rFonts w:ascii="Times New Roman" w:hAnsi="Times New Roman" w:cs="Times New Roman"/>
                <w:kern w:val="0"/>
                <w:sz w:val="20"/>
                <w:szCs w:val="20"/>
                <w:lang w:val="tr-TR"/>
              </w:rPr>
            </w:pPr>
          </w:p>
        </w:tc>
        <w:tc>
          <w:tcPr>
            <w:tcW w:w="1147" w:type="dxa"/>
            <w:tcBorders>
              <w:top w:val="single" w:color="000000" w:sz="4" w:space="0"/>
              <w:left w:val="single" w:color="000000" w:sz="4" w:space="0"/>
              <w:bottom w:val="single" w:color="000000" w:sz="4" w:space="0"/>
              <w:right w:val="single" w:color="000000" w:sz="4" w:space="0"/>
            </w:tcBorders>
            <w:shd w:val="clear" w:color="auto" w:fill="E2EFD9"/>
          </w:tcPr>
          <w:p w14:paraId="5D6EC13F">
            <w:pPr>
              <w:pStyle w:val="55"/>
              <w:rPr>
                <w:rFonts w:ascii="Times New Roman" w:hAnsi="Times New Roman" w:cs="Times New Roman"/>
                <w:sz w:val="20"/>
                <w:szCs w:val="20"/>
                <w:lang w:val="tr-TR"/>
              </w:rPr>
            </w:pPr>
            <w:r>
              <w:rPr>
                <w:rFonts w:ascii="Times New Roman" w:hAnsi="Times New Roman" w:cs="Times New Roman"/>
                <w:sz w:val="20"/>
                <w:szCs w:val="20"/>
                <w:lang w:val="tr-TR"/>
              </w:rPr>
              <w:t>17.359,99</w:t>
            </w:r>
          </w:p>
        </w:tc>
        <w:tc>
          <w:tcPr>
            <w:tcW w:w="1003" w:type="dxa"/>
            <w:vMerge w:val="continue"/>
            <w:tcBorders>
              <w:top w:val="nil"/>
              <w:left w:val="single" w:color="000000" w:sz="4" w:space="0"/>
            </w:tcBorders>
            <w:shd w:val="clear" w:color="auto" w:fill="E2EFD9"/>
          </w:tcPr>
          <w:p w14:paraId="5E6E5134">
            <w:pPr>
              <w:widowControl w:val="0"/>
              <w:autoSpaceDE w:val="0"/>
              <w:autoSpaceDN w:val="0"/>
              <w:spacing w:after="0" w:line="240" w:lineRule="auto"/>
              <w:rPr>
                <w:rFonts w:ascii="Times New Roman" w:hAnsi="Times New Roman" w:cs="Times New Roman"/>
                <w:kern w:val="0"/>
                <w:sz w:val="20"/>
                <w:szCs w:val="20"/>
                <w:lang w:val="tr-TR"/>
              </w:rPr>
            </w:pPr>
          </w:p>
        </w:tc>
        <w:tc>
          <w:tcPr>
            <w:tcW w:w="1146" w:type="dxa"/>
            <w:shd w:val="clear" w:color="auto" w:fill="E2EFD9"/>
          </w:tcPr>
          <w:p w14:paraId="6D3109AB">
            <w:pPr>
              <w:pStyle w:val="55"/>
              <w:rPr>
                <w:rFonts w:ascii="Times New Roman" w:hAnsi="Times New Roman" w:cs="Times New Roman"/>
                <w:sz w:val="20"/>
                <w:szCs w:val="20"/>
                <w:lang w:val="tr-TR"/>
              </w:rPr>
            </w:pPr>
            <w:r>
              <w:rPr>
                <w:rFonts w:ascii="Times New Roman" w:hAnsi="Times New Roman" w:cs="Times New Roman"/>
                <w:sz w:val="20"/>
                <w:szCs w:val="20"/>
                <w:lang w:val="tr-TR"/>
              </w:rPr>
              <w:t>24.268,79</w:t>
            </w:r>
          </w:p>
        </w:tc>
        <w:tc>
          <w:tcPr>
            <w:tcW w:w="1169" w:type="dxa"/>
            <w:vMerge w:val="continue"/>
            <w:tcBorders>
              <w:top w:val="nil"/>
            </w:tcBorders>
            <w:shd w:val="clear" w:color="auto" w:fill="E2EFD9"/>
          </w:tcPr>
          <w:p w14:paraId="04335921">
            <w:pPr>
              <w:widowControl w:val="0"/>
              <w:autoSpaceDE w:val="0"/>
              <w:autoSpaceDN w:val="0"/>
              <w:spacing w:after="0" w:line="240" w:lineRule="auto"/>
              <w:rPr>
                <w:rFonts w:ascii="Times New Roman" w:hAnsi="Times New Roman" w:cs="Times New Roman"/>
                <w:kern w:val="0"/>
                <w:sz w:val="20"/>
                <w:szCs w:val="20"/>
                <w:lang w:val="tr-TR"/>
              </w:rPr>
            </w:pPr>
          </w:p>
        </w:tc>
        <w:tc>
          <w:tcPr>
            <w:tcW w:w="1088" w:type="dxa"/>
            <w:shd w:val="clear" w:color="auto" w:fill="E2EFD9"/>
          </w:tcPr>
          <w:p w14:paraId="34046F83">
            <w:pPr>
              <w:pStyle w:val="55"/>
              <w:rPr>
                <w:rFonts w:ascii="Times New Roman" w:hAnsi="Times New Roman" w:cs="Times New Roman"/>
                <w:sz w:val="20"/>
                <w:szCs w:val="20"/>
                <w:lang w:val="tr-TR"/>
              </w:rPr>
            </w:pPr>
            <w:r>
              <w:rPr>
                <w:rFonts w:ascii="Times New Roman" w:hAnsi="Times New Roman" w:cs="Times New Roman"/>
                <w:sz w:val="20"/>
                <w:szCs w:val="20"/>
                <w:lang w:val="tr-TR"/>
              </w:rPr>
              <w:t>105.818,83</w:t>
            </w:r>
          </w:p>
        </w:tc>
      </w:tr>
      <w:tr w14:paraId="31F6B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9" w:hRule="atLeast"/>
        </w:trPr>
        <w:tc>
          <w:tcPr>
            <w:tcW w:w="2757" w:type="dxa"/>
            <w:tcBorders>
              <w:right w:val="single" w:color="000000" w:sz="4" w:space="0"/>
            </w:tcBorders>
            <w:vAlign w:val="center"/>
          </w:tcPr>
          <w:p w14:paraId="3B1EE515">
            <w:pPr>
              <w:pStyle w:val="55"/>
              <w:spacing w:before="1"/>
              <w:ind w:left="97"/>
              <w:jc w:val="center"/>
              <w:rPr>
                <w:rFonts w:ascii="Times New Roman" w:hAnsi="Times New Roman" w:cs="Times New Roman"/>
                <w:b/>
                <w:lang w:val="tr-TR"/>
              </w:rPr>
            </w:pPr>
            <w:r>
              <w:rPr>
                <w:rFonts w:ascii="Times New Roman" w:hAnsi="Times New Roman" w:cs="Times New Roman"/>
                <w:b/>
                <w:lang w:val="tr-TR"/>
              </w:rPr>
              <w:t>Onarım</w:t>
            </w:r>
          </w:p>
        </w:tc>
        <w:tc>
          <w:tcPr>
            <w:tcW w:w="1004" w:type="dxa"/>
            <w:vMerge w:val="continue"/>
            <w:tcBorders>
              <w:top w:val="nil"/>
              <w:left w:val="single" w:color="000000" w:sz="4" w:space="0"/>
              <w:bottom w:val="single" w:color="000000" w:sz="4" w:space="0"/>
              <w:right w:val="single" w:color="000000" w:sz="4" w:space="0"/>
            </w:tcBorders>
            <w:shd w:val="clear" w:color="auto" w:fill="E2EFD9"/>
          </w:tcPr>
          <w:p w14:paraId="4D97813D">
            <w:pPr>
              <w:widowControl w:val="0"/>
              <w:autoSpaceDE w:val="0"/>
              <w:autoSpaceDN w:val="0"/>
              <w:spacing w:after="0" w:line="240" w:lineRule="auto"/>
              <w:rPr>
                <w:rFonts w:ascii="Times New Roman" w:hAnsi="Times New Roman" w:cs="Times New Roman"/>
                <w:kern w:val="0"/>
                <w:sz w:val="20"/>
                <w:szCs w:val="20"/>
                <w:lang w:val="tr-TR"/>
              </w:rPr>
            </w:pPr>
          </w:p>
        </w:tc>
        <w:tc>
          <w:tcPr>
            <w:tcW w:w="1147" w:type="dxa"/>
            <w:tcBorders>
              <w:top w:val="single" w:color="000000" w:sz="4" w:space="0"/>
              <w:left w:val="single" w:color="000000" w:sz="4" w:space="0"/>
              <w:bottom w:val="single" w:color="000000" w:sz="4" w:space="0"/>
              <w:right w:val="single" w:color="000000" w:sz="4" w:space="0"/>
            </w:tcBorders>
          </w:tcPr>
          <w:p w14:paraId="1FEB994F">
            <w:pPr>
              <w:pStyle w:val="55"/>
              <w:rPr>
                <w:rFonts w:ascii="Times New Roman" w:hAnsi="Times New Roman" w:cs="Times New Roman"/>
                <w:sz w:val="20"/>
                <w:szCs w:val="20"/>
                <w:lang w:val="tr-TR"/>
              </w:rPr>
            </w:pPr>
          </w:p>
        </w:tc>
        <w:tc>
          <w:tcPr>
            <w:tcW w:w="1003" w:type="dxa"/>
            <w:vMerge w:val="continue"/>
            <w:tcBorders>
              <w:top w:val="nil"/>
              <w:left w:val="single" w:color="000000" w:sz="4" w:space="0"/>
            </w:tcBorders>
            <w:shd w:val="clear" w:color="auto" w:fill="E2EFD9"/>
          </w:tcPr>
          <w:p w14:paraId="44FAA155">
            <w:pPr>
              <w:widowControl w:val="0"/>
              <w:autoSpaceDE w:val="0"/>
              <w:autoSpaceDN w:val="0"/>
              <w:spacing w:after="0" w:line="240" w:lineRule="auto"/>
              <w:rPr>
                <w:rFonts w:ascii="Times New Roman" w:hAnsi="Times New Roman" w:cs="Times New Roman"/>
                <w:kern w:val="0"/>
                <w:sz w:val="20"/>
                <w:szCs w:val="20"/>
                <w:lang w:val="tr-TR"/>
              </w:rPr>
            </w:pPr>
          </w:p>
        </w:tc>
        <w:tc>
          <w:tcPr>
            <w:tcW w:w="1146" w:type="dxa"/>
          </w:tcPr>
          <w:p w14:paraId="09F47667">
            <w:pPr>
              <w:pStyle w:val="55"/>
              <w:rPr>
                <w:rFonts w:ascii="Times New Roman" w:hAnsi="Times New Roman" w:cs="Times New Roman"/>
                <w:sz w:val="20"/>
                <w:szCs w:val="20"/>
                <w:lang w:val="tr-TR"/>
              </w:rPr>
            </w:pPr>
            <w:r>
              <w:rPr>
                <w:rFonts w:ascii="Times New Roman" w:hAnsi="Times New Roman" w:cs="Times New Roman"/>
                <w:sz w:val="20"/>
                <w:szCs w:val="20"/>
                <w:lang w:val="tr-TR"/>
              </w:rPr>
              <w:t>53.168,00</w:t>
            </w:r>
          </w:p>
        </w:tc>
        <w:tc>
          <w:tcPr>
            <w:tcW w:w="1169" w:type="dxa"/>
            <w:vMerge w:val="continue"/>
            <w:tcBorders>
              <w:top w:val="nil"/>
            </w:tcBorders>
            <w:shd w:val="clear" w:color="auto" w:fill="E2EFD9"/>
          </w:tcPr>
          <w:p w14:paraId="4AF918AF">
            <w:pPr>
              <w:widowControl w:val="0"/>
              <w:autoSpaceDE w:val="0"/>
              <w:autoSpaceDN w:val="0"/>
              <w:spacing w:after="0" w:line="240" w:lineRule="auto"/>
              <w:rPr>
                <w:rFonts w:ascii="Times New Roman" w:hAnsi="Times New Roman" w:cs="Times New Roman"/>
                <w:kern w:val="0"/>
                <w:sz w:val="20"/>
                <w:szCs w:val="20"/>
                <w:lang w:val="tr-TR"/>
              </w:rPr>
            </w:pPr>
          </w:p>
        </w:tc>
        <w:tc>
          <w:tcPr>
            <w:tcW w:w="1088" w:type="dxa"/>
          </w:tcPr>
          <w:p w14:paraId="0BD203E7">
            <w:pPr>
              <w:pStyle w:val="55"/>
              <w:rPr>
                <w:rFonts w:ascii="Times New Roman" w:hAnsi="Times New Roman" w:cs="Times New Roman"/>
                <w:sz w:val="20"/>
                <w:szCs w:val="20"/>
                <w:lang w:val="tr-TR"/>
              </w:rPr>
            </w:pPr>
            <w:r>
              <w:rPr>
                <w:rFonts w:ascii="Times New Roman" w:hAnsi="Times New Roman" w:cs="Times New Roman"/>
                <w:sz w:val="20"/>
                <w:szCs w:val="20"/>
                <w:lang w:val="tr-TR"/>
              </w:rPr>
              <w:t>147.920,00</w:t>
            </w:r>
          </w:p>
        </w:tc>
      </w:tr>
      <w:tr w14:paraId="23D04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0" w:hRule="atLeast"/>
        </w:trPr>
        <w:tc>
          <w:tcPr>
            <w:tcW w:w="2757" w:type="dxa"/>
            <w:tcBorders>
              <w:right w:val="single" w:color="000000" w:sz="4" w:space="0"/>
            </w:tcBorders>
            <w:shd w:val="clear" w:color="auto" w:fill="E2EFD9"/>
            <w:vAlign w:val="center"/>
          </w:tcPr>
          <w:p w14:paraId="036BFCA6">
            <w:pPr>
              <w:pStyle w:val="55"/>
              <w:spacing w:before="1"/>
              <w:ind w:left="97"/>
              <w:jc w:val="center"/>
              <w:rPr>
                <w:rFonts w:ascii="Times New Roman" w:hAnsi="Times New Roman" w:cs="Times New Roman"/>
                <w:b/>
                <w:lang w:val="tr-TR"/>
              </w:rPr>
            </w:pPr>
            <w:r>
              <w:rPr>
                <w:rFonts w:ascii="Times New Roman" w:hAnsi="Times New Roman" w:cs="Times New Roman"/>
                <w:b/>
                <w:lang w:val="tr-TR"/>
              </w:rPr>
              <w:t>GENEL</w:t>
            </w:r>
          </w:p>
        </w:tc>
        <w:tc>
          <w:tcPr>
            <w:tcW w:w="1004" w:type="dxa"/>
            <w:vMerge w:val="continue"/>
            <w:tcBorders>
              <w:top w:val="nil"/>
              <w:left w:val="single" w:color="000000" w:sz="4" w:space="0"/>
              <w:bottom w:val="single" w:color="000000" w:sz="4" w:space="0"/>
              <w:right w:val="single" w:color="000000" w:sz="4" w:space="0"/>
            </w:tcBorders>
            <w:shd w:val="clear" w:color="auto" w:fill="E2EFD9"/>
          </w:tcPr>
          <w:p w14:paraId="5B3792E7">
            <w:pPr>
              <w:widowControl w:val="0"/>
              <w:autoSpaceDE w:val="0"/>
              <w:autoSpaceDN w:val="0"/>
              <w:spacing w:after="0" w:line="240" w:lineRule="auto"/>
              <w:rPr>
                <w:rFonts w:ascii="Times New Roman" w:hAnsi="Times New Roman" w:cs="Times New Roman"/>
                <w:kern w:val="0"/>
                <w:sz w:val="20"/>
                <w:szCs w:val="20"/>
                <w:lang w:val="tr-TR"/>
              </w:rPr>
            </w:pPr>
          </w:p>
        </w:tc>
        <w:tc>
          <w:tcPr>
            <w:tcW w:w="1147" w:type="dxa"/>
            <w:tcBorders>
              <w:top w:val="single" w:color="000000" w:sz="4" w:space="0"/>
              <w:left w:val="single" w:color="000000" w:sz="4" w:space="0"/>
              <w:bottom w:val="single" w:color="000000" w:sz="4" w:space="0"/>
              <w:right w:val="single" w:color="000000" w:sz="4" w:space="0"/>
            </w:tcBorders>
            <w:shd w:val="clear" w:color="auto" w:fill="E2EFD9"/>
          </w:tcPr>
          <w:p w14:paraId="32C22FD9">
            <w:pPr>
              <w:pStyle w:val="55"/>
              <w:rPr>
                <w:rFonts w:ascii="Times New Roman" w:hAnsi="Times New Roman" w:cs="Times New Roman"/>
                <w:sz w:val="20"/>
                <w:szCs w:val="20"/>
                <w:lang w:val="tr-TR"/>
              </w:rPr>
            </w:pPr>
            <w:r>
              <w:rPr>
                <w:rFonts w:ascii="Times New Roman" w:hAnsi="Times New Roman" w:cs="Times New Roman"/>
                <w:b/>
                <w:sz w:val="20"/>
                <w:szCs w:val="20"/>
                <w:lang w:val="tr-TR"/>
              </w:rPr>
              <w:t>23.829,96</w:t>
            </w:r>
          </w:p>
        </w:tc>
        <w:tc>
          <w:tcPr>
            <w:tcW w:w="1003" w:type="dxa"/>
            <w:vMerge w:val="continue"/>
            <w:tcBorders>
              <w:top w:val="nil"/>
              <w:left w:val="single" w:color="000000" w:sz="4" w:space="0"/>
            </w:tcBorders>
            <w:shd w:val="clear" w:color="auto" w:fill="E2EFD9"/>
          </w:tcPr>
          <w:p w14:paraId="15B27ED7">
            <w:pPr>
              <w:widowControl w:val="0"/>
              <w:autoSpaceDE w:val="0"/>
              <w:autoSpaceDN w:val="0"/>
              <w:spacing w:after="0" w:line="240" w:lineRule="auto"/>
              <w:rPr>
                <w:rFonts w:ascii="Times New Roman" w:hAnsi="Times New Roman" w:cs="Times New Roman"/>
                <w:kern w:val="0"/>
                <w:sz w:val="20"/>
                <w:szCs w:val="20"/>
                <w:lang w:val="tr-TR"/>
              </w:rPr>
            </w:pPr>
          </w:p>
        </w:tc>
        <w:tc>
          <w:tcPr>
            <w:tcW w:w="1146" w:type="dxa"/>
            <w:shd w:val="clear" w:color="auto" w:fill="E2EFD9"/>
          </w:tcPr>
          <w:p w14:paraId="703D31D3">
            <w:pPr>
              <w:pStyle w:val="55"/>
              <w:rPr>
                <w:rFonts w:ascii="Times New Roman" w:hAnsi="Times New Roman" w:cs="Times New Roman"/>
                <w:sz w:val="20"/>
                <w:szCs w:val="20"/>
                <w:lang w:val="tr-TR"/>
              </w:rPr>
            </w:pPr>
            <w:r>
              <w:rPr>
                <w:rFonts w:ascii="Times New Roman" w:hAnsi="Times New Roman" w:cs="Times New Roman"/>
                <w:b/>
                <w:sz w:val="20"/>
                <w:szCs w:val="20"/>
                <w:lang w:val="tr-TR"/>
              </w:rPr>
              <w:t>92.989,70</w:t>
            </w:r>
          </w:p>
        </w:tc>
        <w:tc>
          <w:tcPr>
            <w:tcW w:w="1169" w:type="dxa"/>
            <w:vMerge w:val="continue"/>
            <w:tcBorders>
              <w:top w:val="nil"/>
            </w:tcBorders>
            <w:shd w:val="clear" w:color="auto" w:fill="E2EFD9"/>
          </w:tcPr>
          <w:p w14:paraId="177E78BF">
            <w:pPr>
              <w:widowControl w:val="0"/>
              <w:autoSpaceDE w:val="0"/>
              <w:autoSpaceDN w:val="0"/>
              <w:spacing w:after="0" w:line="240" w:lineRule="auto"/>
              <w:rPr>
                <w:rFonts w:ascii="Times New Roman" w:hAnsi="Times New Roman" w:cs="Times New Roman"/>
                <w:kern w:val="0"/>
                <w:sz w:val="20"/>
                <w:szCs w:val="20"/>
                <w:lang w:val="tr-TR"/>
              </w:rPr>
            </w:pPr>
          </w:p>
        </w:tc>
        <w:tc>
          <w:tcPr>
            <w:tcW w:w="1088" w:type="dxa"/>
            <w:shd w:val="clear" w:color="auto" w:fill="E2EFD9"/>
          </w:tcPr>
          <w:p w14:paraId="7C6E4928">
            <w:pPr>
              <w:pStyle w:val="55"/>
              <w:rPr>
                <w:rFonts w:ascii="Times New Roman" w:hAnsi="Times New Roman" w:cs="Times New Roman"/>
                <w:sz w:val="20"/>
                <w:szCs w:val="20"/>
                <w:lang w:val="tr-TR"/>
              </w:rPr>
            </w:pPr>
            <w:r>
              <w:rPr>
                <w:rFonts w:ascii="Times New Roman" w:hAnsi="Times New Roman" w:cs="Times New Roman"/>
                <w:b/>
                <w:sz w:val="20"/>
                <w:szCs w:val="20"/>
                <w:lang w:val="tr-TR"/>
              </w:rPr>
              <w:t>281.452,53</w:t>
            </w:r>
          </w:p>
        </w:tc>
      </w:tr>
    </w:tbl>
    <w:p w14:paraId="75D79F8C">
      <w:pPr>
        <w:rPr>
          <w:rFonts w:ascii="Times New Roman" w:hAnsi="Times New Roman" w:cs="Times New Roman"/>
          <w:sz w:val="20"/>
          <w:szCs w:val="20"/>
        </w:rPr>
      </w:pPr>
    </w:p>
    <w:p w14:paraId="0768FF9B">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3A0E41FE">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1AFAECCB">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61F89627">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54E4607C">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49DC6EB1">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79C64B9C">
      <w:pPr>
        <w:pStyle w:val="5"/>
        <w:keepNext w:val="0"/>
        <w:keepLines w:val="0"/>
        <w:widowControl w:val="0"/>
        <w:tabs>
          <w:tab w:val="left" w:pos="872"/>
        </w:tabs>
        <w:autoSpaceDE w:val="0"/>
        <w:autoSpaceDN w:val="0"/>
        <w:spacing w:before="0" w:line="240" w:lineRule="auto"/>
        <w:jc w:val="both"/>
        <w:rPr>
          <w:rFonts w:ascii="Times New Roman" w:hAnsi="Times New Roman" w:cs="Times New Roman" w:eastAsiaTheme="minorHAnsi"/>
          <w:b/>
          <w:i w:val="0"/>
          <w:iCs w:val="0"/>
          <w:color w:val="auto"/>
          <w:sz w:val="28"/>
          <w:szCs w:val="28"/>
        </w:rPr>
      </w:pPr>
    </w:p>
    <w:p w14:paraId="79AD329C">
      <w:pPr>
        <w:pStyle w:val="5"/>
        <w:keepNext w:val="0"/>
        <w:keepLines w:val="0"/>
        <w:widowControl w:val="0"/>
        <w:numPr>
          <w:ilvl w:val="1"/>
          <w:numId w:val="1"/>
        </w:numPr>
        <w:tabs>
          <w:tab w:val="left" w:pos="872"/>
        </w:tabs>
        <w:autoSpaceDE w:val="0"/>
        <w:autoSpaceDN w:val="0"/>
        <w:spacing w:before="0" w:line="240" w:lineRule="auto"/>
        <w:jc w:val="both"/>
        <w:rPr>
          <w:rFonts w:ascii="Cambria" w:hAnsi="Cambria" w:eastAsia="Cambria" w:cs="Cambria"/>
          <w:b/>
          <w:bCs/>
          <w:i w:val="0"/>
          <w:iCs w:val="0"/>
          <w:color w:val="auto"/>
          <w:kern w:val="0"/>
          <w:sz w:val="28"/>
          <w:szCs w:val="28"/>
        </w:rPr>
      </w:pPr>
      <w:r>
        <w:rPr>
          <w:rFonts w:asciiTheme="minorHAnsi" w:hAnsiTheme="minorHAnsi" w:eastAsiaTheme="minorHAnsi" w:cstheme="minorBidi"/>
          <w:i w:val="0"/>
          <w:iCs w:val="0"/>
          <w:color w:val="auto"/>
          <w:sz w:val="20"/>
        </w:rPr>
        <w:t xml:space="preserve"> </w:t>
      </w:r>
      <w:bookmarkStart w:id="17" w:name="_Toc167365386"/>
      <w:r>
        <w:rPr>
          <w:rStyle w:val="52"/>
          <w:i w:val="0"/>
        </w:rPr>
        <w:t>İstatistiki Veriler</w:t>
      </w:r>
      <w:bookmarkEnd w:id="17"/>
    </w:p>
    <w:p w14:paraId="4A8DDA95">
      <w:pPr>
        <w:tabs>
          <w:tab w:val="left" w:pos="1591"/>
        </w:tabs>
        <w:rPr>
          <w:sz w:val="20"/>
        </w:rPr>
      </w:pPr>
    </w:p>
    <w:tbl>
      <w:tblPr>
        <w:tblStyle w:val="12"/>
        <w:tblpPr w:leftFromText="141" w:rightFromText="141" w:vertAnchor="text" w:horzAnchor="margin" w:tblpY="107"/>
        <w:tblW w:w="9670" w:type="dxa"/>
        <w:tblInd w:w="0" w:type="dxa"/>
        <w:tblLayout w:type="autofit"/>
        <w:tblCellMar>
          <w:top w:w="0" w:type="dxa"/>
          <w:left w:w="108" w:type="dxa"/>
          <w:bottom w:w="0" w:type="dxa"/>
          <w:right w:w="108" w:type="dxa"/>
        </w:tblCellMar>
      </w:tblPr>
      <w:tblGrid>
        <w:gridCol w:w="1832"/>
        <w:gridCol w:w="1832"/>
        <w:gridCol w:w="1833"/>
        <w:gridCol w:w="1832"/>
        <w:gridCol w:w="2087"/>
        <w:gridCol w:w="254"/>
      </w:tblGrid>
      <w:tr w14:paraId="68BB69E5">
        <w:tblPrEx>
          <w:tblCellMar>
            <w:top w:w="0" w:type="dxa"/>
            <w:left w:w="108" w:type="dxa"/>
            <w:bottom w:w="0" w:type="dxa"/>
            <w:right w:w="108" w:type="dxa"/>
          </w:tblCellMar>
        </w:tblPrEx>
        <w:trPr>
          <w:trHeight w:val="347" w:hRule="atLeast"/>
        </w:trPr>
        <w:tc>
          <w:tcPr>
            <w:tcW w:w="9416" w:type="dxa"/>
            <w:gridSpan w:val="5"/>
            <w:tcBorders>
              <w:top w:val="nil"/>
              <w:left w:val="nil"/>
              <w:bottom w:val="single" w:color="auto" w:sz="8" w:space="0"/>
              <w:right w:val="nil"/>
            </w:tcBorders>
            <w:noWrap/>
            <w:vAlign w:val="bottom"/>
          </w:tcPr>
          <w:p w14:paraId="4E53CED6">
            <w:pPr>
              <w:widowControl w:val="0"/>
              <w:autoSpaceDE w:val="0"/>
              <w:autoSpaceDN w:val="0"/>
              <w:spacing w:after="0" w:line="240" w:lineRule="auto"/>
              <w:rPr>
                <w:rFonts w:ascii="Times New Roman" w:hAnsi="Times New Roman" w:eastAsia="Times New Roman" w:cs="Times New Roman"/>
                <w:b/>
                <w:color w:val="000000"/>
                <w:kern w:val="0"/>
                <w:sz w:val="24"/>
                <w:szCs w:val="24"/>
              </w:rPr>
            </w:pPr>
            <w:r>
              <w:rPr>
                <w:rFonts w:ascii="Times New Roman" w:hAnsi="Times New Roman" w:eastAsia="Times New Roman" w:cs="Times New Roman"/>
                <w:b/>
                <w:color w:val="000000"/>
                <w:kern w:val="0"/>
                <w:sz w:val="24"/>
                <w:szCs w:val="24"/>
              </w:rPr>
              <w:t xml:space="preserve">Tablo 22: Öğretmen/Öğrenci Durumu </w:t>
            </w:r>
          </w:p>
          <w:p w14:paraId="16AB5513">
            <w:pPr>
              <w:widowControl w:val="0"/>
              <w:autoSpaceDE w:val="0"/>
              <w:autoSpaceDN w:val="0"/>
              <w:spacing w:after="0" w:line="240" w:lineRule="auto"/>
              <w:rPr>
                <w:rFonts w:ascii="Times New Roman" w:hAnsi="Times New Roman" w:eastAsia="Times New Roman" w:cs="Times New Roman"/>
                <w:b/>
                <w:color w:val="000000"/>
                <w:kern w:val="0"/>
                <w:sz w:val="24"/>
                <w:szCs w:val="24"/>
                <w:lang w:val="en-US"/>
              </w:rPr>
            </w:pPr>
          </w:p>
        </w:tc>
        <w:tc>
          <w:tcPr>
            <w:tcW w:w="254" w:type="dxa"/>
            <w:tcBorders>
              <w:top w:val="nil"/>
              <w:left w:val="nil"/>
              <w:bottom w:val="nil"/>
              <w:right w:val="nil"/>
            </w:tcBorders>
            <w:vAlign w:val="center"/>
          </w:tcPr>
          <w:p w14:paraId="6CE2C0D3">
            <w:pPr>
              <w:widowControl w:val="0"/>
              <w:autoSpaceDE w:val="0"/>
              <w:autoSpaceDN w:val="0"/>
              <w:spacing w:after="0" w:line="276" w:lineRule="auto"/>
              <w:rPr>
                <w:rFonts w:ascii="Cambria" w:hAnsi="Cambria" w:eastAsia="Cambria" w:cs="Cambria"/>
                <w:kern w:val="0"/>
                <w:lang w:val="en-US"/>
              </w:rPr>
            </w:pPr>
          </w:p>
        </w:tc>
      </w:tr>
      <w:tr w14:paraId="65D6CF93">
        <w:tblPrEx>
          <w:tblCellMar>
            <w:top w:w="0" w:type="dxa"/>
            <w:left w:w="108" w:type="dxa"/>
            <w:bottom w:w="0" w:type="dxa"/>
            <w:right w:w="108" w:type="dxa"/>
          </w:tblCellMar>
        </w:tblPrEx>
        <w:trPr>
          <w:trHeight w:val="362" w:hRule="atLeast"/>
        </w:trPr>
        <w:tc>
          <w:tcPr>
            <w:tcW w:w="1832" w:type="dxa"/>
            <w:tcBorders>
              <w:top w:val="nil"/>
              <w:left w:val="single" w:color="auto" w:sz="8" w:space="0"/>
              <w:bottom w:val="single" w:color="auto" w:sz="8" w:space="0"/>
              <w:right w:val="single" w:color="auto" w:sz="8" w:space="0"/>
            </w:tcBorders>
            <w:shd w:val="clear" w:color="auto" w:fill="C6D9F1"/>
            <w:vAlign w:val="center"/>
          </w:tcPr>
          <w:p w14:paraId="5388C124">
            <w:pPr>
              <w:widowControl w:val="0"/>
              <w:autoSpaceDE w:val="0"/>
              <w:autoSpaceDN w:val="0"/>
              <w:spacing w:after="0" w:line="240" w:lineRule="auto"/>
              <w:jc w:val="center"/>
              <w:rPr>
                <w:rFonts w:ascii="Times New Roman" w:hAnsi="Times New Roman" w:eastAsia="Times New Roman" w:cs="Times New Roman"/>
                <w:b/>
                <w:bCs/>
                <w:color w:val="000000"/>
                <w:kern w:val="0"/>
                <w:lang w:val="en-US"/>
              </w:rPr>
            </w:pPr>
            <w:r>
              <w:rPr>
                <w:rFonts w:ascii="Times New Roman" w:hAnsi="Times New Roman" w:eastAsia="Times New Roman" w:cs="Times New Roman"/>
                <w:b/>
                <w:bCs/>
                <w:color w:val="000000"/>
                <w:kern w:val="0"/>
              </w:rPr>
              <w:t>ÖĞRETMEN</w:t>
            </w:r>
          </w:p>
        </w:tc>
        <w:tc>
          <w:tcPr>
            <w:tcW w:w="5497" w:type="dxa"/>
            <w:gridSpan w:val="3"/>
            <w:tcBorders>
              <w:top w:val="single" w:color="auto" w:sz="8" w:space="0"/>
              <w:left w:val="nil"/>
              <w:bottom w:val="single" w:color="auto" w:sz="8" w:space="0"/>
              <w:right w:val="single" w:color="000000" w:sz="8" w:space="0"/>
            </w:tcBorders>
            <w:shd w:val="clear" w:color="auto" w:fill="C6D9F1"/>
            <w:vAlign w:val="center"/>
          </w:tcPr>
          <w:p w14:paraId="470F3C32">
            <w:pPr>
              <w:widowControl w:val="0"/>
              <w:autoSpaceDE w:val="0"/>
              <w:autoSpaceDN w:val="0"/>
              <w:spacing w:after="0" w:line="240" w:lineRule="auto"/>
              <w:jc w:val="center"/>
              <w:rPr>
                <w:rFonts w:ascii="Times New Roman" w:hAnsi="Times New Roman" w:eastAsia="Times New Roman" w:cs="Times New Roman"/>
                <w:b/>
                <w:bCs/>
                <w:color w:val="000000"/>
                <w:kern w:val="0"/>
                <w:lang w:val="en-US"/>
              </w:rPr>
            </w:pPr>
            <w:r>
              <w:rPr>
                <w:rFonts w:ascii="Times New Roman" w:hAnsi="Times New Roman" w:eastAsia="Times New Roman" w:cs="Times New Roman"/>
                <w:b/>
                <w:bCs/>
                <w:color w:val="000000"/>
                <w:kern w:val="0"/>
              </w:rPr>
              <w:t>ÖĞRENCİ</w:t>
            </w:r>
          </w:p>
        </w:tc>
        <w:tc>
          <w:tcPr>
            <w:tcW w:w="2087" w:type="dxa"/>
            <w:tcBorders>
              <w:top w:val="nil"/>
              <w:left w:val="nil"/>
              <w:bottom w:val="single" w:color="auto" w:sz="8" w:space="0"/>
              <w:right w:val="single" w:color="auto" w:sz="8" w:space="0"/>
            </w:tcBorders>
            <w:shd w:val="clear" w:color="auto" w:fill="C6D9F1"/>
            <w:vAlign w:val="center"/>
          </w:tcPr>
          <w:p w14:paraId="55079054">
            <w:pPr>
              <w:widowControl w:val="0"/>
              <w:autoSpaceDE w:val="0"/>
              <w:autoSpaceDN w:val="0"/>
              <w:spacing w:after="0" w:line="240" w:lineRule="auto"/>
              <w:jc w:val="center"/>
              <w:rPr>
                <w:rFonts w:ascii="Times New Roman" w:hAnsi="Times New Roman" w:eastAsia="Times New Roman" w:cs="Times New Roman"/>
                <w:b/>
                <w:bCs/>
                <w:color w:val="000000"/>
                <w:kern w:val="0"/>
                <w:lang w:val="en-US"/>
              </w:rPr>
            </w:pPr>
            <w:r>
              <w:rPr>
                <w:rFonts w:ascii="Times New Roman" w:hAnsi="Times New Roman" w:eastAsia="Times New Roman" w:cs="Times New Roman"/>
                <w:b/>
                <w:bCs/>
                <w:color w:val="000000"/>
                <w:kern w:val="0"/>
              </w:rPr>
              <w:t>OKUL</w:t>
            </w:r>
          </w:p>
        </w:tc>
        <w:tc>
          <w:tcPr>
            <w:tcW w:w="254" w:type="dxa"/>
            <w:tcBorders>
              <w:top w:val="nil"/>
              <w:left w:val="nil"/>
              <w:bottom w:val="nil"/>
              <w:right w:val="nil"/>
            </w:tcBorders>
            <w:vAlign w:val="center"/>
          </w:tcPr>
          <w:p w14:paraId="3662A150">
            <w:pPr>
              <w:widowControl w:val="0"/>
              <w:autoSpaceDE w:val="0"/>
              <w:autoSpaceDN w:val="0"/>
              <w:spacing w:after="0" w:line="276" w:lineRule="auto"/>
              <w:rPr>
                <w:rFonts w:ascii="Cambria" w:hAnsi="Cambria" w:eastAsia="Cambria" w:cs="Cambria"/>
                <w:kern w:val="0"/>
                <w:lang w:val="en-US"/>
              </w:rPr>
            </w:pPr>
          </w:p>
        </w:tc>
      </w:tr>
      <w:tr w14:paraId="4E9D260C">
        <w:tblPrEx>
          <w:tblCellMar>
            <w:top w:w="0" w:type="dxa"/>
            <w:left w:w="108" w:type="dxa"/>
            <w:bottom w:w="0" w:type="dxa"/>
            <w:right w:w="108" w:type="dxa"/>
          </w:tblCellMar>
        </w:tblPrEx>
        <w:trPr>
          <w:trHeight w:val="949" w:hRule="atLeast"/>
        </w:trPr>
        <w:tc>
          <w:tcPr>
            <w:tcW w:w="1832" w:type="dxa"/>
            <w:vMerge w:val="restart"/>
            <w:tcBorders>
              <w:top w:val="nil"/>
              <w:left w:val="single" w:color="auto" w:sz="8" w:space="0"/>
              <w:bottom w:val="single" w:color="000000" w:sz="8" w:space="0"/>
              <w:right w:val="single" w:color="auto" w:sz="8" w:space="0"/>
            </w:tcBorders>
            <w:shd w:val="clear" w:color="auto" w:fill="FFFFFF"/>
            <w:vAlign w:val="center"/>
          </w:tcPr>
          <w:p w14:paraId="05C87858">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Toplam öğretmen sayısı</w:t>
            </w:r>
          </w:p>
        </w:tc>
        <w:tc>
          <w:tcPr>
            <w:tcW w:w="3665" w:type="dxa"/>
            <w:gridSpan w:val="2"/>
            <w:tcBorders>
              <w:top w:val="single" w:color="auto" w:sz="8" w:space="0"/>
              <w:left w:val="nil"/>
              <w:bottom w:val="single" w:color="auto" w:sz="8" w:space="0"/>
              <w:right w:val="single" w:color="000000" w:sz="8" w:space="0"/>
            </w:tcBorders>
            <w:shd w:val="clear" w:color="auto" w:fill="FFFFFF"/>
            <w:vAlign w:val="center"/>
          </w:tcPr>
          <w:p w14:paraId="155DB18A">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Öğrenci sayısı</w:t>
            </w:r>
          </w:p>
        </w:tc>
        <w:tc>
          <w:tcPr>
            <w:tcW w:w="1832" w:type="dxa"/>
            <w:vMerge w:val="restart"/>
            <w:tcBorders>
              <w:top w:val="nil"/>
              <w:left w:val="single" w:color="auto" w:sz="8" w:space="0"/>
              <w:bottom w:val="single" w:color="000000" w:sz="8" w:space="0"/>
              <w:right w:val="single" w:color="auto" w:sz="8" w:space="0"/>
            </w:tcBorders>
            <w:shd w:val="clear" w:color="auto" w:fill="FFFFFF"/>
            <w:vAlign w:val="center"/>
          </w:tcPr>
          <w:p w14:paraId="32C83334">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Toplam öğrenci sayısı</w:t>
            </w:r>
          </w:p>
        </w:tc>
        <w:tc>
          <w:tcPr>
            <w:tcW w:w="2087" w:type="dxa"/>
            <w:vMerge w:val="restart"/>
            <w:tcBorders>
              <w:top w:val="nil"/>
              <w:left w:val="single" w:color="auto" w:sz="8" w:space="0"/>
              <w:bottom w:val="single" w:color="000000" w:sz="8" w:space="0"/>
              <w:right w:val="single" w:color="auto" w:sz="8" w:space="0"/>
            </w:tcBorders>
            <w:shd w:val="clear" w:color="auto" w:fill="FFFFFF"/>
            <w:vAlign w:val="center"/>
          </w:tcPr>
          <w:p w14:paraId="11F7F5CA">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Öğretmen başına düşen öğrenci sayısı</w:t>
            </w:r>
          </w:p>
        </w:tc>
        <w:tc>
          <w:tcPr>
            <w:tcW w:w="254" w:type="dxa"/>
            <w:tcBorders>
              <w:top w:val="nil"/>
              <w:left w:val="nil"/>
              <w:bottom w:val="nil"/>
              <w:right w:val="nil"/>
            </w:tcBorders>
            <w:vAlign w:val="center"/>
          </w:tcPr>
          <w:p w14:paraId="5DA0A1EB">
            <w:pPr>
              <w:widowControl w:val="0"/>
              <w:autoSpaceDE w:val="0"/>
              <w:autoSpaceDN w:val="0"/>
              <w:spacing w:after="0" w:line="276" w:lineRule="auto"/>
              <w:rPr>
                <w:rFonts w:ascii="Cambria" w:hAnsi="Cambria" w:eastAsia="Cambria" w:cs="Cambria"/>
                <w:kern w:val="0"/>
                <w:lang w:val="en-US"/>
              </w:rPr>
            </w:pPr>
          </w:p>
        </w:tc>
      </w:tr>
      <w:tr w14:paraId="50662583">
        <w:tblPrEx>
          <w:tblCellMar>
            <w:top w:w="0" w:type="dxa"/>
            <w:left w:w="108" w:type="dxa"/>
            <w:bottom w:w="0" w:type="dxa"/>
            <w:right w:w="108" w:type="dxa"/>
          </w:tblCellMar>
        </w:tblPrEx>
        <w:trPr>
          <w:trHeight w:val="362" w:hRule="atLeast"/>
        </w:trPr>
        <w:tc>
          <w:tcPr>
            <w:tcW w:w="0" w:type="auto"/>
            <w:vMerge w:val="continue"/>
            <w:tcBorders>
              <w:top w:val="nil"/>
              <w:left w:val="single" w:color="auto" w:sz="8" w:space="0"/>
              <w:bottom w:val="single" w:color="000000" w:sz="8" w:space="0"/>
              <w:right w:val="single" w:color="auto" w:sz="8" w:space="0"/>
            </w:tcBorders>
            <w:vAlign w:val="center"/>
          </w:tcPr>
          <w:p w14:paraId="26278491">
            <w:pPr>
              <w:widowControl w:val="0"/>
              <w:autoSpaceDE w:val="0"/>
              <w:autoSpaceDN w:val="0"/>
              <w:spacing w:after="0" w:line="240" w:lineRule="auto"/>
              <w:rPr>
                <w:rFonts w:ascii="Times New Roman" w:hAnsi="Times New Roman" w:eastAsia="Times New Roman" w:cs="Times New Roman"/>
                <w:color w:val="000000"/>
                <w:kern w:val="0"/>
                <w:lang w:val="en-US"/>
              </w:rPr>
            </w:pPr>
          </w:p>
        </w:tc>
        <w:tc>
          <w:tcPr>
            <w:tcW w:w="1832" w:type="dxa"/>
            <w:tcBorders>
              <w:top w:val="nil"/>
              <w:left w:val="nil"/>
              <w:bottom w:val="single" w:color="auto" w:sz="8" w:space="0"/>
              <w:right w:val="single" w:color="auto" w:sz="8" w:space="0"/>
            </w:tcBorders>
            <w:shd w:val="clear" w:color="auto" w:fill="FFFFFF"/>
            <w:vAlign w:val="center"/>
          </w:tcPr>
          <w:p w14:paraId="6F8B48CE">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Kız</w:t>
            </w:r>
          </w:p>
        </w:tc>
        <w:tc>
          <w:tcPr>
            <w:tcW w:w="1833" w:type="dxa"/>
            <w:tcBorders>
              <w:top w:val="nil"/>
              <w:left w:val="nil"/>
              <w:bottom w:val="single" w:color="auto" w:sz="8" w:space="0"/>
              <w:right w:val="single" w:color="auto" w:sz="8" w:space="0"/>
            </w:tcBorders>
            <w:shd w:val="clear" w:color="auto" w:fill="FFFFFF"/>
            <w:vAlign w:val="center"/>
          </w:tcPr>
          <w:p w14:paraId="33068015">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Erkek</w:t>
            </w:r>
          </w:p>
        </w:tc>
        <w:tc>
          <w:tcPr>
            <w:tcW w:w="0" w:type="auto"/>
            <w:vMerge w:val="continue"/>
            <w:tcBorders>
              <w:top w:val="nil"/>
              <w:left w:val="single" w:color="auto" w:sz="8" w:space="0"/>
              <w:bottom w:val="single" w:color="000000" w:sz="8" w:space="0"/>
              <w:right w:val="single" w:color="auto" w:sz="8" w:space="0"/>
            </w:tcBorders>
            <w:vAlign w:val="center"/>
          </w:tcPr>
          <w:p w14:paraId="1EABED86">
            <w:pPr>
              <w:widowControl w:val="0"/>
              <w:autoSpaceDE w:val="0"/>
              <w:autoSpaceDN w:val="0"/>
              <w:spacing w:after="0" w:line="240" w:lineRule="auto"/>
              <w:rPr>
                <w:rFonts w:ascii="Times New Roman" w:hAnsi="Times New Roman" w:eastAsia="Times New Roman" w:cs="Times New Roman"/>
                <w:color w:val="000000"/>
                <w:kern w:val="0"/>
                <w:lang w:val="en-US"/>
              </w:rPr>
            </w:pPr>
          </w:p>
        </w:tc>
        <w:tc>
          <w:tcPr>
            <w:tcW w:w="2087" w:type="dxa"/>
            <w:vMerge w:val="continue"/>
            <w:tcBorders>
              <w:top w:val="nil"/>
              <w:left w:val="single" w:color="auto" w:sz="8" w:space="0"/>
              <w:bottom w:val="single" w:color="000000" w:sz="8" w:space="0"/>
              <w:right w:val="single" w:color="auto" w:sz="8" w:space="0"/>
            </w:tcBorders>
            <w:vAlign w:val="center"/>
          </w:tcPr>
          <w:p w14:paraId="6875E6B6">
            <w:pPr>
              <w:widowControl w:val="0"/>
              <w:autoSpaceDE w:val="0"/>
              <w:autoSpaceDN w:val="0"/>
              <w:spacing w:after="0" w:line="240" w:lineRule="auto"/>
              <w:rPr>
                <w:rFonts w:ascii="Times New Roman" w:hAnsi="Times New Roman" w:eastAsia="Times New Roman" w:cs="Times New Roman"/>
                <w:color w:val="000000"/>
                <w:kern w:val="0"/>
                <w:lang w:val="en-US"/>
              </w:rPr>
            </w:pPr>
          </w:p>
        </w:tc>
        <w:tc>
          <w:tcPr>
            <w:tcW w:w="254" w:type="dxa"/>
            <w:tcBorders>
              <w:top w:val="nil"/>
              <w:left w:val="nil"/>
              <w:bottom w:val="nil"/>
              <w:right w:val="nil"/>
            </w:tcBorders>
            <w:vAlign w:val="center"/>
          </w:tcPr>
          <w:p w14:paraId="64204D2E">
            <w:pPr>
              <w:widowControl w:val="0"/>
              <w:autoSpaceDE w:val="0"/>
              <w:autoSpaceDN w:val="0"/>
              <w:spacing w:after="0" w:line="276" w:lineRule="auto"/>
              <w:rPr>
                <w:rFonts w:ascii="Cambria" w:hAnsi="Cambria" w:eastAsia="Cambria" w:cs="Cambria"/>
                <w:kern w:val="0"/>
                <w:lang w:val="en-US"/>
              </w:rPr>
            </w:pPr>
          </w:p>
        </w:tc>
      </w:tr>
      <w:tr w14:paraId="237E0B6A">
        <w:tblPrEx>
          <w:tblCellMar>
            <w:top w:w="0" w:type="dxa"/>
            <w:left w:w="108" w:type="dxa"/>
            <w:bottom w:w="0" w:type="dxa"/>
            <w:right w:w="108" w:type="dxa"/>
          </w:tblCellMar>
        </w:tblPrEx>
        <w:trPr>
          <w:trHeight w:val="330" w:hRule="atLeast"/>
        </w:trPr>
        <w:tc>
          <w:tcPr>
            <w:tcW w:w="1832" w:type="dxa"/>
            <w:vMerge w:val="restart"/>
            <w:tcBorders>
              <w:top w:val="nil"/>
              <w:left w:val="single" w:color="auto" w:sz="8" w:space="0"/>
              <w:bottom w:val="single" w:color="000000" w:sz="8" w:space="0"/>
              <w:right w:val="single" w:color="auto" w:sz="8" w:space="0"/>
            </w:tcBorders>
            <w:shd w:val="clear" w:color="auto" w:fill="FFFFFF"/>
            <w:vAlign w:val="center"/>
          </w:tcPr>
          <w:p w14:paraId="6A24B3B4">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 12</w:t>
            </w:r>
          </w:p>
        </w:tc>
        <w:tc>
          <w:tcPr>
            <w:tcW w:w="1832" w:type="dxa"/>
            <w:vMerge w:val="restart"/>
            <w:tcBorders>
              <w:top w:val="nil"/>
              <w:left w:val="single" w:color="auto" w:sz="8" w:space="0"/>
              <w:bottom w:val="single" w:color="000000" w:sz="8" w:space="0"/>
              <w:right w:val="single" w:color="auto" w:sz="8" w:space="0"/>
            </w:tcBorders>
            <w:shd w:val="clear" w:color="auto" w:fill="FFFFFF"/>
            <w:vAlign w:val="center"/>
          </w:tcPr>
          <w:p w14:paraId="00F583E9">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38</w:t>
            </w:r>
          </w:p>
        </w:tc>
        <w:tc>
          <w:tcPr>
            <w:tcW w:w="1833" w:type="dxa"/>
            <w:vMerge w:val="restart"/>
            <w:tcBorders>
              <w:top w:val="nil"/>
              <w:left w:val="single" w:color="auto" w:sz="8" w:space="0"/>
              <w:bottom w:val="single" w:color="000000" w:sz="8" w:space="0"/>
              <w:right w:val="single" w:color="auto" w:sz="8" w:space="0"/>
            </w:tcBorders>
            <w:shd w:val="clear" w:color="auto" w:fill="FFFFFF"/>
            <w:vAlign w:val="center"/>
          </w:tcPr>
          <w:p w14:paraId="376363F3">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lang w:val="en-US"/>
              </w:rPr>
              <w:t>39</w:t>
            </w:r>
          </w:p>
        </w:tc>
        <w:tc>
          <w:tcPr>
            <w:tcW w:w="1832" w:type="dxa"/>
            <w:vMerge w:val="restart"/>
            <w:tcBorders>
              <w:top w:val="nil"/>
              <w:left w:val="single" w:color="auto" w:sz="8" w:space="0"/>
              <w:bottom w:val="single" w:color="000000" w:sz="8" w:space="0"/>
              <w:right w:val="single" w:color="auto" w:sz="8" w:space="0"/>
            </w:tcBorders>
            <w:shd w:val="clear" w:color="auto" w:fill="FFFFFF"/>
            <w:vAlign w:val="center"/>
          </w:tcPr>
          <w:p w14:paraId="34739827">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 77</w:t>
            </w:r>
          </w:p>
        </w:tc>
        <w:tc>
          <w:tcPr>
            <w:tcW w:w="2087" w:type="dxa"/>
            <w:vMerge w:val="restart"/>
            <w:tcBorders>
              <w:top w:val="nil"/>
              <w:left w:val="single" w:color="auto" w:sz="8" w:space="0"/>
              <w:bottom w:val="single" w:color="000000" w:sz="8" w:space="0"/>
              <w:right w:val="single" w:color="auto" w:sz="8" w:space="0"/>
            </w:tcBorders>
            <w:shd w:val="clear" w:color="auto" w:fill="FFFFFF"/>
            <w:vAlign w:val="center"/>
          </w:tcPr>
          <w:p w14:paraId="71B9CC40">
            <w:pPr>
              <w:widowControl w:val="0"/>
              <w:autoSpaceDE w:val="0"/>
              <w:autoSpaceDN w:val="0"/>
              <w:spacing w:after="0" w:line="240" w:lineRule="auto"/>
              <w:jc w:val="center"/>
              <w:rPr>
                <w:rFonts w:ascii="Times New Roman" w:hAnsi="Times New Roman" w:eastAsia="Times New Roman" w:cs="Times New Roman"/>
                <w:color w:val="000000"/>
                <w:kern w:val="0"/>
                <w:lang w:val="en-US"/>
              </w:rPr>
            </w:pPr>
            <w:r>
              <w:rPr>
                <w:rFonts w:ascii="Times New Roman" w:hAnsi="Times New Roman" w:eastAsia="Times New Roman" w:cs="Times New Roman"/>
                <w:color w:val="000000"/>
                <w:kern w:val="0"/>
              </w:rPr>
              <w:t> 6,5</w:t>
            </w:r>
          </w:p>
        </w:tc>
        <w:tc>
          <w:tcPr>
            <w:tcW w:w="254" w:type="dxa"/>
            <w:tcBorders>
              <w:top w:val="nil"/>
              <w:left w:val="nil"/>
              <w:bottom w:val="nil"/>
              <w:right w:val="nil"/>
            </w:tcBorders>
            <w:vAlign w:val="center"/>
          </w:tcPr>
          <w:p w14:paraId="622CA2E1">
            <w:pPr>
              <w:widowControl w:val="0"/>
              <w:autoSpaceDE w:val="0"/>
              <w:autoSpaceDN w:val="0"/>
              <w:spacing w:after="0" w:line="276" w:lineRule="auto"/>
              <w:rPr>
                <w:rFonts w:ascii="Cambria" w:hAnsi="Cambria" w:eastAsia="Cambria" w:cs="Cambria"/>
                <w:kern w:val="0"/>
                <w:lang w:val="en-US"/>
              </w:rPr>
            </w:pPr>
          </w:p>
        </w:tc>
      </w:tr>
      <w:tr w14:paraId="44BE44BB">
        <w:tblPrEx>
          <w:tblCellMar>
            <w:top w:w="0" w:type="dxa"/>
            <w:left w:w="108" w:type="dxa"/>
            <w:bottom w:w="0" w:type="dxa"/>
            <w:right w:w="108" w:type="dxa"/>
          </w:tblCellMar>
        </w:tblPrEx>
        <w:trPr>
          <w:trHeight w:val="69" w:hRule="atLeast"/>
        </w:trPr>
        <w:tc>
          <w:tcPr>
            <w:tcW w:w="0" w:type="auto"/>
            <w:vMerge w:val="continue"/>
            <w:tcBorders>
              <w:top w:val="nil"/>
              <w:left w:val="single" w:color="auto" w:sz="8" w:space="0"/>
              <w:bottom w:val="single" w:color="000000" w:sz="8" w:space="0"/>
              <w:right w:val="single" w:color="auto" w:sz="8" w:space="0"/>
            </w:tcBorders>
            <w:vAlign w:val="center"/>
          </w:tcPr>
          <w:p w14:paraId="74977FDD">
            <w:pPr>
              <w:widowControl w:val="0"/>
              <w:autoSpaceDE w:val="0"/>
              <w:autoSpaceDN w:val="0"/>
              <w:spacing w:after="0" w:line="240" w:lineRule="auto"/>
              <w:rPr>
                <w:rFonts w:ascii="Times New Roman" w:hAnsi="Times New Roman" w:eastAsia="Times New Roman" w:cs="Times New Roman"/>
                <w:color w:val="000000"/>
                <w:kern w:val="0"/>
                <w:sz w:val="16"/>
                <w:szCs w:val="16"/>
                <w:lang w:val="en-US"/>
              </w:rPr>
            </w:pPr>
          </w:p>
        </w:tc>
        <w:tc>
          <w:tcPr>
            <w:tcW w:w="0" w:type="auto"/>
            <w:vMerge w:val="continue"/>
            <w:tcBorders>
              <w:top w:val="nil"/>
              <w:left w:val="single" w:color="auto" w:sz="8" w:space="0"/>
              <w:bottom w:val="single" w:color="000000" w:sz="8" w:space="0"/>
              <w:right w:val="single" w:color="auto" w:sz="8" w:space="0"/>
            </w:tcBorders>
            <w:vAlign w:val="center"/>
          </w:tcPr>
          <w:p w14:paraId="0D30904E">
            <w:pPr>
              <w:widowControl w:val="0"/>
              <w:autoSpaceDE w:val="0"/>
              <w:autoSpaceDN w:val="0"/>
              <w:spacing w:after="0" w:line="240" w:lineRule="auto"/>
              <w:rPr>
                <w:rFonts w:ascii="Times New Roman" w:hAnsi="Times New Roman" w:eastAsia="Times New Roman" w:cs="Times New Roman"/>
                <w:color w:val="000000"/>
                <w:kern w:val="0"/>
                <w:sz w:val="16"/>
                <w:szCs w:val="16"/>
                <w:lang w:val="en-US"/>
              </w:rPr>
            </w:pPr>
          </w:p>
        </w:tc>
        <w:tc>
          <w:tcPr>
            <w:tcW w:w="0" w:type="auto"/>
            <w:vMerge w:val="continue"/>
            <w:tcBorders>
              <w:top w:val="nil"/>
              <w:left w:val="single" w:color="auto" w:sz="8" w:space="0"/>
              <w:bottom w:val="single" w:color="000000" w:sz="8" w:space="0"/>
              <w:right w:val="single" w:color="auto" w:sz="8" w:space="0"/>
            </w:tcBorders>
            <w:vAlign w:val="center"/>
          </w:tcPr>
          <w:p w14:paraId="2DC167A7">
            <w:pPr>
              <w:widowControl w:val="0"/>
              <w:autoSpaceDE w:val="0"/>
              <w:autoSpaceDN w:val="0"/>
              <w:spacing w:after="0" w:line="240" w:lineRule="auto"/>
              <w:rPr>
                <w:rFonts w:ascii="Times New Roman" w:hAnsi="Times New Roman" w:eastAsia="Times New Roman" w:cs="Times New Roman"/>
                <w:color w:val="000000"/>
                <w:kern w:val="0"/>
                <w:sz w:val="16"/>
                <w:szCs w:val="16"/>
                <w:lang w:val="en-US"/>
              </w:rPr>
            </w:pPr>
          </w:p>
        </w:tc>
        <w:tc>
          <w:tcPr>
            <w:tcW w:w="0" w:type="auto"/>
            <w:vMerge w:val="continue"/>
            <w:tcBorders>
              <w:top w:val="nil"/>
              <w:left w:val="single" w:color="auto" w:sz="8" w:space="0"/>
              <w:bottom w:val="single" w:color="000000" w:sz="8" w:space="0"/>
              <w:right w:val="single" w:color="auto" w:sz="8" w:space="0"/>
            </w:tcBorders>
            <w:vAlign w:val="center"/>
          </w:tcPr>
          <w:p w14:paraId="11296AD3">
            <w:pPr>
              <w:widowControl w:val="0"/>
              <w:autoSpaceDE w:val="0"/>
              <w:autoSpaceDN w:val="0"/>
              <w:spacing w:after="0" w:line="240" w:lineRule="auto"/>
              <w:rPr>
                <w:rFonts w:ascii="Times New Roman" w:hAnsi="Times New Roman" w:eastAsia="Times New Roman" w:cs="Times New Roman"/>
                <w:color w:val="000000"/>
                <w:kern w:val="0"/>
                <w:sz w:val="16"/>
                <w:szCs w:val="16"/>
                <w:lang w:val="en-US"/>
              </w:rPr>
            </w:pPr>
          </w:p>
        </w:tc>
        <w:tc>
          <w:tcPr>
            <w:tcW w:w="2087" w:type="dxa"/>
            <w:vMerge w:val="continue"/>
            <w:tcBorders>
              <w:top w:val="nil"/>
              <w:left w:val="single" w:color="auto" w:sz="8" w:space="0"/>
              <w:bottom w:val="single" w:color="000000" w:sz="8" w:space="0"/>
              <w:right w:val="single" w:color="auto" w:sz="8" w:space="0"/>
            </w:tcBorders>
            <w:vAlign w:val="center"/>
          </w:tcPr>
          <w:p w14:paraId="15CF81A8">
            <w:pPr>
              <w:widowControl w:val="0"/>
              <w:autoSpaceDE w:val="0"/>
              <w:autoSpaceDN w:val="0"/>
              <w:spacing w:after="0" w:line="240" w:lineRule="auto"/>
              <w:rPr>
                <w:rFonts w:ascii="Times New Roman" w:hAnsi="Times New Roman" w:eastAsia="Times New Roman" w:cs="Times New Roman"/>
                <w:color w:val="000000"/>
                <w:kern w:val="0"/>
                <w:sz w:val="16"/>
                <w:szCs w:val="16"/>
                <w:lang w:val="en-US"/>
              </w:rPr>
            </w:pPr>
          </w:p>
        </w:tc>
        <w:tc>
          <w:tcPr>
            <w:tcW w:w="254" w:type="dxa"/>
            <w:tcBorders>
              <w:top w:val="nil"/>
              <w:left w:val="nil"/>
              <w:bottom w:val="nil"/>
              <w:right w:val="nil"/>
            </w:tcBorders>
            <w:vAlign w:val="center"/>
          </w:tcPr>
          <w:p w14:paraId="4DE4DFEE">
            <w:pPr>
              <w:widowControl w:val="0"/>
              <w:autoSpaceDE w:val="0"/>
              <w:autoSpaceDN w:val="0"/>
              <w:spacing w:after="0" w:line="276" w:lineRule="auto"/>
              <w:rPr>
                <w:rFonts w:ascii="Cambria" w:hAnsi="Cambria" w:eastAsia="Cambria" w:cs="Cambria"/>
                <w:kern w:val="0"/>
                <w:lang w:val="en-US"/>
              </w:rPr>
            </w:pPr>
          </w:p>
        </w:tc>
      </w:tr>
    </w:tbl>
    <w:p w14:paraId="4E82EECF">
      <w:pPr>
        <w:rPr>
          <w:sz w:val="20"/>
        </w:rPr>
      </w:pPr>
    </w:p>
    <w:tbl>
      <w:tblPr>
        <w:tblStyle w:val="12"/>
        <w:tblpPr w:leftFromText="141" w:rightFromText="141" w:vertAnchor="text" w:horzAnchor="margin" w:tblpY="125"/>
        <w:tblW w:w="9453" w:type="dxa"/>
        <w:tblInd w:w="0" w:type="dxa"/>
        <w:tblLayout w:type="autofit"/>
        <w:tblCellMar>
          <w:top w:w="0" w:type="dxa"/>
          <w:left w:w="108" w:type="dxa"/>
          <w:bottom w:w="0" w:type="dxa"/>
          <w:right w:w="108" w:type="dxa"/>
        </w:tblCellMar>
      </w:tblPr>
      <w:tblGrid>
        <w:gridCol w:w="1235"/>
        <w:gridCol w:w="2725"/>
        <w:gridCol w:w="1235"/>
        <w:gridCol w:w="1043"/>
        <w:gridCol w:w="1214"/>
        <w:gridCol w:w="1128"/>
        <w:gridCol w:w="873"/>
      </w:tblGrid>
      <w:tr w14:paraId="03B503D5">
        <w:tblPrEx>
          <w:tblCellMar>
            <w:top w:w="0" w:type="dxa"/>
            <w:left w:w="108" w:type="dxa"/>
            <w:bottom w:w="0" w:type="dxa"/>
            <w:right w:w="108" w:type="dxa"/>
          </w:tblCellMar>
        </w:tblPrEx>
        <w:trPr>
          <w:trHeight w:val="758" w:hRule="atLeast"/>
        </w:trPr>
        <w:tc>
          <w:tcPr>
            <w:tcW w:w="9453" w:type="dxa"/>
            <w:gridSpan w:val="7"/>
            <w:tcBorders>
              <w:top w:val="nil"/>
              <w:left w:val="nil"/>
              <w:bottom w:val="single" w:color="000000" w:sz="8" w:space="0"/>
              <w:right w:val="nil"/>
            </w:tcBorders>
            <w:noWrap/>
            <w:vAlign w:val="bottom"/>
          </w:tcPr>
          <w:p w14:paraId="62D23CD3">
            <w:pPr>
              <w:widowControl w:val="0"/>
              <w:autoSpaceDE w:val="0"/>
              <w:autoSpaceDN w:val="0"/>
              <w:spacing w:after="0" w:line="240" w:lineRule="auto"/>
              <w:rPr>
                <w:rFonts w:ascii="Times New Roman" w:hAnsi="Times New Roman" w:eastAsia="Times New Roman" w:cs="Times New Roman"/>
                <w:b/>
                <w:color w:val="000000"/>
                <w:kern w:val="0"/>
                <w:sz w:val="24"/>
                <w:szCs w:val="24"/>
              </w:rPr>
            </w:pPr>
            <w:r>
              <w:rPr>
                <w:rFonts w:ascii="Times New Roman" w:hAnsi="Times New Roman" w:eastAsia="Times New Roman" w:cs="Times New Roman"/>
                <w:b/>
                <w:color w:val="000000"/>
                <w:kern w:val="0"/>
                <w:sz w:val="24"/>
                <w:szCs w:val="24"/>
              </w:rPr>
              <w:t>Tablo 23: Norm Kadro Durumu</w:t>
            </w:r>
          </w:p>
          <w:p w14:paraId="18963F9D">
            <w:pPr>
              <w:widowControl w:val="0"/>
              <w:autoSpaceDE w:val="0"/>
              <w:autoSpaceDN w:val="0"/>
              <w:spacing w:after="0" w:line="240" w:lineRule="auto"/>
              <w:rPr>
                <w:rFonts w:ascii="Times New Roman" w:hAnsi="Times New Roman" w:eastAsia="Times New Roman" w:cs="Times New Roman"/>
                <w:b/>
                <w:color w:val="000000"/>
                <w:kern w:val="0"/>
                <w:sz w:val="24"/>
                <w:szCs w:val="24"/>
              </w:rPr>
            </w:pPr>
          </w:p>
        </w:tc>
      </w:tr>
      <w:tr w14:paraId="101606B3">
        <w:tblPrEx>
          <w:tblCellMar>
            <w:top w:w="0" w:type="dxa"/>
            <w:left w:w="108" w:type="dxa"/>
            <w:bottom w:w="0" w:type="dxa"/>
            <w:right w:w="108" w:type="dxa"/>
          </w:tblCellMar>
        </w:tblPrEx>
        <w:trPr>
          <w:trHeight w:val="758" w:hRule="atLeast"/>
        </w:trPr>
        <w:tc>
          <w:tcPr>
            <w:tcW w:w="1235" w:type="dxa"/>
            <w:tcBorders>
              <w:top w:val="nil"/>
              <w:left w:val="single" w:color="000000" w:sz="8" w:space="0"/>
              <w:bottom w:val="single" w:color="000000" w:sz="8" w:space="0"/>
              <w:right w:val="single" w:color="000000" w:sz="8" w:space="0"/>
            </w:tcBorders>
            <w:shd w:val="clear" w:color="auto" w:fill="D9D9D9"/>
            <w:vAlign w:val="center"/>
          </w:tcPr>
          <w:p w14:paraId="3484BC54">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Sıra No</w:t>
            </w:r>
          </w:p>
        </w:tc>
        <w:tc>
          <w:tcPr>
            <w:tcW w:w="2725" w:type="dxa"/>
            <w:tcBorders>
              <w:top w:val="nil"/>
              <w:left w:val="nil"/>
              <w:bottom w:val="single" w:color="000000" w:sz="8" w:space="0"/>
              <w:right w:val="single" w:color="000000" w:sz="8" w:space="0"/>
            </w:tcBorders>
            <w:shd w:val="clear" w:color="auto" w:fill="D9D9D9"/>
            <w:vAlign w:val="center"/>
          </w:tcPr>
          <w:p w14:paraId="62D93812">
            <w:pPr>
              <w:widowControl w:val="0"/>
              <w:autoSpaceDE w:val="0"/>
              <w:autoSpaceDN w:val="0"/>
              <w:spacing w:after="0" w:line="240" w:lineRule="auto"/>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 xml:space="preserve">Unvan-Branşı </w:t>
            </w:r>
          </w:p>
        </w:tc>
        <w:tc>
          <w:tcPr>
            <w:tcW w:w="1235" w:type="dxa"/>
            <w:tcBorders>
              <w:top w:val="nil"/>
              <w:left w:val="nil"/>
              <w:bottom w:val="single" w:color="000000" w:sz="8" w:space="0"/>
              <w:right w:val="single" w:color="000000" w:sz="8" w:space="0"/>
            </w:tcBorders>
            <w:shd w:val="clear" w:color="auto" w:fill="D9D9D9"/>
            <w:vAlign w:val="center"/>
          </w:tcPr>
          <w:p w14:paraId="2F84A765">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Norm</w:t>
            </w:r>
          </w:p>
        </w:tc>
        <w:tc>
          <w:tcPr>
            <w:tcW w:w="1043" w:type="dxa"/>
            <w:tcBorders>
              <w:top w:val="nil"/>
              <w:left w:val="nil"/>
              <w:bottom w:val="single" w:color="000000" w:sz="8" w:space="0"/>
              <w:right w:val="single" w:color="000000" w:sz="8" w:space="0"/>
            </w:tcBorders>
            <w:shd w:val="clear" w:color="auto" w:fill="D9D9D9"/>
            <w:vAlign w:val="center"/>
          </w:tcPr>
          <w:p w14:paraId="52199425">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Mevcut</w:t>
            </w:r>
          </w:p>
        </w:tc>
        <w:tc>
          <w:tcPr>
            <w:tcW w:w="1214" w:type="dxa"/>
            <w:tcBorders>
              <w:top w:val="nil"/>
              <w:left w:val="nil"/>
              <w:bottom w:val="single" w:color="000000" w:sz="8" w:space="0"/>
              <w:right w:val="single" w:color="000000" w:sz="8" w:space="0"/>
            </w:tcBorders>
            <w:shd w:val="clear" w:color="auto" w:fill="D9D9D9"/>
            <w:vAlign w:val="center"/>
          </w:tcPr>
          <w:p w14:paraId="6FD6A9B3">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İhtiyaç</w:t>
            </w:r>
          </w:p>
        </w:tc>
        <w:tc>
          <w:tcPr>
            <w:tcW w:w="1128" w:type="dxa"/>
            <w:tcBorders>
              <w:top w:val="nil"/>
              <w:left w:val="nil"/>
              <w:bottom w:val="single" w:color="000000" w:sz="8" w:space="0"/>
              <w:right w:val="single" w:color="000000" w:sz="8" w:space="0"/>
            </w:tcBorders>
            <w:shd w:val="clear" w:color="auto" w:fill="D9D9D9"/>
            <w:vAlign w:val="center"/>
          </w:tcPr>
          <w:p w14:paraId="2F64D9AB">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Sözleşmeli</w:t>
            </w:r>
          </w:p>
        </w:tc>
        <w:tc>
          <w:tcPr>
            <w:tcW w:w="873" w:type="dxa"/>
            <w:tcBorders>
              <w:top w:val="nil"/>
              <w:left w:val="nil"/>
              <w:bottom w:val="single" w:color="000000" w:sz="8" w:space="0"/>
              <w:right w:val="single" w:color="000000" w:sz="8" w:space="0"/>
            </w:tcBorders>
            <w:shd w:val="clear" w:color="auto" w:fill="D9D9D9"/>
            <w:vAlign w:val="center"/>
          </w:tcPr>
          <w:p w14:paraId="59C5A996">
            <w:pPr>
              <w:widowControl w:val="0"/>
              <w:autoSpaceDE w:val="0"/>
              <w:autoSpaceDN w:val="0"/>
              <w:spacing w:after="0" w:line="240" w:lineRule="auto"/>
              <w:jc w:val="center"/>
              <w:rPr>
                <w:rFonts w:ascii="Times New Roman" w:hAnsi="Times New Roman" w:eastAsia="Times New Roman" w:cs="Times New Roman"/>
                <w:color w:val="000000"/>
                <w:kern w:val="0"/>
                <w:sz w:val="20"/>
                <w:szCs w:val="20"/>
              </w:rPr>
            </w:pPr>
            <w:r>
              <w:rPr>
                <w:rFonts w:ascii="Times New Roman" w:hAnsi="Times New Roman" w:eastAsia="Times New Roman" w:cs="Times New Roman"/>
                <w:color w:val="000000"/>
                <w:kern w:val="0"/>
                <w:sz w:val="20"/>
                <w:szCs w:val="20"/>
              </w:rPr>
              <w:t>Fazla</w:t>
            </w:r>
          </w:p>
        </w:tc>
      </w:tr>
      <w:tr w14:paraId="2714B37F">
        <w:tblPrEx>
          <w:tblCellMar>
            <w:top w:w="0" w:type="dxa"/>
            <w:left w:w="108" w:type="dxa"/>
            <w:bottom w:w="0" w:type="dxa"/>
            <w:right w:w="108" w:type="dxa"/>
          </w:tblCellMar>
        </w:tblPrEx>
        <w:trPr>
          <w:trHeight w:val="578" w:hRule="atLeast"/>
        </w:trPr>
        <w:tc>
          <w:tcPr>
            <w:tcW w:w="1235" w:type="dxa"/>
            <w:tcBorders>
              <w:top w:val="nil"/>
              <w:left w:val="single" w:color="000000" w:sz="8" w:space="0"/>
              <w:bottom w:val="single" w:color="000000" w:sz="8" w:space="0"/>
              <w:right w:val="single" w:color="000000" w:sz="8" w:space="0"/>
            </w:tcBorders>
            <w:vAlign w:val="center"/>
          </w:tcPr>
          <w:p w14:paraId="447F1121">
            <w:pPr>
              <w:widowControl w:val="0"/>
              <w:autoSpaceDE w:val="0"/>
              <w:autoSpaceDN w:val="0"/>
              <w:spacing w:before="240"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w:t>
            </w:r>
          </w:p>
        </w:tc>
        <w:tc>
          <w:tcPr>
            <w:tcW w:w="2725" w:type="dxa"/>
            <w:tcBorders>
              <w:top w:val="nil"/>
              <w:left w:val="nil"/>
              <w:bottom w:val="single" w:color="000000" w:sz="8" w:space="0"/>
              <w:right w:val="single" w:color="000000" w:sz="8" w:space="0"/>
            </w:tcBorders>
          </w:tcPr>
          <w:p w14:paraId="662357D5">
            <w:pPr>
              <w:spacing w:before="240"/>
              <w:rPr>
                <w:rFonts w:ascii="Cambria" w:hAnsi="Cambria"/>
                <w:sz w:val="24"/>
                <w:szCs w:val="24"/>
              </w:rPr>
            </w:pPr>
            <w:r>
              <w:rPr>
                <w:rFonts w:ascii="Cambria" w:hAnsi="Cambria"/>
                <w:sz w:val="24"/>
                <w:szCs w:val="24"/>
              </w:rPr>
              <w:t>Okul Müdürü</w:t>
            </w:r>
          </w:p>
        </w:tc>
        <w:tc>
          <w:tcPr>
            <w:tcW w:w="1235" w:type="dxa"/>
            <w:tcBorders>
              <w:top w:val="nil"/>
              <w:left w:val="nil"/>
              <w:bottom w:val="single" w:color="000000" w:sz="8" w:space="0"/>
              <w:right w:val="single" w:color="000000" w:sz="8" w:space="0"/>
            </w:tcBorders>
            <w:vAlign w:val="bottom"/>
          </w:tcPr>
          <w:p w14:paraId="30556F1F">
            <w:pPr>
              <w:spacing w:before="240"/>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634C6CCD">
            <w:pPr>
              <w:spacing w:before="240"/>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7DA9A599">
            <w:pPr>
              <w:widowControl w:val="0"/>
              <w:autoSpaceDE w:val="0"/>
              <w:autoSpaceDN w:val="0"/>
              <w:spacing w:before="240"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0CE39BFA">
            <w:pPr>
              <w:widowControl w:val="0"/>
              <w:autoSpaceDE w:val="0"/>
              <w:autoSpaceDN w:val="0"/>
              <w:spacing w:before="240"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c>
          <w:tcPr>
            <w:tcW w:w="873" w:type="dxa"/>
            <w:tcBorders>
              <w:top w:val="nil"/>
              <w:left w:val="nil"/>
              <w:bottom w:val="single" w:color="000000" w:sz="8" w:space="0"/>
              <w:right w:val="single" w:color="000000" w:sz="8" w:space="0"/>
            </w:tcBorders>
            <w:vAlign w:val="center"/>
          </w:tcPr>
          <w:p w14:paraId="7641B552">
            <w:pPr>
              <w:widowControl w:val="0"/>
              <w:autoSpaceDE w:val="0"/>
              <w:autoSpaceDN w:val="0"/>
              <w:spacing w:before="240"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r>
      <w:tr w14:paraId="473CF0BF">
        <w:tblPrEx>
          <w:tblCellMar>
            <w:top w:w="0" w:type="dxa"/>
            <w:left w:w="108" w:type="dxa"/>
            <w:bottom w:w="0" w:type="dxa"/>
            <w:right w:w="108" w:type="dxa"/>
          </w:tblCellMar>
        </w:tblPrEx>
        <w:trPr>
          <w:trHeight w:val="435" w:hRule="atLeast"/>
        </w:trPr>
        <w:tc>
          <w:tcPr>
            <w:tcW w:w="1235" w:type="dxa"/>
            <w:tcBorders>
              <w:top w:val="nil"/>
              <w:left w:val="single" w:color="000000" w:sz="8" w:space="0"/>
              <w:bottom w:val="single" w:color="000000" w:sz="8" w:space="0"/>
              <w:right w:val="single" w:color="000000" w:sz="8" w:space="0"/>
            </w:tcBorders>
            <w:vAlign w:val="center"/>
          </w:tcPr>
          <w:p w14:paraId="6ACA1378">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2</w:t>
            </w:r>
          </w:p>
        </w:tc>
        <w:tc>
          <w:tcPr>
            <w:tcW w:w="2725" w:type="dxa"/>
            <w:tcBorders>
              <w:top w:val="nil"/>
              <w:left w:val="nil"/>
              <w:bottom w:val="single" w:color="000000" w:sz="8" w:space="0"/>
              <w:right w:val="single" w:color="000000" w:sz="8" w:space="0"/>
            </w:tcBorders>
          </w:tcPr>
          <w:p w14:paraId="3E4F30FD">
            <w:pPr>
              <w:rPr>
                <w:rFonts w:ascii="Cambria" w:hAnsi="Cambria"/>
                <w:sz w:val="24"/>
                <w:szCs w:val="24"/>
              </w:rPr>
            </w:pPr>
            <w:r>
              <w:rPr>
                <w:rFonts w:ascii="Cambria" w:hAnsi="Cambria"/>
                <w:sz w:val="24"/>
                <w:szCs w:val="24"/>
              </w:rPr>
              <w:t>Müdür Yardımcısı</w:t>
            </w:r>
          </w:p>
        </w:tc>
        <w:tc>
          <w:tcPr>
            <w:tcW w:w="1235" w:type="dxa"/>
            <w:tcBorders>
              <w:top w:val="nil"/>
              <w:left w:val="nil"/>
              <w:bottom w:val="single" w:color="000000" w:sz="8" w:space="0"/>
              <w:right w:val="single" w:color="000000" w:sz="8" w:space="0"/>
            </w:tcBorders>
            <w:vAlign w:val="bottom"/>
          </w:tcPr>
          <w:p w14:paraId="486EED33">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005C9BBB">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79C66E22">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1CB78939">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c>
          <w:tcPr>
            <w:tcW w:w="873" w:type="dxa"/>
            <w:tcBorders>
              <w:top w:val="nil"/>
              <w:left w:val="nil"/>
              <w:bottom w:val="single" w:color="000000" w:sz="8" w:space="0"/>
              <w:right w:val="single" w:color="000000" w:sz="8" w:space="0"/>
            </w:tcBorders>
            <w:vAlign w:val="center"/>
          </w:tcPr>
          <w:p w14:paraId="1F857D85">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r>
      <w:tr w14:paraId="6DAECC56">
        <w:tblPrEx>
          <w:tblCellMar>
            <w:top w:w="0" w:type="dxa"/>
            <w:left w:w="108" w:type="dxa"/>
            <w:bottom w:w="0" w:type="dxa"/>
            <w:right w:w="108" w:type="dxa"/>
          </w:tblCellMar>
        </w:tblPrEx>
        <w:trPr>
          <w:trHeight w:val="417" w:hRule="atLeast"/>
        </w:trPr>
        <w:tc>
          <w:tcPr>
            <w:tcW w:w="1235" w:type="dxa"/>
            <w:tcBorders>
              <w:top w:val="nil"/>
              <w:left w:val="single" w:color="000000" w:sz="8" w:space="0"/>
              <w:bottom w:val="single" w:color="000000" w:sz="8" w:space="0"/>
              <w:right w:val="single" w:color="000000" w:sz="8" w:space="0"/>
            </w:tcBorders>
            <w:vAlign w:val="center"/>
          </w:tcPr>
          <w:p w14:paraId="04E5A3D8">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3</w:t>
            </w:r>
          </w:p>
        </w:tc>
        <w:tc>
          <w:tcPr>
            <w:tcW w:w="2725" w:type="dxa"/>
            <w:tcBorders>
              <w:top w:val="nil"/>
              <w:left w:val="nil"/>
              <w:bottom w:val="single" w:color="000000" w:sz="8" w:space="0"/>
              <w:right w:val="single" w:color="000000" w:sz="8" w:space="0"/>
            </w:tcBorders>
          </w:tcPr>
          <w:p w14:paraId="15922662">
            <w:pPr>
              <w:rPr>
                <w:rFonts w:ascii="Cambria" w:hAnsi="Cambria"/>
                <w:sz w:val="24"/>
                <w:szCs w:val="24"/>
              </w:rPr>
            </w:pPr>
            <w:r>
              <w:rPr>
                <w:rFonts w:ascii="Cambria" w:hAnsi="Cambria"/>
                <w:sz w:val="24"/>
                <w:szCs w:val="24"/>
              </w:rPr>
              <w:t xml:space="preserve">Türkçe </w:t>
            </w:r>
          </w:p>
        </w:tc>
        <w:tc>
          <w:tcPr>
            <w:tcW w:w="1235" w:type="dxa"/>
            <w:tcBorders>
              <w:top w:val="nil"/>
              <w:left w:val="nil"/>
              <w:bottom w:val="single" w:color="000000" w:sz="8" w:space="0"/>
              <w:right w:val="single" w:color="000000" w:sz="8" w:space="0"/>
            </w:tcBorders>
            <w:vAlign w:val="bottom"/>
          </w:tcPr>
          <w:p w14:paraId="7EFB3CC0">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0214C51A">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2CB8597B">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4E07782A">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c>
          <w:tcPr>
            <w:tcW w:w="873" w:type="dxa"/>
            <w:tcBorders>
              <w:top w:val="nil"/>
              <w:left w:val="nil"/>
              <w:bottom w:val="single" w:color="000000" w:sz="8" w:space="0"/>
              <w:right w:val="single" w:color="000000" w:sz="8" w:space="0"/>
            </w:tcBorders>
            <w:vAlign w:val="center"/>
          </w:tcPr>
          <w:p w14:paraId="7AA49A72">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r>
      <w:tr w14:paraId="721F7F64">
        <w:tblPrEx>
          <w:tblCellMar>
            <w:top w:w="0" w:type="dxa"/>
            <w:left w:w="108" w:type="dxa"/>
            <w:bottom w:w="0" w:type="dxa"/>
            <w:right w:w="108" w:type="dxa"/>
          </w:tblCellMar>
        </w:tblPrEx>
        <w:trPr>
          <w:trHeight w:val="345" w:hRule="atLeast"/>
        </w:trPr>
        <w:tc>
          <w:tcPr>
            <w:tcW w:w="1235" w:type="dxa"/>
            <w:tcBorders>
              <w:top w:val="nil"/>
              <w:left w:val="single" w:color="000000" w:sz="8" w:space="0"/>
              <w:bottom w:val="single" w:color="000000" w:sz="8" w:space="0"/>
              <w:right w:val="single" w:color="000000" w:sz="8" w:space="0"/>
            </w:tcBorders>
            <w:vAlign w:val="center"/>
          </w:tcPr>
          <w:p w14:paraId="332F66D2">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4</w:t>
            </w:r>
          </w:p>
        </w:tc>
        <w:tc>
          <w:tcPr>
            <w:tcW w:w="2725" w:type="dxa"/>
            <w:tcBorders>
              <w:top w:val="nil"/>
              <w:left w:val="nil"/>
              <w:bottom w:val="single" w:color="000000" w:sz="8" w:space="0"/>
              <w:right w:val="single" w:color="000000" w:sz="8" w:space="0"/>
            </w:tcBorders>
          </w:tcPr>
          <w:p w14:paraId="4B040BD2">
            <w:pPr>
              <w:rPr>
                <w:rFonts w:ascii="Cambria" w:hAnsi="Cambria"/>
                <w:sz w:val="24"/>
                <w:szCs w:val="24"/>
              </w:rPr>
            </w:pPr>
            <w:r>
              <w:rPr>
                <w:rFonts w:ascii="Cambria" w:hAnsi="Cambria"/>
                <w:sz w:val="24"/>
                <w:szCs w:val="24"/>
              </w:rPr>
              <w:t xml:space="preserve">Matematik </w:t>
            </w:r>
          </w:p>
        </w:tc>
        <w:tc>
          <w:tcPr>
            <w:tcW w:w="1235" w:type="dxa"/>
            <w:tcBorders>
              <w:top w:val="nil"/>
              <w:left w:val="nil"/>
              <w:bottom w:val="single" w:color="000000" w:sz="8" w:space="0"/>
              <w:right w:val="single" w:color="000000" w:sz="8" w:space="0"/>
            </w:tcBorders>
            <w:vAlign w:val="bottom"/>
          </w:tcPr>
          <w:p w14:paraId="07CBDECC">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579E1961">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5EE1E2A6">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0499BA41">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c>
          <w:tcPr>
            <w:tcW w:w="873" w:type="dxa"/>
            <w:tcBorders>
              <w:top w:val="nil"/>
              <w:left w:val="nil"/>
              <w:bottom w:val="single" w:color="000000" w:sz="8" w:space="0"/>
              <w:right w:val="single" w:color="000000" w:sz="8" w:space="0"/>
            </w:tcBorders>
            <w:vAlign w:val="center"/>
          </w:tcPr>
          <w:p w14:paraId="7A839EA7">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 0</w:t>
            </w:r>
          </w:p>
        </w:tc>
      </w:tr>
      <w:tr w14:paraId="43752A19">
        <w:tblPrEx>
          <w:tblCellMar>
            <w:top w:w="0" w:type="dxa"/>
            <w:left w:w="108" w:type="dxa"/>
            <w:bottom w:w="0" w:type="dxa"/>
            <w:right w:w="108" w:type="dxa"/>
          </w:tblCellMar>
        </w:tblPrEx>
        <w:trPr>
          <w:trHeight w:val="337" w:hRule="atLeast"/>
        </w:trPr>
        <w:tc>
          <w:tcPr>
            <w:tcW w:w="1235" w:type="dxa"/>
            <w:tcBorders>
              <w:top w:val="nil"/>
              <w:left w:val="single" w:color="000000" w:sz="8" w:space="0"/>
              <w:bottom w:val="single" w:color="000000" w:sz="8" w:space="0"/>
              <w:right w:val="single" w:color="000000" w:sz="8" w:space="0"/>
            </w:tcBorders>
            <w:vAlign w:val="center"/>
          </w:tcPr>
          <w:p w14:paraId="23CF3B3F">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5</w:t>
            </w:r>
          </w:p>
        </w:tc>
        <w:tc>
          <w:tcPr>
            <w:tcW w:w="2725" w:type="dxa"/>
            <w:tcBorders>
              <w:top w:val="nil"/>
              <w:left w:val="nil"/>
              <w:bottom w:val="single" w:color="000000" w:sz="8" w:space="0"/>
              <w:right w:val="single" w:color="000000" w:sz="8" w:space="0"/>
            </w:tcBorders>
          </w:tcPr>
          <w:p w14:paraId="27CF5822">
            <w:pPr>
              <w:rPr>
                <w:rFonts w:ascii="Cambria" w:hAnsi="Cambria"/>
                <w:sz w:val="24"/>
                <w:szCs w:val="24"/>
              </w:rPr>
            </w:pPr>
            <w:r>
              <w:rPr>
                <w:rFonts w:ascii="Cambria" w:hAnsi="Cambria"/>
                <w:sz w:val="24"/>
                <w:szCs w:val="24"/>
              </w:rPr>
              <w:t>Fen Bilimleri</w:t>
            </w:r>
          </w:p>
        </w:tc>
        <w:tc>
          <w:tcPr>
            <w:tcW w:w="1235" w:type="dxa"/>
            <w:tcBorders>
              <w:top w:val="nil"/>
              <w:left w:val="nil"/>
              <w:bottom w:val="single" w:color="000000" w:sz="8" w:space="0"/>
              <w:right w:val="single" w:color="000000" w:sz="8" w:space="0"/>
            </w:tcBorders>
            <w:vAlign w:val="bottom"/>
          </w:tcPr>
          <w:p w14:paraId="23AA310F">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4D8C6FE3">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05DF8EE0">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70EF2948">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0 </w:t>
            </w:r>
          </w:p>
        </w:tc>
        <w:tc>
          <w:tcPr>
            <w:tcW w:w="873" w:type="dxa"/>
            <w:tcBorders>
              <w:top w:val="nil"/>
              <w:left w:val="nil"/>
              <w:bottom w:val="single" w:color="000000" w:sz="8" w:space="0"/>
              <w:right w:val="single" w:color="000000" w:sz="8" w:space="0"/>
            </w:tcBorders>
            <w:vAlign w:val="center"/>
          </w:tcPr>
          <w:p w14:paraId="5D2329A2">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 0</w:t>
            </w:r>
          </w:p>
        </w:tc>
      </w:tr>
      <w:tr w14:paraId="0CFDF4DD">
        <w:tblPrEx>
          <w:tblCellMar>
            <w:top w:w="0" w:type="dxa"/>
            <w:left w:w="108" w:type="dxa"/>
            <w:bottom w:w="0" w:type="dxa"/>
            <w:right w:w="108" w:type="dxa"/>
          </w:tblCellMar>
        </w:tblPrEx>
        <w:trPr>
          <w:trHeight w:val="337" w:hRule="atLeast"/>
        </w:trPr>
        <w:tc>
          <w:tcPr>
            <w:tcW w:w="1235" w:type="dxa"/>
            <w:tcBorders>
              <w:top w:val="nil"/>
              <w:left w:val="single" w:color="000000" w:sz="8" w:space="0"/>
              <w:bottom w:val="single" w:color="000000" w:sz="8" w:space="0"/>
              <w:right w:val="single" w:color="000000" w:sz="8" w:space="0"/>
            </w:tcBorders>
            <w:vAlign w:val="center"/>
          </w:tcPr>
          <w:p w14:paraId="34DD875E">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6</w:t>
            </w:r>
          </w:p>
        </w:tc>
        <w:tc>
          <w:tcPr>
            <w:tcW w:w="2725" w:type="dxa"/>
            <w:tcBorders>
              <w:top w:val="nil"/>
              <w:left w:val="nil"/>
              <w:bottom w:val="single" w:color="000000" w:sz="8" w:space="0"/>
              <w:right w:val="single" w:color="000000" w:sz="8" w:space="0"/>
            </w:tcBorders>
          </w:tcPr>
          <w:p w14:paraId="3A0B6C81">
            <w:pPr>
              <w:rPr>
                <w:rFonts w:ascii="Cambria" w:hAnsi="Cambria"/>
                <w:sz w:val="24"/>
                <w:szCs w:val="24"/>
              </w:rPr>
            </w:pPr>
            <w:r>
              <w:rPr>
                <w:rFonts w:ascii="Cambria" w:hAnsi="Cambria"/>
                <w:sz w:val="24"/>
                <w:szCs w:val="24"/>
              </w:rPr>
              <w:t>Din Kültürü ve Ahlak Bilgisi</w:t>
            </w:r>
          </w:p>
        </w:tc>
        <w:tc>
          <w:tcPr>
            <w:tcW w:w="1235" w:type="dxa"/>
            <w:tcBorders>
              <w:top w:val="nil"/>
              <w:left w:val="nil"/>
              <w:bottom w:val="single" w:color="000000" w:sz="8" w:space="0"/>
              <w:right w:val="single" w:color="000000" w:sz="8" w:space="0"/>
            </w:tcBorders>
            <w:vAlign w:val="bottom"/>
          </w:tcPr>
          <w:p w14:paraId="5CF1309A">
            <w:pPr>
              <w:jc w:val="center"/>
              <w:rPr>
                <w:rFonts w:ascii="Cambria" w:hAnsi="Cambria"/>
                <w:sz w:val="24"/>
                <w:szCs w:val="24"/>
              </w:rPr>
            </w:pPr>
            <w:r>
              <w:rPr>
                <w:rFonts w:ascii="Cambria" w:hAnsi="Cambria"/>
                <w:sz w:val="24"/>
                <w:szCs w:val="24"/>
              </w:rPr>
              <w:t>2</w:t>
            </w:r>
          </w:p>
        </w:tc>
        <w:tc>
          <w:tcPr>
            <w:tcW w:w="1043" w:type="dxa"/>
            <w:tcBorders>
              <w:top w:val="nil"/>
              <w:left w:val="nil"/>
              <w:bottom w:val="single" w:color="000000" w:sz="8" w:space="0"/>
              <w:right w:val="single" w:color="000000" w:sz="8" w:space="0"/>
            </w:tcBorders>
            <w:vAlign w:val="bottom"/>
          </w:tcPr>
          <w:p w14:paraId="0DE930FD">
            <w:pPr>
              <w:jc w:val="center"/>
              <w:rPr>
                <w:rFonts w:ascii="Cambria" w:hAnsi="Cambria"/>
                <w:sz w:val="24"/>
                <w:szCs w:val="24"/>
              </w:rPr>
            </w:pPr>
            <w:r>
              <w:rPr>
                <w:rFonts w:ascii="Cambria" w:hAnsi="Cambria"/>
                <w:sz w:val="24"/>
                <w:szCs w:val="24"/>
              </w:rPr>
              <w:t>2</w:t>
            </w:r>
          </w:p>
        </w:tc>
        <w:tc>
          <w:tcPr>
            <w:tcW w:w="1214" w:type="dxa"/>
            <w:tcBorders>
              <w:top w:val="nil"/>
              <w:left w:val="nil"/>
              <w:bottom w:val="single" w:color="000000" w:sz="8" w:space="0"/>
              <w:right w:val="single" w:color="000000" w:sz="8" w:space="0"/>
            </w:tcBorders>
            <w:vAlign w:val="center"/>
          </w:tcPr>
          <w:p w14:paraId="1DE18529">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79BB4DFE">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nil"/>
              <w:left w:val="nil"/>
              <w:bottom w:val="single" w:color="000000" w:sz="8" w:space="0"/>
              <w:right w:val="single" w:color="000000" w:sz="8" w:space="0"/>
            </w:tcBorders>
            <w:vAlign w:val="center"/>
          </w:tcPr>
          <w:p w14:paraId="51DA36C2">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5CA7692A">
        <w:tblPrEx>
          <w:tblCellMar>
            <w:top w:w="0" w:type="dxa"/>
            <w:left w:w="108" w:type="dxa"/>
            <w:bottom w:w="0" w:type="dxa"/>
            <w:right w:w="108" w:type="dxa"/>
          </w:tblCellMar>
        </w:tblPrEx>
        <w:trPr>
          <w:trHeight w:val="328" w:hRule="atLeast"/>
        </w:trPr>
        <w:tc>
          <w:tcPr>
            <w:tcW w:w="1235" w:type="dxa"/>
            <w:tcBorders>
              <w:top w:val="nil"/>
              <w:left w:val="single" w:color="000000" w:sz="8" w:space="0"/>
              <w:bottom w:val="single" w:color="000000" w:sz="8" w:space="0"/>
              <w:right w:val="single" w:color="000000" w:sz="8" w:space="0"/>
            </w:tcBorders>
            <w:vAlign w:val="center"/>
          </w:tcPr>
          <w:p w14:paraId="55F5D572">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7</w:t>
            </w:r>
          </w:p>
        </w:tc>
        <w:tc>
          <w:tcPr>
            <w:tcW w:w="2725" w:type="dxa"/>
            <w:tcBorders>
              <w:top w:val="nil"/>
              <w:left w:val="nil"/>
              <w:bottom w:val="single" w:color="000000" w:sz="8" w:space="0"/>
              <w:right w:val="single" w:color="000000" w:sz="8" w:space="0"/>
            </w:tcBorders>
          </w:tcPr>
          <w:p w14:paraId="676078D7">
            <w:pPr>
              <w:rPr>
                <w:rFonts w:ascii="Cambria" w:hAnsi="Cambria"/>
                <w:sz w:val="24"/>
                <w:szCs w:val="24"/>
              </w:rPr>
            </w:pPr>
            <w:r>
              <w:rPr>
                <w:rFonts w:ascii="Cambria" w:hAnsi="Cambria"/>
                <w:sz w:val="24"/>
                <w:szCs w:val="24"/>
              </w:rPr>
              <w:t>Arapça</w:t>
            </w:r>
          </w:p>
        </w:tc>
        <w:tc>
          <w:tcPr>
            <w:tcW w:w="1235" w:type="dxa"/>
            <w:tcBorders>
              <w:top w:val="nil"/>
              <w:left w:val="nil"/>
              <w:bottom w:val="single" w:color="000000" w:sz="8" w:space="0"/>
              <w:right w:val="single" w:color="000000" w:sz="8" w:space="0"/>
            </w:tcBorders>
            <w:vAlign w:val="bottom"/>
          </w:tcPr>
          <w:p w14:paraId="2D1FA513">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07535E0D">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2C5DF8F1">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3138BBE0">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nil"/>
              <w:left w:val="nil"/>
              <w:bottom w:val="single" w:color="000000" w:sz="8" w:space="0"/>
              <w:right w:val="single" w:color="000000" w:sz="8" w:space="0"/>
            </w:tcBorders>
            <w:vAlign w:val="center"/>
          </w:tcPr>
          <w:p w14:paraId="64DBCA98">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38FE59C0">
        <w:tblPrEx>
          <w:tblCellMar>
            <w:top w:w="0" w:type="dxa"/>
            <w:left w:w="108" w:type="dxa"/>
            <w:bottom w:w="0" w:type="dxa"/>
            <w:right w:w="108" w:type="dxa"/>
          </w:tblCellMar>
        </w:tblPrEx>
        <w:trPr>
          <w:trHeight w:val="345" w:hRule="atLeast"/>
        </w:trPr>
        <w:tc>
          <w:tcPr>
            <w:tcW w:w="1235" w:type="dxa"/>
            <w:tcBorders>
              <w:top w:val="nil"/>
              <w:left w:val="single" w:color="000000" w:sz="8" w:space="0"/>
              <w:bottom w:val="single" w:color="000000" w:sz="8" w:space="0"/>
              <w:right w:val="single" w:color="000000" w:sz="8" w:space="0"/>
            </w:tcBorders>
            <w:vAlign w:val="center"/>
          </w:tcPr>
          <w:p w14:paraId="28F9BD6C">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8</w:t>
            </w:r>
          </w:p>
        </w:tc>
        <w:tc>
          <w:tcPr>
            <w:tcW w:w="2725" w:type="dxa"/>
            <w:tcBorders>
              <w:top w:val="nil"/>
              <w:left w:val="nil"/>
              <w:bottom w:val="single" w:color="000000" w:sz="8" w:space="0"/>
              <w:right w:val="single" w:color="000000" w:sz="8" w:space="0"/>
            </w:tcBorders>
          </w:tcPr>
          <w:p w14:paraId="730C11BC">
            <w:pPr>
              <w:rPr>
                <w:rFonts w:ascii="Cambria" w:hAnsi="Cambria"/>
                <w:sz w:val="24"/>
                <w:szCs w:val="24"/>
              </w:rPr>
            </w:pPr>
            <w:r>
              <w:rPr>
                <w:rFonts w:ascii="Cambria" w:hAnsi="Cambria"/>
                <w:sz w:val="24"/>
                <w:szCs w:val="24"/>
              </w:rPr>
              <w:t xml:space="preserve">İngilizce </w:t>
            </w:r>
          </w:p>
        </w:tc>
        <w:tc>
          <w:tcPr>
            <w:tcW w:w="1235" w:type="dxa"/>
            <w:tcBorders>
              <w:top w:val="nil"/>
              <w:left w:val="nil"/>
              <w:bottom w:val="single" w:color="000000" w:sz="8" w:space="0"/>
              <w:right w:val="single" w:color="000000" w:sz="8" w:space="0"/>
            </w:tcBorders>
            <w:vAlign w:val="bottom"/>
          </w:tcPr>
          <w:p w14:paraId="75EB378B">
            <w:pPr>
              <w:jc w:val="center"/>
              <w:rPr>
                <w:rFonts w:ascii="Cambria" w:hAnsi="Cambria"/>
                <w:sz w:val="24"/>
                <w:szCs w:val="24"/>
              </w:rPr>
            </w:pPr>
            <w:r>
              <w:rPr>
                <w:rFonts w:ascii="Cambria" w:hAnsi="Cambria"/>
                <w:sz w:val="24"/>
                <w:szCs w:val="24"/>
              </w:rPr>
              <w:t>1</w:t>
            </w:r>
          </w:p>
        </w:tc>
        <w:tc>
          <w:tcPr>
            <w:tcW w:w="1043" w:type="dxa"/>
            <w:tcBorders>
              <w:top w:val="nil"/>
              <w:left w:val="nil"/>
              <w:bottom w:val="single" w:color="000000" w:sz="8" w:space="0"/>
              <w:right w:val="single" w:color="000000" w:sz="8" w:space="0"/>
            </w:tcBorders>
            <w:vAlign w:val="bottom"/>
          </w:tcPr>
          <w:p w14:paraId="6B4D25FA">
            <w:pPr>
              <w:jc w:val="center"/>
              <w:rPr>
                <w:rFonts w:ascii="Cambria" w:hAnsi="Cambria"/>
                <w:sz w:val="24"/>
                <w:szCs w:val="24"/>
              </w:rPr>
            </w:pPr>
            <w:r>
              <w:rPr>
                <w:rFonts w:ascii="Cambria" w:hAnsi="Cambria"/>
                <w:sz w:val="24"/>
                <w:szCs w:val="24"/>
              </w:rPr>
              <w:t>1</w:t>
            </w:r>
          </w:p>
        </w:tc>
        <w:tc>
          <w:tcPr>
            <w:tcW w:w="1214" w:type="dxa"/>
            <w:tcBorders>
              <w:top w:val="nil"/>
              <w:left w:val="nil"/>
              <w:bottom w:val="single" w:color="000000" w:sz="8" w:space="0"/>
              <w:right w:val="single" w:color="000000" w:sz="8" w:space="0"/>
            </w:tcBorders>
            <w:vAlign w:val="center"/>
          </w:tcPr>
          <w:p w14:paraId="441D7B5F">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000000" w:sz="8" w:space="0"/>
              <w:right w:val="single" w:color="000000" w:sz="8" w:space="0"/>
            </w:tcBorders>
            <w:vAlign w:val="center"/>
          </w:tcPr>
          <w:p w14:paraId="13094F1C">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nil"/>
              <w:left w:val="nil"/>
              <w:bottom w:val="single" w:color="000000" w:sz="8" w:space="0"/>
              <w:right w:val="single" w:color="000000" w:sz="8" w:space="0"/>
            </w:tcBorders>
            <w:vAlign w:val="center"/>
          </w:tcPr>
          <w:p w14:paraId="1E646E8F">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583C6AD1">
        <w:tblPrEx>
          <w:tblCellMar>
            <w:top w:w="0" w:type="dxa"/>
            <w:left w:w="108" w:type="dxa"/>
            <w:bottom w:w="0" w:type="dxa"/>
            <w:right w:w="108" w:type="dxa"/>
          </w:tblCellMar>
        </w:tblPrEx>
        <w:trPr>
          <w:trHeight w:val="426" w:hRule="atLeast"/>
        </w:trPr>
        <w:tc>
          <w:tcPr>
            <w:tcW w:w="1235" w:type="dxa"/>
            <w:tcBorders>
              <w:top w:val="nil"/>
              <w:left w:val="single" w:color="000000" w:sz="8" w:space="0"/>
              <w:bottom w:val="single" w:color="auto" w:sz="4" w:space="0"/>
              <w:right w:val="single" w:color="000000" w:sz="8" w:space="0"/>
            </w:tcBorders>
            <w:vAlign w:val="center"/>
          </w:tcPr>
          <w:p w14:paraId="35CCB73B">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9</w:t>
            </w:r>
          </w:p>
        </w:tc>
        <w:tc>
          <w:tcPr>
            <w:tcW w:w="2725" w:type="dxa"/>
            <w:tcBorders>
              <w:top w:val="nil"/>
              <w:left w:val="nil"/>
              <w:bottom w:val="single" w:color="auto" w:sz="4" w:space="0"/>
              <w:right w:val="single" w:color="000000" w:sz="8" w:space="0"/>
            </w:tcBorders>
          </w:tcPr>
          <w:p w14:paraId="46F5BB34">
            <w:pPr>
              <w:rPr>
                <w:rFonts w:ascii="Cambria" w:hAnsi="Cambria"/>
                <w:sz w:val="24"/>
                <w:szCs w:val="24"/>
              </w:rPr>
            </w:pPr>
            <w:r>
              <w:rPr>
                <w:rFonts w:ascii="Cambria" w:hAnsi="Cambria"/>
                <w:sz w:val="24"/>
                <w:szCs w:val="24"/>
              </w:rPr>
              <w:t>Okul Öncesi</w:t>
            </w:r>
          </w:p>
        </w:tc>
        <w:tc>
          <w:tcPr>
            <w:tcW w:w="1235" w:type="dxa"/>
            <w:tcBorders>
              <w:top w:val="nil"/>
              <w:left w:val="nil"/>
              <w:bottom w:val="single" w:color="auto" w:sz="4" w:space="0"/>
              <w:right w:val="single" w:color="000000" w:sz="8" w:space="0"/>
            </w:tcBorders>
            <w:vAlign w:val="bottom"/>
          </w:tcPr>
          <w:p w14:paraId="6BED663B">
            <w:pPr>
              <w:jc w:val="center"/>
              <w:rPr>
                <w:rFonts w:ascii="Cambria" w:hAnsi="Cambria"/>
                <w:sz w:val="24"/>
                <w:szCs w:val="24"/>
              </w:rPr>
            </w:pPr>
            <w:r>
              <w:rPr>
                <w:rFonts w:ascii="Cambria" w:hAnsi="Cambria"/>
                <w:sz w:val="24"/>
                <w:szCs w:val="24"/>
              </w:rPr>
              <w:t>2</w:t>
            </w:r>
          </w:p>
        </w:tc>
        <w:tc>
          <w:tcPr>
            <w:tcW w:w="1043" w:type="dxa"/>
            <w:tcBorders>
              <w:top w:val="nil"/>
              <w:left w:val="nil"/>
              <w:bottom w:val="single" w:color="auto" w:sz="4" w:space="0"/>
              <w:right w:val="single" w:color="000000" w:sz="8" w:space="0"/>
            </w:tcBorders>
            <w:vAlign w:val="bottom"/>
          </w:tcPr>
          <w:p w14:paraId="5724C021">
            <w:pPr>
              <w:jc w:val="center"/>
              <w:rPr>
                <w:rFonts w:ascii="Cambria" w:hAnsi="Cambria"/>
                <w:sz w:val="24"/>
                <w:szCs w:val="24"/>
              </w:rPr>
            </w:pPr>
            <w:r>
              <w:rPr>
                <w:rFonts w:ascii="Cambria" w:hAnsi="Cambria"/>
                <w:sz w:val="24"/>
                <w:szCs w:val="24"/>
              </w:rPr>
              <w:t>2</w:t>
            </w:r>
          </w:p>
        </w:tc>
        <w:tc>
          <w:tcPr>
            <w:tcW w:w="1214" w:type="dxa"/>
            <w:tcBorders>
              <w:top w:val="nil"/>
              <w:left w:val="nil"/>
              <w:bottom w:val="single" w:color="auto" w:sz="4" w:space="0"/>
              <w:right w:val="single" w:color="000000" w:sz="8" w:space="0"/>
            </w:tcBorders>
            <w:vAlign w:val="center"/>
          </w:tcPr>
          <w:p w14:paraId="114DDEE2">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nil"/>
              <w:left w:val="nil"/>
              <w:bottom w:val="single" w:color="auto" w:sz="4" w:space="0"/>
              <w:right w:val="single" w:color="000000" w:sz="8" w:space="0"/>
            </w:tcBorders>
            <w:vAlign w:val="center"/>
          </w:tcPr>
          <w:p w14:paraId="28111137">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1</w:t>
            </w:r>
          </w:p>
        </w:tc>
        <w:tc>
          <w:tcPr>
            <w:tcW w:w="873" w:type="dxa"/>
            <w:tcBorders>
              <w:top w:val="nil"/>
              <w:left w:val="nil"/>
              <w:bottom w:val="single" w:color="auto" w:sz="4" w:space="0"/>
              <w:right w:val="single" w:color="000000" w:sz="8" w:space="0"/>
            </w:tcBorders>
            <w:vAlign w:val="center"/>
          </w:tcPr>
          <w:p w14:paraId="3DDA01DD">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7E17AAAB">
        <w:tblPrEx>
          <w:tblCellMar>
            <w:top w:w="0" w:type="dxa"/>
            <w:left w:w="108" w:type="dxa"/>
            <w:bottom w:w="0" w:type="dxa"/>
            <w:right w:w="108" w:type="dxa"/>
          </w:tblCellMar>
        </w:tblPrEx>
        <w:trPr>
          <w:trHeight w:val="426" w:hRule="atLeast"/>
        </w:trPr>
        <w:tc>
          <w:tcPr>
            <w:tcW w:w="1235" w:type="dxa"/>
            <w:tcBorders>
              <w:top w:val="single" w:color="auto" w:sz="4" w:space="0"/>
              <w:left w:val="single" w:color="000000" w:sz="8" w:space="0"/>
              <w:bottom w:val="single" w:color="000000" w:sz="8" w:space="0"/>
              <w:right w:val="single" w:color="000000" w:sz="8" w:space="0"/>
            </w:tcBorders>
            <w:vAlign w:val="center"/>
          </w:tcPr>
          <w:p w14:paraId="586964D2">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10</w:t>
            </w:r>
          </w:p>
        </w:tc>
        <w:tc>
          <w:tcPr>
            <w:tcW w:w="2725" w:type="dxa"/>
            <w:tcBorders>
              <w:top w:val="single" w:color="auto" w:sz="4" w:space="0"/>
              <w:left w:val="nil"/>
              <w:bottom w:val="single" w:color="000000" w:sz="8" w:space="0"/>
              <w:right w:val="single" w:color="000000" w:sz="8" w:space="0"/>
            </w:tcBorders>
          </w:tcPr>
          <w:p w14:paraId="2F7478BA">
            <w:pPr>
              <w:rPr>
                <w:rFonts w:ascii="Cambria" w:hAnsi="Cambria"/>
                <w:sz w:val="24"/>
                <w:szCs w:val="24"/>
              </w:rPr>
            </w:pPr>
            <w:r>
              <w:rPr>
                <w:rFonts w:ascii="Cambria" w:hAnsi="Cambria"/>
                <w:sz w:val="24"/>
                <w:szCs w:val="24"/>
              </w:rPr>
              <w:t>Sosyal Bilgiler</w:t>
            </w:r>
          </w:p>
        </w:tc>
        <w:tc>
          <w:tcPr>
            <w:tcW w:w="1235" w:type="dxa"/>
            <w:tcBorders>
              <w:top w:val="single" w:color="auto" w:sz="4" w:space="0"/>
              <w:left w:val="nil"/>
              <w:bottom w:val="single" w:color="000000" w:sz="8" w:space="0"/>
              <w:right w:val="single" w:color="000000" w:sz="8" w:space="0"/>
            </w:tcBorders>
            <w:vAlign w:val="bottom"/>
          </w:tcPr>
          <w:p w14:paraId="50050CD6">
            <w:pPr>
              <w:jc w:val="center"/>
              <w:rPr>
                <w:rFonts w:ascii="Cambria" w:hAnsi="Cambria"/>
                <w:sz w:val="24"/>
                <w:szCs w:val="24"/>
              </w:rPr>
            </w:pPr>
            <w:r>
              <w:rPr>
                <w:rFonts w:ascii="Cambria" w:hAnsi="Cambria"/>
                <w:sz w:val="24"/>
                <w:szCs w:val="24"/>
              </w:rPr>
              <w:t>1</w:t>
            </w:r>
          </w:p>
        </w:tc>
        <w:tc>
          <w:tcPr>
            <w:tcW w:w="1043" w:type="dxa"/>
            <w:tcBorders>
              <w:top w:val="single" w:color="auto" w:sz="4" w:space="0"/>
              <w:left w:val="nil"/>
              <w:bottom w:val="single" w:color="000000" w:sz="8" w:space="0"/>
              <w:right w:val="single" w:color="000000" w:sz="8" w:space="0"/>
            </w:tcBorders>
            <w:vAlign w:val="bottom"/>
          </w:tcPr>
          <w:p w14:paraId="61C204A4">
            <w:pPr>
              <w:jc w:val="center"/>
              <w:rPr>
                <w:rFonts w:ascii="Cambria" w:hAnsi="Cambria"/>
                <w:sz w:val="24"/>
                <w:szCs w:val="24"/>
              </w:rPr>
            </w:pPr>
            <w:r>
              <w:rPr>
                <w:rFonts w:ascii="Cambria" w:hAnsi="Cambria"/>
                <w:sz w:val="24"/>
                <w:szCs w:val="24"/>
              </w:rPr>
              <w:t>1</w:t>
            </w:r>
          </w:p>
        </w:tc>
        <w:tc>
          <w:tcPr>
            <w:tcW w:w="1214" w:type="dxa"/>
            <w:tcBorders>
              <w:top w:val="single" w:color="auto" w:sz="4" w:space="0"/>
              <w:left w:val="nil"/>
              <w:bottom w:val="single" w:color="000000" w:sz="8" w:space="0"/>
              <w:right w:val="single" w:color="000000" w:sz="8" w:space="0"/>
            </w:tcBorders>
            <w:vAlign w:val="center"/>
          </w:tcPr>
          <w:p w14:paraId="188F4A5D">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single" w:color="auto" w:sz="4" w:space="0"/>
              <w:left w:val="nil"/>
              <w:bottom w:val="single" w:color="000000" w:sz="8" w:space="0"/>
              <w:right w:val="single" w:color="000000" w:sz="8" w:space="0"/>
            </w:tcBorders>
            <w:vAlign w:val="center"/>
          </w:tcPr>
          <w:p w14:paraId="26D32910">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single" w:color="auto" w:sz="4" w:space="0"/>
              <w:left w:val="nil"/>
              <w:bottom w:val="single" w:color="000000" w:sz="8" w:space="0"/>
              <w:right w:val="single" w:color="000000" w:sz="8" w:space="0"/>
            </w:tcBorders>
            <w:vAlign w:val="center"/>
          </w:tcPr>
          <w:p w14:paraId="1F595123">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692870BF">
        <w:tblPrEx>
          <w:tblCellMar>
            <w:top w:w="0" w:type="dxa"/>
            <w:left w:w="108" w:type="dxa"/>
            <w:bottom w:w="0" w:type="dxa"/>
            <w:right w:w="108" w:type="dxa"/>
          </w:tblCellMar>
        </w:tblPrEx>
        <w:trPr>
          <w:trHeight w:val="426" w:hRule="atLeast"/>
        </w:trPr>
        <w:tc>
          <w:tcPr>
            <w:tcW w:w="1235" w:type="dxa"/>
            <w:tcBorders>
              <w:top w:val="single" w:color="auto" w:sz="4" w:space="0"/>
              <w:left w:val="single" w:color="000000" w:sz="8" w:space="0"/>
              <w:bottom w:val="single" w:color="000000" w:sz="8" w:space="0"/>
              <w:right w:val="single" w:color="000000" w:sz="8" w:space="0"/>
            </w:tcBorders>
            <w:vAlign w:val="center"/>
          </w:tcPr>
          <w:p w14:paraId="7E1B7F32">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11</w:t>
            </w:r>
          </w:p>
        </w:tc>
        <w:tc>
          <w:tcPr>
            <w:tcW w:w="2725" w:type="dxa"/>
            <w:tcBorders>
              <w:top w:val="single" w:color="auto" w:sz="4" w:space="0"/>
              <w:left w:val="nil"/>
              <w:bottom w:val="single" w:color="000000" w:sz="8" w:space="0"/>
              <w:right w:val="single" w:color="000000" w:sz="8" w:space="0"/>
            </w:tcBorders>
          </w:tcPr>
          <w:p w14:paraId="76CD6E15">
            <w:pPr>
              <w:rPr>
                <w:rFonts w:ascii="Cambria" w:hAnsi="Cambria"/>
                <w:sz w:val="24"/>
                <w:szCs w:val="24"/>
              </w:rPr>
            </w:pPr>
            <w:r>
              <w:rPr>
                <w:rFonts w:ascii="Cambria" w:hAnsi="Cambria"/>
                <w:sz w:val="24"/>
                <w:szCs w:val="24"/>
              </w:rPr>
              <w:t>Görsel Sanatlar</w:t>
            </w:r>
          </w:p>
        </w:tc>
        <w:tc>
          <w:tcPr>
            <w:tcW w:w="1235" w:type="dxa"/>
            <w:tcBorders>
              <w:top w:val="single" w:color="auto" w:sz="4" w:space="0"/>
              <w:left w:val="nil"/>
              <w:bottom w:val="single" w:color="000000" w:sz="8" w:space="0"/>
              <w:right w:val="single" w:color="000000" w:sz="8" w:space="0"/>
            </w:tcBorders>
            <w:vAlign w:val="bottom"/>
          </w:tcPr>
          <w:p w14:paraId="4F444E73">
            <w:pPr>
              <w:jc w:val="center"/>
              <w:rPr>
                <w:rFonts w:ascii="Cambria" w:hAnsi="Cambria"/>
                <w:sz w:val="24"/>
                <w:szCs w:val="24"/>
              </w:rPr>
            </w:pPr>
            <w:r>
              <w:rPr>
                <w:rFonts w:ascii="Cambria" w:hAnsi="Cambria"/>
                <w:sz w:val="24"/>
                <w:szCs w:val="24"/>
              </w:rPr>
              <w:t>0</w:t>
            </w:r>
          </w:p>
        </w:tc>
        <w:tc>
          <w:tcPr>
            <w:tcW w:w="1043" w:type="dxa"/>
            <w:tcBorders>
              <w:top w:val="single" w:color="auto" w:sz="4" w:space="0"/>
              <w:left w:val="nil"/>
              <w:bottom w:val="single" w:color="000000" w:sz="8" w:space="0"/>
              <w:right w:val="single" w:color="000000" w:sz="8" w:space="0"/>
            </w:tcBorders>
            <w:vAlign w:val="bottom"/>
          </w:tcPr>
          <w:p w14:paraId="2245CA5C">
            <w:pPr>
              <w:jc w:val="center"/>
              <w:rPr>
                <w:rFonts w:ascii="Cambria" w:hAnsi="Cambria"/>
                <w:sz w:val="24"/>
                <w:szCs w:val="24"/>
              </w:rPr>
            </w:pPr>
            <w:r>
              <w:rPr>
                <w:rFonts w:ascii="Cambria" w:hAnsi="Cambria"/>
                <w:sz w:val="24"/>
                <w:szCs w:val="24"/>
              </w:rPr>
              <w:t>0</w:t>
            </w:r>
          </w:p>
        </w:tc>
        <w:tc>
          <w:tcPr>
            <w:tcW w:w="1214" w:type="dxa"/>
            <w:tcBorders>
              <w:top w:val="single" w:color="auto" w:sz="4" w:space="0"/>
              <w:left w:val="nil"/>
              <w:bottom w:val="single" w:color="000000" w:sz="8" w:space="0"/>
              <w:right w:val="single" w:color="000000" w:sz="8" w:space="0"/>
            </w:tcBorders>
            <w:vAlign w:val="center"/>
          </w:tcPr>
          <w:p w14:paraId="70EF6F06">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single" w:color="auto" w:sz="4" w:space="0"/>
              <w:left w:val="nil"/>
              <w:bottom w:val="single" w:color="000000" w:sz="8" w:space="0"/>
              <w:right w:val="single" w:color="000000" w:sz="8" w:space="0"/>
            </w:tcBorders>
            <w:vAlign w:val="center"/>
          </w:tcPr>
          <w:p w14:paraId="3F733F26">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single" w:color="auto" w:sz="4" w:space="0"/>
              <w:left w:val="nil"/>
              <w:bottom w:val="single" w:color="000000" w:sz="8" w:space="0"/>
              <w:right w:val="single" w:color="000000" w:sz="8" w:space="0"/>
            </w:tcBorders>
            <w:vAlign w:val="center"/>
          </w:tcPr>
          <w:p w14:paraId="124B8703">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4F6FEBCE">
        <w:tblPrEx>
          <w:tblCellMar>
            <w:top w:w="0" w:type="dxa"/>
            <w:left w:w="108" w:type="dxa"/>
            <w:bottom w:w="0" w:type="dxa"/>
            <w:right w:w="108" w:type="dxa"/>
          </w:tblCellMar>
        </w:tblPrEx>
        <w:trPr>
          <w:trHeight w:val="426" w:hRule="atLeast"/>
        </w:trPr>
        <w:tc>
          <w:tcPr>
            <w:tcW w:w="1235" w:type="dxa"/>
            <w:tcBorders>
              <w:top w:val="single" w:color="auto" w:sz="4" w:space="0"/>
              <w:left w:val="single" w:color="000000" w:sz="8" w:space="0"/>
              <w:bottom w:val="single" w:color="000000" w:sz="8" w:space="0"/>
              <w:right w:val="single" w:color="000000" w:sz="8" w:space="0"/>
            </w:tcBorders>
            <w:vAlign w:val="center"/>
          </w:tcPr>
          <w:p w14:paraId="2EFDE4FD">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12</w:t>
            </w:r>
          </w:p>
        </w:tc>
        <w:tc>
          <w:tcPr>
            <w:tcW w:w="2725" w:type="dxa"/>
            <w:tcBorders>
              <w:top w:val="single" w:color="auto" w:sz="4" w:space="0"/>
              <w:left w:val="nil"/>
              <w:bottom w:val="single" w:color="000000" w:sz="8" w:space="0"/>
              <w:right w:val="single" w:color="000000" w:sz="8" w:space="0"/>
            </w:tcBorders>
          </w:tcPr>
          <w:p w14:paraId="596DFE43">
            <w:pPr>
              <w:rPr>
                <w:rFonts w:ascii="Cambria" w:hAnsi="Cambria"/>
                <w:sz w:val="24"/>
                <w:szCs w:val="24"/>
              </w:rPr>
            </w:pPr>
            <w:r>
              <w:rPr>
                <w:rFonts w:ascii="Cambria" w:hAnsi="Cambria"/>
                <w:sz w:val="24"/>
                <w:szCs w:val="24"/>
              </w:rPr>
              <w:t>Teknoloji Tasarım</w:t>
            </w:r>
          </w:p>
        </w:tc>
        <w:tc>
          <w:tcPr>
            <w:tcW w:w="1235" w:type="dxa"/>
            <w:tcBorders>
              <w:top w:val="single" w:color="auto" w:sz="4" w:space="0"/>
              <w:left w:val="nil"/>
              <w:bottom w:val="single" w:color="000000" w:sz="8" w:space="0"/>
              <w:right w:val="single" w:color="000000" w:sz="8" w:space="0"/>
            </w:tcBorders>
            <w:vAlign w:val="bottom"/>
          </w:tcPr>
          <w:p w14:paraId="1656E97B">
            <w:pPr>
              <w:jc w:val="center"/>
              <w:rPr>
                <w:rFonts w:ascii="Cambria" w:hAnsi="Cambria"/>
                <w:sz w:val="24"/>
                <w:szCs w:val="24"/>
              </w:rPr>
            </w:pPr>
            <w:r>
              <w:rPr>
                <w:rFonts w:ascii="Cambria" w:hAnsi="Cambria"/>
                <w:sz w:val="24"/>
                <w:szCs w:val="24"/>
              </w:rPr>
              <w:t>0</w:t>
            </w:r>
          </w:p>
        </w:tc>
        <w:tc>
          <w:tcPr>
            <w:tcW w:w="1043" w:type="dxa"/>
            <w:tcBorders>
              <w:top w:val="single" w:color="auto" w:sz="4" w:space="0"/>
              <w:left w:val="nil"/>
              <w:bottom w:val="single" w:color="000000" w:sz="8" w:space="0"/>
              <w:right w:val="single" w:color="000000" w:sz="8" w:space="0"/>
            </w:tcBorders>
            <w:vAlign w:val="bottom"/>
          </w:tcPr>
          <w:p w14:paraId="1057BB55">
            <w:pPr>
              <w:jc w:val="center"/>
              <w:rPr>
                <w:rFonts w:ascii="Cambria" w:hAnsi="Cambria"/>
                <w:sz w:val="24"/>
                <w:szCs w:val="24"/>
              </w:rPr>
            </w:pPr>
            <w:r>
              <w:rPr>
                <w:rFonts w:ascii="Cambria" w:hAnsi="Cambria"/>
                <w:sz w:val="24"/>
                <w:szCs w:val="24"/>
              </w:rPr>
              <w:t>0</w:t>
            </w:r>
          </w:p>
        </w:tc>
        <w:tc>
          <w:tcPr>
            <w:tcW w:w="1214" w:type="dxa"/>
            <w:tcBorders>
              <w:top w:val="single" w:color="auto" w:sz="4" w:space="0"/>
              <w:left w:val="nil"/>
              <w:bottom w:val="single" w:color="000000" w:sz="8" w:space="0"/>
              <w:right w:val="single" w:color="000000" w:sz="8" w:space="0"/>
            </w:tcBorders>
            <w:vAlign w:val="center"/>
          </w:tcPr>
          <w:p w14:paraId="410FD2E1">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single" w:color="auto" w:sz="4" w:space="0"/>
              <w:left w:val="nil"/>
              <w:bottom w:val="single" w:color="000000" w:sz="8" w:space="0"/>
              <w:right w:val="single" w:color="000000" w:sz="8" w:space="0"/>
            </w:tcBorders>
            <w:vAlign w:val="center"/>
          </w:tcPr>
          <w:p w14:paraId="137B9AD6">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single" w:color="auto" w:sz="4" w:space="0"/>
              <w:left w:val="nil"/>
              <w:bottom w:val="single" w:color="000000" w:sz="8" w:space="0"/>
              <w:right w:val="single" w:color="000000" w:sz="8" w:space="0"/>
            </w:tcBorders>
            <w:vAlign w:val="center"/>
          </w:tcPr>
          <w:p w14:paraId="5E553E58">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7C75CBB0">
        <w:tblPrEx>
          <w:tblCellMar>
            <w:top w:w="0" w:type="dxa"/>
            <w:left w:w="108" w:type="dxa"/>
            <w:bottom w:w="0" w:type="dxa"/>
            <w:right w:w="108" w:type="dxa"/>
          </w:tblCellMar>
        </w:tblPrEx>
        <w:trPr>
          <w:trHeight w:val="426" w:hRule="atLeast"/>
        </w:trPr>
        <w:tc>
          <w:tcPr>
            <w:tcW w:w="1235" w:type="dxa"/>
            <w:tcBorders>
              <w:top w:val="single" w:color="auto" w:sz="4" w:space="0"/>
              <w:left w:val="single" w:color="000000" w:sz="8" w:space="0"/>
              <w:bottom w:val="single" w:color="000000" w:sz="8" w:space="0"/>
              <w:right w:val="single" w:color="000000" w:sz="8" w:space="0"/>
            </w:tcBorders>
            <w:vAlign w:val="center"/>
          </w:tcPr>
          <w:p w14:paraId="7A122A26">
            <w:pPr>
              <w:widowControl w:val="0"/>
              <w:autoSpaceDE w:val="0"/>
              <w:autoSpaceDN w:val="0"/>
              <w:spacing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13</w:t>
            </w:r>
          </w:p>
        </w:tc>
        <w:tc>
          <w:tcPr>
            <w:tcW w:w="2725" w:type="dxa"/>
            <w:tcBorders>
              <w:top w:val="single" w:color="auto" w:sz="4" w:space="0"/>
              <w:left w:val="nil"/>
              <w:bottom w:val="single" w:color="000000" w:sz="8" w:space="0"/>
              <w:right w:val="single" w:color="000000" w:sz="8" w:space="0"/>
            </w:tcBorders>
          </w:tcPr>
          <w:p w14:paraId="4CE8AD24">
            <w:pPr>
              <w:rPr>
                <w:rFonts w:ascii="Cambria" w:hAnsi="Cambria"/>
                <w:sz w:val="24"/>
                <w:szCs w:val="24"/>
              </w:rPr>
            </w:pPr>
            <w:r>
              <w:rPr>
                <w:rFonts w:ascii="Cambria" w:hAnsi="Cambria"/>
                <w:sz w:val="24"/>
                <w:szCs w:val="24"/>
              </w:rPr>
              <w:t>Beden Eğitimi/ S.Spor ve Fiz.</w:t>
            </w:r>
          </w:p>
        </w:tc>
        <w:tc>
          <w:tcPr>
            <w:tcW w:w="1235" w:type="dxa"/>
            <w:tcBorders>
              <w:top w:val="single" w:color="auto" w:sz="4" w:space="0"/>
              <w:left w:val="nil"/>
              <w:bottom w:val="single" w:color="000000" w:sz="8" w:space="0"/>
              <w:right w:val="single" w:color="000000" w:sz="8" w:space="0"/>
            </w:tcBorders>
            <w:vAlign w:val="bottom"/>
          </w:tcPr>
          <w:p w14:paraId="15C6ACEE">
            <w:pPr>
              <w:jc w:val="center"/>
              <w:rPr>
                <w:rFonts w:ascii="Cambria" w:hAnsi="Cambria"/>
                <w:sz w:val="24"/>
                <w:szCs w:val="24"/>
              </w:rPr>
            </w:pPr>
            <w:r>
              <w:rPr>
                <w:rFonts w:ascii="Cambria" w:hAnsi="Cambria"/>
                <w:sz w:val="24"/>
                <w:szCs w:val="24"/>
              </w:rPr>
              <w:t>0</w:t>
            </w:r>
          </w:p>
        </w:tc>
        <w:tc>
          <w:tcPr>
            <w:tcW w:w="1043" w:type="dxa"/>
            <w:tcBorders>
              <w:top w:val="single" w:color="auto" w:sz="4" w:space="0"/>
              <w:left w:val="nil"/>
              <w:bottom w:val="single" w:color="000000" w:sz="8" w:space="0"/>
              <w:right w:val="single" w:color="000000" w:sz="8" w:space="0"/>
            </w:tcBorders>
            <w:vAlign w:val="bottom"/>
          </w:tcPr>
          <w:p w14:paraId="39C3DE44">
            <w:pPr>
              <w:jc w:val="center"/>
              <w:rPr>
                <w:rFonts w:ascii="Cambria" w:hAnsi="Cambria"/>
                <w:sz w:val="24"/>
                <w:szCs w:val="24"/>
              </w:rPr>
            </w:pPr>
            <w:r>
              <w:rPr>
                <w:rFonts w:ascii="Cambria" w:hAnsi="Cambria"/>
                <w:sz w:val="24"/>
                <w:szCs w:val="24"/>
              </w:rPr>
              <w:t>0</w:t>
            </w:r>
          </w:p>
        </w:tc>
        <w:tc>
          <w:tcPr>
            <w:tcW w:w="1214" w:type="dxa"/>
            <w:tcBorders>
              <w:top w:val="single" w:color="auto" w:sz="4" w:space="0"/>
              <w:left w:val="nil"/>
              <w:bottom w:val="single" w:color="000000" w:sz="8" w:space="0"/>
              <w:right w:val="single" w:color="000000" w:sz="8" w:space="0"/>
            </w:tcBorders>
            <w:vAlign w:val="center"/>
          </w:tcPr>
          <w:p w14:paraId="225E208B">
            <w:pPr>
              <w:widowControl w:val="0"/>
              <w:autoSpaceDE w:val="0"/>
              <w:autoSpaceDN w:val="0"/>
              <w:spacing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single" w:color="auto" w:sz="4" w:space="0"/>
              <w:left w:val="nil"/>
              <w:bottom w:val="single" w:color="000000" w:sz="8" w:space="0"/>
              <w:right w:val="single" w:color="000000" w:sz="8" w:space="0"/>
            </w:tcBorders>
            <w:vAlign w:val="center"/>
          </w:tcPr>
          <w:p w14:paraId="1D43624A">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single" w:color="auto" w:sz="4" w:space="0"/>
              <w:left w:val="nil"/>
              <w:bottom w:val="single" w:color="000000" w:sz="8" w:space="0"/>
              <w:right w:val="single" w:color="000000" w:sz="8" w:space="0"/>
            </w:tcBorders>
            <w:vAlign w:val="center"/>
          </w:tcPr>
          <w:p w14:paraId="65CC8E47">
            <w:pPr>
              <w:widowControl w:val="0"/>
              <w:autoSpaceDE w:val="0"/>
              <w:autoSpaceDN w:val="0"/>
              <w:spacing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r w14:paraId="06A4C9CC">
        <w:tblPrEx>
          <w:tblCellMar>
            <w:top w:w="0" w:type="dxa"/>
            <w:left w:w="108" w:type="dxa"/>
            <w:bottom w:w="0" w:type="dxa"/>
            <w:right w:w="108" w:type="dxa"/>
          </w:tblCellMar>
        </w:tblPrEx>
        <w:trPr>
          <w:trHeight w:val="426" w:hRule="atLeast"/>
        </w:trPr>
        <w:tc>
          <w:tcPr>
            <w:tcW w:w="1235" w:type="dxa"/>
            <w:tcBorders>
              <w:top w:val="single" w:color="auto" w:sz="4" w:space="0"/>
              <w:left w:val="single" w:color="000000" w:sz="8" w:space="0"/>
              <w:bottom w:val="single" w:color="000000" w:sz="8" w:space="0"/>
              <w:right w:val="single" w:color="000000" w:sz="8" w:space="0"/>
            </w:tcBorders>
            <w:vAlign w:val="center"/>
          </w:tcPr>
          <w:p w14:paraId="75460379">
            <w:pPr>
              <w:widowControl w:val="0"/>
              <w:autoSpaceDE w:val="0"/>
              <w:autoSpaceDN w:val="0"/>
              <w:spacing w:before="240" w:after="0" w:line="240" w:lineRule="auto"/>
              <w:jc w:val="center"/>
              <w:rPr>
                <w:rFonts w:ascii="Times New Roman" w:hAnsi="Times New Roman" w:eastAsia="Times New Roman" w:cs="Times New Roman"/>
                <w:color w:val="000000"/>
                <w:kern w:val="0"/>
                <w:sz w:val="24"/>
                <w:szCs w:val="24"/>
              </w:rPr>
            </w:pPr>
            <w:r>
              <w:rPr>
                <w:rFonts w:ascii="Times New Roman" w:hAnsi="Times New Roman" w:eastAsia="Times New Roman" w:cs="Times New Roman"/>
                <w:color w:val="000000"/>
                <w:kern w:val="0"/>
                <w:sz w:val="24"/>
                <w:szCs w:val="24"/>
              </w:rPr>
              <w:t>14</w:t>
            </w:r>
          </w:p>
        </w:tc>
        <w:tc>
          <w:tcPr>
            <w:tcW w:w="2725" w:type="dxa"/>
            <w:tcBorders>
              <w:top w:val="single" w:color="auto" w:sz="4" w:space="0"/>
              <w:left w:val="nil"/>
              <w:bottom w:val="single" w:color="000000" w:sz="8" w:space="0"/>
              <w:right w:val="single" w:color="000000" w:sz="8" w:space="0"/>
            </w:tcBorders>
          </w:tcPr>
          <w:p w14:paraId="7AB64297">
            <w:pPr>
              <w:spacing w:before="240"/>
              <w:rPr>
                <w:rFonts w:ascii="Cambria" w:hAnsi="Cambria"/>
                <w:sz w:val="24"/>
                <w:szCs w:val="24"/>
              </w:rPr>
            </w:pPr>
            <w:r>
              <w:rPr>
                <w:rFonts w:ascii="Cambria" w:hAnsi="Cambria"/>
                <w:sz w:val="24"/>
                <w:szCs w:val="24"/>
              </w:rPr>
              <w:t>Müzik</w:t>
            </w:r>
          </w:p>
        </w:tc>
        <w:tc>
          <w:tcPr>
            <w:tcW w:w="1235" w:type="dxa"/>
            <w:tcBorders>
              <w:top w:val="single" w:color="auto" w:sz="4" w:space="0"/>
              <w:left w:val="nil"/>
              <w:bottom w:val="single" w:color="000000" w:sz="8" w:space="0"/>
              <w:right w:val="single" w:color="000000" w:sz="8" w:space="0"/>
            </w:tcBorders>
            <w:vAlign w:val="bottom"/>
          </w:tcPr>
          <w:p w14:paraId="31189F75">
            <w:pPr>
              <w:spacing w:before="240"/>
              <w:jc w:val="center"/>
              <w:rPr>
                <w:rFonts w:ascii="Cambria" w:hAnsi="Cambria"/>
                <w:sz w:val="24"/>
                <w:szCs w:val="24"/>
              </w:rPr>
            </w:pPr>
            <w:r>
              <w:rPr>
                <w:rFonts w:ascii="Cambria" w:hAnsi="Cambria"/>
                <w:sz w:val="24"/>
                <w:szCs w:val="24"/>
              </w:rPr>
              <w:t>0</w:t>
            </w:r>
          </w:p>
        </w:tc>
        <w:tc>
          <w:tcPr>
            <w:tcW w:w="1043" w:type="dxa"/>
            <w:tcBorders>
              <w:top w:val="single" w:color="auto" w:sz="4" w:space="0"/>
              <w:left w:val="nil"/>
              <w:bottom w:val="single" w:color="000000" w:sz="8" w:space="0"/>
              <w:right w:val="single" w:color="000000" w:sz="8" w:space="0"/>
            </w:tcBorders>
            <w:vAlign w:val="bottom"/>
          </w:tcPr>
          <w:p w14:paraId="015825A2">
            <w:pPr>
              <w:spacing w:before="240"/>
              <w:jc w:val="center"/>
              <w:rPr>
                <w:rFonts w:ascii="Cambria" w:hAnsi="Cambria"/>
                <w:sz w:val="24"/>
                <w:szCs w:val="24"/>
              </w:rPr>
            </w:pPr>
            <w:r>
              <w:rPr>
                <w:rFonts w:ascii="Cambria" w:hAnsi="Cambria"/>
                <w:sz w:val="24"/>
                <w:szCs w:val="24"/>
              </w:rPr>
              <w:t>0</w:t>
            </w:r>
          </w:p>
        </w:tc>
        <w:tc>
          <w:tcPr>
            <w:tcW w:w="1214" w:type="dxa"/>
            <w:tcBorders>
              <w:top w:val="single" w:color="auto" w:sz="4" w:space="0"/>
              <w:left w:val="nil"/>
              <w:bottom w:val="single" w:color="000000" w:sz="8" w:space="0"/>
              <w:right w:val="single" w:color="000000" w:sz="8" w:space="0"/>
            </w:tcBorders>
          </w:tcPr>
          <w:p w14:paraId="4100D679">
            <w:pPr>
              <w:widowControl w:val="0"/>
              <w:autoSpaceDE w:val="0"/>
              <w:autoSpaceDN w:val="0"/>
              <w:spacing w:before="240" w:after="0" w:line="240" w:lineRule="auto"/>
              <w:jc w:val="center"/>
              <w:rPr>
                <w:rFonts w:ascii="Cambria" w:hAnsi="Cambria" w:eastAsia="Times New Roman" w:cs="Calibri"/>
                <w:color w:val="000000"/>
                <w:kern w:val="0"/>
                <w:sz w:val="24"/>
                <w:szCs w:val="24"/>
              </w:rPr>
            </w:pPr>
            <w:r>
              <w:rPr>
                <w:rFonts w:ascii="Cambria" w:hAnsi="Cambria" w:eastAsia="Times New Roman" w:cs="Calibri"/>
                <w:color w:val="000000"/>
                <w:kern w:val="0"/>
                <w:sz w:val="24"/>
                <w:szCs w:val="24"/>
              </w:rPr>
              <w:t>0</w:t>
            </w:r>
          </w:p>
        </w:tc>
        <w:tc>
          <w:tcPr>
            <w:tcW w:w="1128" w:type="dxa"/>
            <w:tcBorders>
              <w:top w:val="single" w:color="auto" w:sz="4" w:space="0"/>
              <w:left w:val="nil"/>
              <w:bottom w:val="single" w:color="000000" w:sz="8" w:space="0"/>
              <w:right w:val="single" w:color="000000" w:sz="8" w:space="0"/>
            </w:tcBorders>
          </w:tcPr>
          <w:p w14:paraId="0129B075">
            <w:pPr>
              <w:widowControl w:val="0"/>
              <w:autoSpaceDE w:val="0"/>
              <w:autoSpaceDN w:val="0"/>
              <w:spacing w:before="240"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c>
          <w:tcPr>
            <w:tcW w:w="873" w:type="dxa"/>
            <w:tcBorders>
              <w:top w:val="single" w:color="auto" w:sz="4" w:space="0"/>
              <w:left w:val="nil"/>
              <w:bottom w:val="single" w:color="000000" w:sz="8" w:space="0"/>
              <w:right w:val="single" w:color="000000" w:sz="8" w:space="0"/>
            </w:tcBorders>
          </w:tcPr>
          <w:p w14:paraId="4717E77C">
            <w:pPr>
              <w:widowControl w:val="0"/>
              <w:autoSpaceDE w:val="0"/>
              <w:autoSpaceDN w:val="0"/>
              <w:spacing w:before="240" w:after="0" w:line="240" w:lineRule="auto"/>
              <w:jc w:val="center"/>
              <w:rPr>
                <w:rFonts w:ascii="Cambria" w:hAnsi="Cambria" w:eastAsia="Times New Roman" w:cs="Times New Roman"/>
                <w:color w:val="000000"/>
                <w:kern w:val="0"/>
                <w:sz w:val="24"/>
                <w:szCs w:val="24"/>
              </w:rPr>
            </w:pPr>
            <w:r>
              <w:rPr>
                <w:rFonts w:ascii="Cambria" w:hAnsi="Cambria" w:eastAsia="Times New Roman" w:cs="Times New Roman"/>
                <w:color w:val="000000"/>
                <w:kern w:val="0"/>
                <w:sz w:val="24"/>
                <w:szCs w:val="24"/>
              </w:rPr>
              <w:t>0</w:t>
            </w:r>
          </w:p>
        </w:tc>
      </w:tr>
    </w:tbl>
    <w:p w14:paraId="3663F303">
      <w:pPr>
        <w:rPr>
          <w:sz w:val="20"/>
        </w:rPr>
        <w:sectPr>
          <w:pgSz w:w="11910" w:h="16840"/>
          <w:pgMar w:top="1320" w:right="1300" w:bottom="1280" w:left="1300" w:header="0" w:footer="1037" w:gutter="0"/>
          <w:cols w:space="708" w:num="1"/>
        </w:sectPr>
      </w:pPr>
    </w:p>
    <w:p w14:paraId="0205B77C">
      <w:pPr>
        <w:pStyle w:val="14"/>
        <w:spacing w:before="10"/>
        <w:rPr>
          <w:b/>
          <w:sz w:val="27"/>
          <w:lang w:val="tr-TR"/>
        </w:rPr>
      </w:pPr>
    </w:p>
    <w:p w14:paraId="59E2C694">
      <w:pPr>
        <w:pStyle w:val="3"/>
        <w:numPr>
          <w:ilvl w:val="1"/>
          <w:numId w:val="1"/>
        </w:numPr>
        <w:rPr>
          <w:rFonts w:eastAsia="Cambria"/>
        </w:rPr>
      </w:pPr>
      <w:bookmarkStart w:id="18" w:name="_Toc167365387"/>
      <w:r>
        <w:rPr>
          <w:rFonts w:eastAsia="Cambria"/>
        </w:rPr>
        <w:t>Çevre Analizi (PESTLE)</w:t>
      </w:r>
      <w:bookmarkEnd w:id="18"/>
    </w:p>
    <w:p w14:paraId="59A4FDED">
      <w:pPr>
        <w:pStyle w:val="14"/>
        <w:spacing w:before="305" w:after="240" w:line="360" w:lineRule="auto"/>
        <w:ind w:left="118" w:right="113"/>
        <w:jc w:val="both"/>
        <w:rPr>
          <w:lang w:val="tr-TR"/>
        </w:rPr>
      </w:pPr>
      <w:r>
        <w:rPr>
          <w:lang w:val="tr-TR"/>
        </w:rPr>
        <w:t xml:space="preserve">             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1B3E4A3B">
      <w:pPr>
        <w:pStyle w:val="14"/>
        <w:spacing w:before="120" w:after="240" w:line="360" w:lineRule="auto"/>
        <w:ind w:left="118" w:right="119"/>
        <w:jc w:val="both"/>
        <w:rPr>
          <w:lang w:val="tr-TR"/>
        </w:rPr>
      </w:pPr>
      <w:r>
        <w:rPr>
          <w:lang w:val="tr-TR"/>
        </w:rPr>
        <w:t xml:space="preserve">            Bu</w:t>
      </w:r>
      <w:r>
        <w:rPr>
          <w:spacing w:val="-14"/>
          <w:lang w:val="tr-TR"/>
        </w:rPr>
        <w:t xml:space="preserve"> </w:t>
      </w:r>
      <w:r>
        <w:rPr>
          <w:lang w:val="tr-TR"/>
        </w:rPr>
        <w:t>bölümde,</w:t>
      </w:r>
      <w:r>
        <w:rPr>
          <w:spacing w:val="-12"/>
          <w:lang w:val="tr-TR"/>
        </w:rPr>
        <w:t xml:space="preserve"> </w:t>
      </w:r>
      <w:r>
        <w:rPr>
          <w:lang w:val="tr-TR"/>
        </w:rPr>
        <w:t>okul/kurumu</w:t>
      </w:r>
      <w:r>
        <w:rPr>
          <w:spacing w:val="-14"/>
          <w:lang w:val="tr-TR"/>
        </w:rPr>
        <w:t xml:space="preserve"> </w:t>
      </w:r>
      <w:r>
        <w:rPr>
          <w:lang w:val="tr-TR"/>
        </w:rPr>
        <w:t>etkileyen</w:t>
      </w:r>
      <w:r>
        <w:rPr>
          <w:spacing w:val="-13"/>
          <w:lang w:val="tr-TR"/>
        </w:rPr>
        <w:t xml:space="preserve"> </w:t>
      </w:r>
      <w:r>
        <w:rPr>
          <w:lang w:val="tr-TR"/>
        </w:rPr>
        <w:t>ya</w:t>
      </w:r>
      <w:r>
        <w:rPr>
          <w:spacing w:val="-10"/>
          <w:lang w:val="tr-TR"/>
        </w:rPr>
        <w:t xml:space="preserve"> </w:t>
      </w:r>
      <w:r>
        <w:rPr>
          <w:lang w:val="tr-TR"/>
        </w:rPr>
        <w:t>da</w:t>
      </w:r>
      <w:r>
        <w:rPr>
          <w:spacing w:val="-13"/>
          <w:lang w:val="tr-TR"/>
        </w:rPr>
        <w:t xml:space="preserve"> </w:t>
      </w:r>
      <w:r>
        <w:rPr>
          <w:lang w:val="tr-TR"/>
        </w:rPr>
        <w:t>etkileyebilecek</w:t>
      </w:r>
      <w:r>
        <w:rPr>
          <w:spacing w:val="-16"/>
          <w:lang w:val="tr-TR"/>
        </w:rPr>
        <w:t xml:space="preserve"> </w:t>
      </w:r>
      <w:r>
        <w:rPr>
          <w:lang w:val="tr-TR"/>
        </w:rPr>
        <w:t>dış</w:t>
      </w:r>
      <w:r>
        <w:rPr>
          <w:spacing w:val="-13"/>
          <w:lang w:val="tr-TR"/>
        </w:rPr>
        <w:t xml:space="preserve"> </w:t>
      </w:r>
      <w:r>
        <w:rPr>
          <w:lang w:val="tr-TR"/>
        </w:rPr>
        <w:t>çevre</w:t>
      </w:r>
      <w:r>
        <w:rPr>
          <w:spacing w:val="-10"/>
          <w:lang w:val="tr-TR"/>
        </w:rPr>
        <w:t xml:space="preserve"> </w:t>
      </w:r>
      <w:r>
        <w:rPr>
          <w:lang w:val="tr-TR"/>
        </w:rPr>
        <w:t>eğilimleri</w:t>
      </w:r>
      <w:r>
        <w:rPr>
          <w:spacing w:val="-13"/>
          <w:lang w:val="tr-TR"/>
        </w:rPr>
        <w:t xml:space="preserve"> </w:t>
      </w:r>
      <w:r>
        <w:rPr>
          <w:lang w:val="tr-TR"/>
        </w:rPr>
        <w:t>ve</w:t>
      </w:r>
      <w:r>
        <w:rPr>
          <w:spacing w:val="-13"/>
          <w:lang w:val="tr-TR"/>
        </w:rPr>
        <w:t xml:space="preserve"> </w:t>
      </w:r>
      <w:r>
        <w:rPr>
          <w:lang w:val="tr-TR"/>
        </w:rPr>
        <w:t>koşulları değerlendirilir.</w:t>
      </w:r>
    </w:p>
    <w:p w14:paraId="787A6D4A">
      <w:pPr>
        <w:pStyle w:val="14"/>
        <w:spacing w:after="240" w:line="360" w:lineRule="auto"/>
        <w:ind w:left="118" w:right="114"/>
        <w:jc w:val="both"/>
        <w:rPr>
          <w:lang w:val="tr-TR"/>
        </w:rPr>
      </w:pPr>
      <w:r>
        <w:rPr>
          <w:lang w:val="tr-TR"/>
        </w:rPr>
        <w:t xml:space="preserve">            Bu analiz ile elde edilen veriler, GZFT analizinin “fırsatlar” ve “tehditler” bölümlerinin oluşturulmasında zemin oluşturur. Tespit ile ihtiyaçların belirlenmesi ise stratejilerin geliştirilmesinde önemli bir rol oynayacaktır.</w:t>
      </w:r>
    </w:p>
    <w:p w14:paraId="53509E46">
      <w:pPr>
        <w:pStyle w:val="14"/>
        <w:spacing w:after="240"/>
        <w:ind w:left="118"/>
        <w:jc w:val="both"/>
        <w:rPr>
          <w:lang w:val="tr-TR"/>
        </w:rPr>
      </w:pPr>
      <w:r>
        <w:rPr>
          <w:lang w:val="tr-TR"/>
        </w:rPr>
        <w:t xml:space="preserve">           Söz konusu etkenlerin tespit edilmesinde PESTLE matrisinden faydalanılır.</w:t>
      </w:r>
    </w:p>
    <w:p w14:paraId="357A78DA">
      <w:pPr>
        <w:pStyle w:val="14"/>
        <w:spacing w:before="138" w:after="240" w:line="360" w:lineRule="auto"/>
        <w:ind w:left="118" w:right="116"/>
        <w:jc w:val="both"/>
        <w:rPr>
          <w:lang w:val="tr-TR"/>
        </w:rPr>
      </w:pPr>
      <w:r>
        <w:rPr>
          <w:lang w:val="tr-TR"/>
        </w:rPr>
        <w:t xml:space="preserve">           Okul ve kurum dış çevrede meydana gelebilecek değişiklikleri sürekli olarak izleyerek analiz etmek, ortaya çıkabilecek fırsat-tehditleri önceden tahmin edip gerekli önlemleri almak zorundadır.</w:t>
      </w:r>
    </w:p>
    <w:p w14:paraId="4B2E0FF5">
      <w:pPr>
        <w:pStyle w:val="14"/>
        <w:spacing w:after="240" w:line="360" w:lineRule="auto"/>
        <w:ind w:left="118" w:right="115" w:firstLine="52"/>
        <w:jc w:val="both"/>
        <w:rPr>
          <w:lang w:val="tr-TR"/>
        </w:rPr>
      </w:pPr>
      <w:r>
        <w:rPr>
          <w:lang w:val="tr-TR"/>
        </w:rPr>
        <w:t xml:space="preserve">          Okul/kurum içi analizde, sağlıklı bir şekilde ortaya konan güçlü ve zayıf yönler, çevre analizi aşamasında elde edilecek fırsatlar ve tehditler ile birlikte değerlendirilerek en uygun stratejiler belirlenmelidir.</w:t>
      </w:r>
    </w:p>
    <w:p w14:paraId="3901D6FC">
      <w:pPr>
        <w:spacing w:line="360" w:lineRule="auto"/>
        <w:jc w:val="both"/>
        <w:sectPr>
          <w:pgSz w:w="11910" w:h="16840"/>
          <w:pgMar w:top="1320" w:right="1300" w:bottom="1280" w:left="1300" w:header="0" w:footer="1037" w:gutter="0"/>
          <w:cols w:space="708" w:num="1"/>
        </w:sectPr>
      </w:pPr>
    </w:p>
    <w:p w14:paraId="11B3BB0A">
      <w:pPr>
        <w:ind w:left="118"/>
        <w:rPr>
          <w:rFonts w:ascii="Times New Roman" w:hAnsi="Times New Roman" w:cs="Times New Roman"/>
          <w:b/>
          <w:color w:val="FF0000"/>
          <w:sz w:val="24"/>
          <w:szCs w:val="24"/>
        </w:rPr>
      </w:pPr>
      <w:r>
        <w:rPr>
          <w:rFonts w:ascii="Times New Roman" w:hAnsi="Times New Roman" w:cs="Times New Roman"/>
          <w:b/>
          <w:sz w:val="24"/>
          <w:szCs w:val="24"/>
        </w:rPr>
        <w:t xml:space="preserve">Tablo 24:  PESTLE Analiz Tablosu </w:t>
      </w:r>
    </w:p>
    <w:p w14:paraId="3A052D7C">
      <w:pPr>
        <w:ind w:left="118"/>
        <w:rPr>
          <w:b/>
          <w:color w:val="00B050"/>
          <w:sz w:val="20"/>
        </w:rPr>
      </w:pPr>
    </w:p>
    <w:tbl>
      <w:tblPr>
        <w:tblStyle w:val="53"/>
        <w:tblW w:w="0" w:type="auto"/>
        <w:tblInd w:w="1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37"/>
        <w:gridCol w:w="3861"/>
      </w:tblGrid>
      <w:tr w14:paraId="5A3341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437" w:type="dxa"/>
            <w:shd w:val="clear" w:color="auto" w:fill="E2EFD9"/>
          </w:tcPr>
          <w:p w14:paraId="461D71C3">
            <w:pPr>
              <w:pStyle w:val="55"/>
              <w:spacing w:line="234" w:lineRule="exact"/>
              <w:ind w:left="98"/>
              <w:rPr>
                <w:rFonts w:ascii="Times New Roman" w:hAnsi="Times New Roman" w:cs="Times New Roman"/>
                <w:b/>
                <w:lang w:val="tr-TR"/>
              </w:rPr>
            </w:pPr>
            <w:r>
              <w:rPr>
                <w:rFonts w:ascii="Times New Roman" w:hAnsi="Times New Roman" w:cs="Times New Roman"/>
                <w:b/>
                <w:lang w:val="tr-TR"/>
              </w:rPr>
              <w:t>Politik-Yasal etkenler</w:t>
            </w:r>
          </w:p>
        </w:tc>
        <w:tc>
          <w:tcPr>
            <w:tcW w:w="3861" w:type="dxa"/>
            <w:shd w:val="clear" w:color="auto" w:fill="E2EFD9"/>
          </w:tcPr>
          <w:p w14:paraId="573166ED">
            <w:pPr>
              <w:pStyle w:val="55"/>
              <w:spacing w:line="234" w:lineRule="exact"/>
              <w:ind w:left="95"/>
              <w:rPr>
                <w:rFonts w:ascii="Times New Roman" w:hAnsi="Times New Roman" w:cs="Times New Roman"/>
                <w:b/>
                <w:lang w:val="tr-TR"/>
              </w:rPr>
            </w:pPr>
            <w:r>
              <w:rPr>
                <w:rFonts w:ascii="Times New Roman" w:hAnsi="Times New Roman" w:cs="Times New Roman"/>
                <w:b/>
                <w:lang w:val="tr-TR"/>
              </w:rPr>
              <w:t>Ekonomik etkenler</w:t>
            </w:r>
          </w:p>
        </w:tc>
      </w:tr>
      <w:tr w14:paraId="31E98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4" w:hRule="atLeast"/>
        </w:trPr>
        <w:tc>
          <w:tcPr>
            <w:tcW w:w="5437" w:type="dxa"/>
          </w:tcPr>
          <w:p w14:paraId="2A8A8304">
            <w:pPr>
              <w:pStyle w:val="55"/>
              <w:spacing w:before="11"/>
              <w:rPr>
                <w:rFonts w:ascii="Times New Roman" w:hAnsi="Times New Roman" w:cs="Times New Roman"/>
                <w:b/>
                <w:lang w:val="tr-TR"/>
              </w:rPr>
            </w:pPr>
          </w:p>
          <w:p w14:paraId="731877A7">
            <w:pPr>
              <w:pStyle w:val="55"/>
              <w:ind w:left="-1"/>
              <w:rPr>
                <w:rFonts w:ascii="Times New Roman" w:hAnsi="Times New Roman" w:cs="Times New Roman"/>
                <w:lang w:val="tr-TR"/>
              </w:rPr>
            </w:pPr>
            <w:r>
              <w:rPr>
                <w:rFonts w:ascii="Times New Roman" w:hAnsi="Times New Roman" w:cs="Times New Roman"/>
                <w:lang w:val="tr-TR"/>
              </w:rPr>
              <w:t>   Kalkınma Planı ve Orta Vadeli Program,</w:t>
            </w:r>
          </w:p>
          <w:p w14:paraId="3F1CA344">
            <w:pPr>
              <w:pStyle w:val="55"/>
              <w:spacing w:line="234" w:lineRule="exact"/>
              <w:ind w:left="-1"/>
              <w:rPr>
                <w:rFonts w:ascii="Times New Roman" w:hAnsi="Times New Roman" w:cs="Times New Roman"/>
                <w:lang w:val="tr-TR"/>
              </w:rPr>
            </w:pPr>
            <w:r>
              <w:rPr>
                <w:rFonts w:ascii="Times New Roman" w:hAnsi="Times New Roman" w:cs="Times New Roman"/>
                <w:lang w:val="tr-TR"/>
              </w:rPr>
              <w:t>   Bakanlık, il ve ilçe stratejik planlarının incelenmesi,</w:t>
            </w:r>
          </w:p>
          <w:p w14:paraId="656C9D54">
            <w:pPr>
              <w:pStyle w:val="55"/>
              <w:spacing w:line="234" w:lineRule="exact"/>
              <w:ind w:left="-1"/>
              <w:rPr>
                <w:rFonts w:ascii="Times New Roman" w:hAnsi="Times New Roman" w:cs="Times New Roman"/>
                <w:lang w:val="tr-TR"/>
              </w:rPr>
            </w:pPr>
            <w:r>
              <w:rPr>
                <w:rFonts w:ascii="Times New Roman" w:hAnsi="Times New Roman" w:cs="Times New Roman"/>
                <w:lang w:val="tr-TR"/>
              </w:rPr>
              <w:t>   Yasal yükümlülüklerin belirlenmesi,</w:t>
            </w:r>
          </w:p>
          <w:p w14:paraId="74211F6B">
            <w:pPr>
              <w:pStyle w:val="55"/>
              <w:spacing w:before="1"/>
              <w:ind w:left="-1"/>
              <w:rPr>
                <w:rFonts w:ascii="Times New Roman" w:hAnsi="Times New Roman" w:cs="Times New Roman"/>
                <w:lang w:val="tr-TR"/>
              </w:rPr>
            </w:pPr>
            <w:r>
              <w:rPr>
                <w:rFonts w:ascii="Times New Roman" w:hAnsi="Times New Roman" w:cs="Times New Roman"/>
                <w:lang w:val="tr-TR"/>
              </w:rPr>
              <w:t>   Oluşturulması gereken kurul ve komisyonlar,</w:t>
            </w:r>
          </w:p>
          <w:p w14:paraId="4CF5193E">
            <w:pPr>
              <w:pStyle w:val="55"/>
              <w:spacing w:before="1"/>
              <w:ind w:left="-1"/>
              <w:rPr>
                <w:rFonts w:ascii="Times New Roman" w:hAnsi="Times New Roman" w:cs="Times New Roman"/>
                <w:lang w:val="tr-TR"/>
              </w:rPr>
            </w:pPr>
            <w:r>
              <w:rPr>
                <w:rFonts w:ascii="Times New Roman" w:hAnsi="Times New Roman" w:cs="Times New Roman"/>
                <w:lang w:val="tr-TR"/>
              </w:rPr>
              <w:t>   Okul/kurum çevresindeki politik durum.</w:t>
            </w:r>
          </w:p>
        </w:tc>
        <w:tc>
          <w:tcPr>
            <w:tcW w:w="3861" w:type="dxa"/>
          </w:tcPr>
          <w:p w14:paraId="0E31A153">
            <w:pPr>
              <w:pStyle w:val="55"/>
              <w:spacing w:before="11"/>
              <w:rPr>
                <w:rFonts w:ascii="Times New Roman" w:hAnsi="Times New Roman" w:cs="Times New Roman"/>
                <w:b/>
                <w:lang w:val="tr-TR"/>
              </w:rPr>
            </w:pPr>
          </w:p>
          <w:p w14:paraId="68BEA1E5">
            <w:pPr>
              <w:pStyle w:val="55"/>
              <w:ind w:left="280" w:right="341" w:hanging="284"/>
              <w:rPr>
                <w:rFonts w:ascii="Times New Roman" w:hAnsi="Times New Roman" w:cs="Times New Roman"/>
                <w:lang w:val="tr-TR"/>
              </w:rPr>
            </w:pPr>
            <w:r>
              <w:rPr>
                <w:rFonts w:ascii="Times New Roman" w:hAnsi="Times New Roman" w:cs="Times New Roman"/>
                <w:lang w:val="tr-TR"/>
              </w:rPr>
              <w:t> Okul/kurumun bulunduğu çevrenin genel gelir durumu,</w:t>
            </w:r>
          </w:p>
          <w:p w14:paraId="18139BBF">
            <w:pPr>
              <w:pStyle w:val="55"/>
              <w:spacing w:line="233" w:lineRule="exact"/>
              <w:ind w:left="-3"/>
              <w:rPr>
                <w:rFonts w:ascii="Times New Roman" w:hAnsi="Times New Roman" w:cs="Times New Roman"/>
                <w:lang w:val="tr-TR"/>
              </w:rPr>
            </w:pPr>
            <w:r>
              <w:rPr>
                <w:rFonts w:ascii="Times New Roman" w:hAnsi="Times New Roman" w:cs="Times New Roman"/>
                <w:lang w:val="tr-TR"/>
              </w:rPr>
              <w:t>   İş kapasitesi,</w:t>
            </w:r>
          </w:p>
          <w:p w14:paraId="3738605E">
            <w:pPr>
              <w:pStyle w:val="55"/>
              <w:spacing w:before="1"/>
              <w:ind w:left="280" w:right="341" w:hanging="284"/>
              <w:rPr>
                <w:rFonts w:ascii="Times New Roman" w:hAnsi="Times New Roman" w:cs="Times New Roman"/>
                <w:lang w:val="tr-TR"/>
              </w:rPr>
            </w:pPr>
            <w:r>
              <w:rPr>
                <w:rFonts w:ascii="Times New Roman" w:hAnsi="Times New Roman" w:cs="Times New Roman"/>
                <w:lang w:val="tr-TR"/>
              </w:rPr>
              <w:t> Okul/kurumun gelirini arttırıcı unsurlar,</w:t>
            </w:r>
          </w:p>
          <w:p w14:paraId="2CF72B5A">
            <w:pPr>
              <w:pStyle w:val="55"/>
              <w:ind w:left="280" w:hanging="284"/>
              <w:rPr>
                <w:rFonts w:ascii="Times New Roman" w:hAnsi="Times New Roman" w:cs="Times New Roman"/>
                <w:lang w:val="tr-TR"/>
              </w:rPr>
            </w:pPr>
            <w:r>
              <w:rPr>
                <w:rFonts w:ascii="Times New Roman" w:hAnsi="Times New Roman" w:cs="Times New Roman"/>
                <w:lang w:val="tr-TR"/>
              </w:rPr>
              <w:t> Okul/kurumun giderlerini arttıran unsurlar,</w:t>
            </w:r>
          </w:p>
          <w:p w14:paraId="4ABF3323">
            <w:pPr>
              <w:pStyle w:val="55"/>
              <w:spacing w:before="2" w:line="234" w:lineRule="exact"/>
              <w:ind w:left="-3"/>
              <w:rPr>
                <w:rFonts w:ascii="Times New Roman" w:hAnsi="Times New Roman" w:cs="Times New Roman"/>
                <w:lang w:val="tr-TR"/>
              </w:rPr>
            </w:pPr>
            <w:r>
              <w:rPr>
                <w:rFonts w:ascii="Times New Roman" w:hAnsi="Times New Roman" w:cs="Times New Roman"/>
                <w:lang w:val="tr-TR"/>
              </w:rPr>
              <w:t>   Tasarruf sağlama imkânları,</w:t>
            </w:r>
          </w:p>
          <w:p w14:paraId="032794C8">
            <w:pPr>
              <w:pStyle w:val="55"/>
              <w:spacing w:line="234" w:lineRule="exact"/>
              <w:ind w:left="-3"/>
              <w:rPr>
                <w:rFonts w:ascii="Times New Roman" w:hAnsi="Times New Roman" w:cs="Times New Roman"/>
                <w:lang w:val="tr-TR"/>
              </w:rPr>
            </w:pPr>
            <w:r>
              <w:rPr>
                <w:rFonts w:ascii="Times New Roman" w:hAnsi="Times New Roman" w:cs="Times New Roman"/>
                <w:lang w:val="tr-TR"/>
              </w:rPr>
              <w:t>   İşsizlik durumu,</w:t>
            </w:r>
          </w:p>
          <w:p w14:paraId="087FE5C5">
            <w:pPr>
              <w:pStyle w:val="55"/>
              <w:spacing w:before="1"/>
              <w:ind w:left="280" w:right="341" w:hanging="284"/>
              <w:rPr>
                <w:rFonts w:ascii="Times New Roman" w:hAnsi="Times New Roman" w:cs="Times New Roman"/>
                <w:lang w:val="tr-TR"/>
              </w:rPr>
            </w:pPr>
            <w:r>
              <w:rPr>
                <w:rFonts w:ascii="Times New Roman" w:hAnsi="Times New Roman" w:cs="Times New Roman"/>
                <w:lang w:val="tr-TR"/>
              </w:rPr>
              <w:t> Mal-ürün ve hizmet satın alma imkânları,</w:t>
            </w:r>
          </w:p>
          <w:p w14:paraId="1F71529A">
            <w:pPr>
              <w:pStyle w:val="55"/>
              <w:spacing w:line="214" w:lineRule="exact"/>
              <w:ind w:left="-3"/>
              <w:rPr>
                <w:rFonts w:ascii="Times New Roman" w:hAnsi="Times New Roman" w:cs="Times New Roman"/>
                <w:lang w:val="tr-TR"/>
              </w:rPr>
            </w:pPr>
            <w:r>
              <w:rPr>
                <w:rFonts w:ascii="Times New Roman" w:hAnsi="Times New Roman" w:cs="Times New Roman"/>
                <w:lang w:val="tr-TR"/>
              </w:rPr>
              <w:t>   Kullanılabilir bütçe</w:t>
            </w:r>
          </w:p>
        </w:tc>
      </w:tr>
      <w:tr w14:paraId="52A06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6" w:hRule="atLeast"/>
        </w:trPr>
        <w:tc>
          <w:tcPr>
            <w:tcW w:w="5437" w:type="dxa"/>
            <w:shd w:val="clear" w:color="auto" w:fill="E2EFD9"/>
          </w:tcPr>
          <w:p w14:paraId="0429C799">
            <w:pPr>
              <w:pStyle w:val="55"/>
              <w:ind w:left="98"/>
              <w:rPr>
                <w:rFonts w:ascii="Times New Roman" w:hAnsi="Times New Roman" w:cs="Times New Roman"/>
                <w:b/>
                <w:lang w:val="tr-TR"/>
              </w:rPr>
            </w:pPr>
            <w:r>
              <w:rPr>
                <w:rFonts w:ascii="Times New Roman" w:hAnsi="Times New Roman" w:cs="Times New Roman"/>
                <w:b/>
                <w:lang w:val="tr-TR"/>
              </w:rPr>
              <w:t>Sosyokültürel etkenler</w:t>
            </w:r>
          </w:p>
        </w:tc>
        <w:tc>
          <w:tcPr>
            <w:tcW w:w="3861" w:type="dxa"/>
            <w:shd w:val="clear" w:color="auto" w:fill="E2EFD9"/>
          </w:tcPr>
          <w:p w14:paraId="2E2ACA8A">
            <w:pPr>
              <w:pStyle w:val="55"/>
              <w:ind w:left="95"/>
              <w:rPr>
                <w:rFonts w:ascii="Times New Roman" w:hAnsi="Times New Roman" w:cs="Times New Roman"/>
                <w:b/>
                <w:lang w:val="tr-TR"/>
              </w:rPr>
            </w:pPr>
            <w:r>
              <w:rPr>
                <w:rFonts w:ascii="Times New Roman" w:hAnsi="Times New Roman" w:cs="Times New Roman"/>
                <w:b/>
                <w:lang w:val="tr-TR"/>
              </w:rPr>
              <w:t>Teknolojik etkenler</w:t>
            </w:r>
          </w:p>
        </w:tc>
      </w:tr>
      <w:tr w14:paraId="386407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7" w:hRule="atLeast"/>
        </w:trPr>
        <w:tc>
          <w:tcPr>
            <w:tcW w:w="5437" w:type="dxa"/>
          </w:tcPr>
          <w:p w14:paraId="7EF78A7A">
            <w:pPr>
              <w:pStyle w:val="55"/>
              <w:spacing w:before="11"/>
              <w:rPr>
                <w:rFonts w:ascii="Times New Roman" w:hAnsi="Times New Roman" w:cs="Times New Roman"/>
                <w:b/>
                <w:lang w:val="tr-TR"/>
              </w:rPr>
            </w:pPr>
          </w:p>
          <w:p w14:paraId="7FCB3AD0">
            <w:pPr>
              <w:pStyle w:val="55"/>
              <w:ind w:left="-1"/>
              <w:rPr>
                <w:rFonts w:ascii="Times New Roman" w:hAnsi="Times New Roman" w:cs="Times New Roman"/>
                <w:lang w:val="tr-TR"/>
              </w:rPr>
            </w:pPr>
            <w:r>
              <w:rPr>
                <w:rFonts w:ascii="Times New Roman" w:hAnsi="Times New Roman" w:cs="Times New Roman"/>
                <w:lang w:val="tr-TR"/>
              </w:rPr>
              <w:t>   Kariyer beklentileri,</w:t>
            </w:r>
          </w:p>
          <w:p w14:paraId="0B02EC11">
            <w:pPr>
              <w:pStyle w:val="55"/>
              <w:ind w:left="-1"/>
              <w:rPr>
                <w:rFonts w:ascii="Times New Roman" w:hAnsi="Times New Roman" w:cs="Times New Roman"/>
                <w:lang w:val="tr-TR"/>
              </w:rPr>
            </w:pPr>
            <w:r>
              <w:rPr>
                <w:rFonts w:ascii="Times New Roman" w:hAnsi="Times New Roman" w:cs="Times New Roman"/>
                <w:lang w:val="tr-TR"/>
              </w:rPr>
              <w:t>   Ailelerin ve öğrencilerin bilinçlenmeleri,</w:t>
            </w:r>
          </w:p>
          <w:p w14:paraId="63B6F64E">
            <w:pPr>
              <w:pStyle w:val="55"/>
              <w:ind w:left="282" w:hanging="284"/>
              <w:rPr>
                <w:rFonts w:ascii="Times New Roman" w:hAnsi="Times New Roman" w:cs="Times New Roman"/>
                <w:lang w:val="tr-TR"/>
              </w:rPr>
            </w:pPr>
            <w:r>
              <w:rPr>
                <w:rFonts w:ascii="Times New Roman" w:hAnsi="Times New Roman" w:cs="Times New Roman"/>
                <w:lang w:val="tr-TR"/>
              </w:rPr>
              <w:t> Aile yapısındaki değişmeler (geniş aileden çekirdek aileye geçiş, erken yaşta evlenme vs.),</w:t>
            </w:r>
          </w:p>
          <w:p w14:paraId="463CFA2F">
            <w:pPr>
              <w:pStyle w:val="55"/>
              <w:ind w:left="-1"/>
              <w:rPr>
                <w:rFonts w:ascii="Times New Roman" w:hAnsi="Times New Roman" w:cs="Times New Roman"/>
                <w:lang w:val="tr-TR"/>
              </w:rPr>
            </w:pPr>
            <w:r>
              <w:rPr>
                <w:rFonts w:ascii="Times New Roman" w:hAnsi="Times New Roman" w:cs="Times New Roman"/>
                <w:lang w:val="tr-TR"/>
              </w:rPr>
              <w:t>   Nüfus artışı,</w:t>
            </w:r>
          </w:p>
          <w:p w14:paraId="2652FC28">
            <w:pPr>
              <w:pStyle w:val="55"/>
              <w:spacing w:line="234" w:lineRule="exact"/>
              <w:ind w:left="-1"/>
              <w:rPr>
                <w:rFonts w:ascii="Times New Roman" w:hAnsi="Times New Roman" w:cs="Times New Roman"/>
                <w:lang w:val="tr-TR"/>
              </w:rPr>
            </w:pPr>
            <w:r>
              <w:rPr>
                <w:rFonts w:ascii="Times New Roman" w:hAnsi="Times New Roman" w:cs="Times New Roman"/>
                <w:lang w:val="tr-TR"/>
              </w:rPr>
              <w:t>   Göç,</w:t>
            </w:r>
          </w:p>
          <w:p w14:paraId="3680AC10">
            <w:pPr>
              <w:pStyle w:val="55"/>
              <w:spacing w:line="234" w:lineRule="exact"/>
              <w:ind w:left="-1"/>
              <w:rPr>
                <w:rFonts w:ascii="Times New Roman" w:hAnsi="Times New Roman" w:cs="Times New Roman"/>
                <w:lang w:val="tr-TR"/>
              </w:rPr>
            </w:pPr>
            <w:r>
              <w:rPr>
                <w:rFonts w:ascii="Times New Roman" w:hAnsi="Times New Roman" w:cs="Times New Roman"/>
                <w:lang w:val="tr-TR"/>
              </w:rPr>
              <w:t>   Nüfusun yaş gruplarına göre dağılımı,</w:t>
            </w:r>
          </w:p>
          <w:p w14:paraId="2E6B5B01">
            <w:pPr>
              <w:pStyle w:val="55"/>
              <w:spacing w:before="1"/>
              <w:ind w:left="282" w:right="127" w:hanging="284"/>
              <w:rPr>
                <w:rFonts w:ascii="Times New Roman" w:hAnsi="Times New Roman" w:cs="Times New Roman"/>
                <w:lang w:val="tr-TR"/>
              </w:rPr>
            </w:pPr>
            <w:r>
              <w:rPr>
                <w:rFonts w:ascii="Times New Roman" w:hAnsi="Times New Roman" w:cs="Times New Roman"/>
                <w:lang w:val="tr-TR"/>
              </w:rPr>
              <w:t> Hayat beklentilerindeki değişimler (Hızlı para kazanma hırsı, lüks yaşama düşkünlük, kırsal alanda kentsel yaşam),</w:t>
            </w:r>
          </w:p>
          <w:p w14:paraId="3472861A">
            <w:pPr>
              <w:pStyle w:val="55"/>
              <w:ind w:left="-1"/>
              <w:rPr>
                <w:rFonts w:ascii="Times New Roman" w:hAnsi="Times New Roman" w:cs="Times New Roman"/>
                <w:lang w:val="tr-TR"/>
              </w:rPr>
            </w:pPr>
            <w:r>
              <w:rPr>
                <w:rFonts w:ascii="Times New Roman" w:hAnsi="Times New Roman" w:cs="Times New Roman"/>
                <w:lang w:val="tr-TR"/>
              </w:rPr>
              <w:t>   Beslenme alışkanlıkları,</w:t>
            </w:r>
          </w:p>
          <w:p w14:paraId="05362B20">
            <w:pPr>
              <w:pStyle w:val="55"/>
              <w:ind w:left="-1"/>
              <w:rPr>
                <w:rFonts w:ascii="Times New Roman" w:hAnsi="Times New Roman" w:cs="Times New Roman"/>
                <w:lang w:val="tr-TR"/>
              </w:rPr>
            </w:pPr>
            <w:r>
              <w:rPr>
                <w:rFonts w:ascii="Times New Roman" w:hAnsi="Times New Roman" w:cs="Times New Roman"/>
                <w:lang w:val="tr-TR"/>
              </w:rPr>
              <w:t>   Değerler, mesleki etik kuralları vb.</w:t>
            </w:r>
          </w:p>
        </w:tc>
        <w:tc>
          <w:tcPr>
            <w:tcW w:w="3861" w:type="dxa"/>
          </w:tcPr>
          <w:p w14:paraId="27769C39">
            <w:pPr>
              <w:pStyle w:val="55"/>
              <w:spacing w:before="11"/>
              <w:rPr>
                <w:rFonts w:ascii="Times New Roman" w:hAnsi="Times New Roman" w:cs="Times New Roman"/>
                <w:b/>
                <w:lang w:val="tr-TR"/>
              </w:rPr>
            </w:pPr>
          </w:p>
          <w:p w14:paraId="36A0638F">
            <w:pPr>
              <w:pStyle w:val="55"/>
              <w:ind w:left="342" w:right="341" w:hanging="360"/>
              <w:rPr>
                <w:rFonts w:ascii="Times New Roman" w:hAnsi="Times New Roman" w:cs="Times New Roman"/>
                <w:lang w:val="tr-TR"/>
              </w:rPr>
            </w:pPr>
            <w:r>
              <w:rPr>
                <w:rFonts w:ascii="Times New Roman" w:hAnsi="Times New Roman" w:cs="Times New Roman"/>
                <w:lang w:val="tr-TR"/>
              </w:rPr>
              <w:t> Okul/kurumun teknoloji kullanım durumu</w:t>
            </w:r>
          </w:p>
          <w:p w14:paraId="1875942A">
            <w:pPr>
              <w:pStyle w:val="55"/>
              <w:spacing w:line="234" w:lineRule="exact"/>
              <w:ind w:left="-18"/>
              <w:rPr>
                <w:rFonts w:ascii="Times New Roman" w:hAnsi="Times New Roman" w:cs="Times New Roman"/>
                <w:lang w:val="tr-TR"/>
              </w:rPr>
            </w:pPr>
            <w:r>
              <w:rPr>
                <w:rFonts w:ascii="Times New Roman" w:hAnsi="Times New Roman" w:cs="Times New Roman"/>
                <w:lang w:val="tr-TR"/>
              </w:rPr>
              <w:t>     e- Devlet uygulamaları,</w:t>
            </w:r>
          </w:p>
          <w:p w14:paraId="11D93865">
            <w:pPr>
              <w:pStyle w:val="55"/>
              <w:ind w:left="342" w:hanging="360"/>
              <w:rPr>
                <w:rFonts w:ascii="Times New Roman" w:hAnsi="Times New Roman" w:cs="Times New Roman"/>
                <w:lang w:val="tr-TR"/>
              </w:rPr>
            </w:pPr>
            <w:r>
              <w:rPr>
                <w:rFonts w:ascii="Times New Roman" w:hAnsi="Times New Roman" w:cs="Times New Roman"/>
                <w:lang w:val="tr-TR"/>
              </w:rPr>
              <w:t> Dijital Platformlar üzerinden uzaktan eğitim imkânları,</w:t>
            </w:r>
          </w:p>
          <w:p w14:paraId="5974F0B3">
            <w:pPr>
              <w:pStyle w:val="55"/>
              <w:spacing w:before="1"/>
              <w:ind w:left="342" w:right="341" w:hanging="360"/>
              <w:rPr>
                <w:rFonts w:ascii="Times New Roman" w:hAnsi="Times New Roman" w:cs="Times New Roman"/>
                <w:lang w:val="tr-TR"/>
              </w:rPr>
            </w:pPr>
            <w:r>
              <w:rPr>
                <w:rFonts w:ascii="Times New Roman" w:hAnsi="Times New Roman" w:cs="Times New Roman"/>
                <w:lang w:val="tr-TR"/>
              </w:rPr>
              <w:t> Okul/kurumun sahip olmadığı teknolojik araçlar</w:t>
            </w:r>
          </w:p>
          <w:p w14:paraId="72ED0DE2">
            <w:pPr>
              <w:pStyle w:val="55"/>
              <w:ind w:left="342" w:hanging="360"/>
              <w:rPr>
                <w:rFonts w:ascii="Times New Roman" w:hAnsi="Times New Roman" w:cs="Times New Roman"/>
                <w:lang w:val="tr-TR"/>
              </w:rPr>
            </w:pPr>
            <w:r>
              <w:rPr>
                <w:rFonts w:ascii="Times New Roman" w:hAnsi="Times New Roman" w:cs="Times New Roman"/>
                <w:lang w:val="tr-TR"/>
              </w:rPr>
              <w:t> Personelin ve öğrencilerin teknoloji kullanım kapasiteleri,</w:t>
            </w:r>
          </w:p>
          <w:p w14:paraId="68EF85B2">
            <w:pPr>
              <w:pStyle w:val="55"/>
              <w:ind w:left="342" w:right="341" w:hanging="360"/>
              <w:rPr>
                <w:rFonts w:ascii="Times New Roman" w:hAnsi="Times New Roman" w:cs="Times New Roman"/>
                <w:lang w:val="tr-TR"/>
              </w:rPr>
            </w:pPr>
            <w:r>
              <w:rPr>
                <w:rFonts w:ascii="Times New Roman" w:hAnsi="Times New Roman" w:cs="Times New Roman"/>
                <w:lang w:val="tr-TR"/>
              </w:rPr>
              <w:t> Personelin ve öğrencilerin sahip olduğu teknolojik araçlar,</w:t>
            </w:r>
          </w:p>
          <w:p w14:paraId="7F7EDC92">
            <w:pPr>
              <w:pStyle w:val="55"/>
              <w:spacing w:before="2"/>
              <w:ind w:left="-18"/>
              <w:rPr>
                <w:rFonts w:ascii="Times New Roman" w:hAnsi="Times New Roman" w:cs="Times New Roman"/>
                <w:lang w:val="tr-TR"/>
              </w:rPr>
            </w:pPr>
            <w:r>
              <w:rPr>
                <w:rFonts w:ascii="Times New Roman" w:hAnsi="Times New Roman" w:cs="Times New Roman"/>
                <w:lang w:val="tr-TR"/>
              </w:rPr>
              <w:t>     Teknoloji alanındaki gelişmeler</w:t>
            </w:r>
          </w:p>
          <w:p w14:paraId="538CBA8C">
            <w:pPr>
              <w:pStyle w:val="55"/>
              <w:ind w:left="-18"/>
              <w:rPr>
                <w:rFonts w:ascii="Times New Roman" w:hAnsi="Times New Roman" w:cs="Times New Roman"/>
                <w:lang w:val="tr-TR"/>
              </w:rPr>
            </w:pPr>
            <w:r>
              <w:rPr>
                <w:rFonts w:ascii="Times New Roman" w:hAnsi="Times New Roman" w:cs="Times New Roman"/>
                <w:lang w:val="tr-TR"/>
              </w:rPr>
              <w:t>     Teknolojinin eğitimde kullanımı</w:t>
            </w:r>
          </w:p>
        </w:tc>
      </w:tr>
      <w:tr w14:paraId="6A3D6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9298" w:type="dxa"/>
            <w:gridSpan w:val="2"/>
            <w:shd w:val="clear" w:color="auto" w:fill="E2EFD9"/>
          </w:tcPr>
          <w:p w14:paraId="00C2BB2A">
            <w:pPr>
              <w:pStyle w:val="55"/>
              <w:spacing w:line="234" w:lineRule="exact"/>
              <w:ind w:left="98"/>
              <w:rPr>
                <w:rFonts w:ascii="Times New Roman" w:hAnsi="Times New Roman" w:cs="Times New Roman"/>
                <w:b/>
                <w:lang w:val="tr-TR"/>
              </w:rPr>
            </w:pPr>
            <w:r>
              <w:rPr>
                <w:rFonts w:ascii="Times New Roman" w:hAnsi="Times New Roman" w:cs="Times New Roman"/>
                <w:b/>
                <w:lang w:val="tr-TR"/>
              </w:rPr>
              <w:t>Çevresel Etkenler</w:t>
            </w:r>
          </w:p>
        </w:tc>
      </w:tr>
      <w:tr w14:paraId="696F3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8" w:hRule="atLeast"/>
        </w:trPr>
        <w:tc>
          <w:tcPr>
            <w:tcW w:w="9298" w:type="dxa"/>
            <w:gridSpan w:val="2"/>
          </w:tcPr>
          <w:p w14:paraId="698D9C4D">
            <w:pPr>
              <w:pStyle w:val="55"/>
              <w:spacing w:before="11"/>
              <w:rPr>
                <w:rFonts w:ascii="Times New Roman" w:hAnsi="Times New Roman" w:cs="Times New Roman"/>
                <w:b/>
                <w:lang w:val="tr-TR"/>
              </w:rPr>
            </w:pPr>
          </w:p>
          <w:p w14:paraId="2CB79F67">
            <w:pPr>
              <w:pStyle w:val="55"/>
              <w:ind w:left="-1"/>
              <w:rPr>
                <w:rFonts w:ascii="Times New Roman" w:hAnsi="Times New Roman" w:cs="Times New Roman"/>
                <w:lang w:val="tr-TR"/>
              </w:rPr>
            </w:pPr>
            <w:r>
              <w:rPr>
                <w:rFonts w:ascii="Times New Roman" w:hAnsi="Times New Roman" w:cs="Times New Roman"/>
                <w:lang w:val="tr-TR"/>
              </w:rPr>
              <w:t>   Hava ve su kirlenmesi,</w:t>
            </w:r>
          </w:p>
          <w:p w14:paraId="0638813F">
            <w:pPr>
              <w:pStyle w:val="55"/>
              <w:ind w:left="-1"/>
              <w:rPr>
                <w:rFonts w:ascii="Times New Roman" w:hAnsi="Times New Roman" w:cs="Times New Roman"/>
                <w:lang w:val="tr-TR"/>
              </w:rPr>
            </w:pPr>
            <w:r>
              <w:rPr>
                <w:rFonts w:ascii="Times New Roman" w:hAnsi="Times New Roman" w:cs="Times New Roman"/>
                <w:lang w:val="tr-TR"/>
              </w:rPr>
              <w:t>   Toprak yapısı,</w:t>
            </w:r>
          </w:p>
          <w:p w14:paraId="04E134C1">
            <w:pPr>
              <w:pStyle w:val="55"/>
              <w:spacing w:line="234" w:lineRule="exact"/>
              <w:ind w:left="-1"/>
              <w:rPr>
                <w:rFonts w:ascii="Times New Roman" w:hAnsi="Times New Roman" w:cs="Times New Roman"/>
                <w:lang w:val="tr-TR"/>
              </w:rPr>
            </w:pPr>
            <w:r>
              <w:rPr>
                <w:rFonts w:ascii="Times New Roman" w:hAnsi="Times New Roman" w:cs="Times New Roman"/>
                <w:lang w:val="tr-TR"/>
              </w:rPr>
              <w:t>   Bitki örtüsü,</w:t>
            </w:r>
          </w:p>
          <w:p w14:paraId="65988059">
            <w:pPr>
              <w:pStyle w:val="55"/>
              <w:spacing w:line="234" w:lineRule="exact"/>
              <w:ind w:left="-1"/>
              <w:rPr>
                <w:rFonts w:ascii="Times New Roman" w:hAnsi="Times New Roman" w:cs="Times New Roman"/>
                <w:lang w:val="tr-TR"/>
              </w:rPr>
            </w:pPr>
            <w:r>
              <w:rPr>
                <w:rFonts w:ascii="Times New Roman" w:hAnsi="Times New Roman" w:cs="Times New Roman"/>
                <w:lang w:val="tr-TR"/>
              </w:rPr>
              <w:t>   Doğal kaynakların korunması için yapılan çalışmalar,</w:t>
            </w:r>
          </w:p>
          <w:p w14:paraId="54C39F5C">
            <w:pPr>
              <w:pStyle w:val="55"/>
              <w:spacing w:before="1"/>
              <w:ind w:left="-1"/>
              <w:rPr>
                <w:rFonts w:ascii="Times New Roman" w:hAnsi="Times New Roman" w:cs="Times New Roman"/>
                <w:lang w:val="tr-TR"/>
              </w:rPr>
            </w:pPr>
            <w:r>
              <w:rPr>
                <w:rFonts w:ascii="Times New Roman" w:hAnsi="Times New Roman" w:cs="Times New Roman"/>
                <w:lang w:val="tr-TR"/>
              </w:rPr>
              <w:t>   Çevrede yoğunluk gösteren hastalıklar,</w:t>
            </w:r>
          </w:p>
          <w:p w14:paraId="028CF490">
            <w:pPr>
              <w:pStyle w:val="55"/>
              <w:ind w:left="-1"/>
              <w:rPr>
                <w:rFonts w:ascii="Times New Roman" w:hAnsi="Times New Roman" w:cs="Times New Roman"/>
                <w:lang w:val="tr-TR"/>
              </w:rPr>
            </w:pPr>
            <w:r>
              <w:rPr>
                <w:rFonts w:ascii="Times New Roman" w:hAnsi="Times New Roman" w:cs="Times New Roman"/>
                <w:lang w:val="tr-TR"/>
              </w:rPr>
              <w:t>   Doğal afetler (deprem kuşağında bulunma, Covid 19, kene vakaları vb.)</w:t>
            </w:r>
          </w:p>
        </w:tc>
      </w:tr>
    </w:tbl>
    <w:p w14:paraId="5B23EEDB">
      <w:pPr>
        <w:ind w:left="198"/>
        <w:rPr>
          <w:color w:val="00B050"/>
          <w:sz w:val="20"/>
        </w:rPr>
      </w:pPr>
      <w:r>
        <w:rPr>
          <w:color w:val="00B050"/>
          <w:sz w:val="20"/>
        </w:rPr>
        <w:t xml:space="preserve">* </w:t>
      </w:r>
    </w:p>
    <w:p w14:paraId="0097F57A">
      <w:pPr>
        <w:rPr>
          <w:sz w:val="20"/>
        </w:rPr>
        <w:sectPr>
          <w:pgSz w:w="11910" w:h="16840"/>
          <w:pgMar w:top="1580" w:right="1220" w:bottom="1280" w:left="1220" w:header="0" w:footer="1037" w:gutter="0"/>
          <w:cols w:space="708" w:num="1"/>
        </w:sectPr>
      </w:pPr>
    </w:p>
    <w:p w14:paraId="3256D69A">
      <w:pPr>
        <w:pStyle w:val="3"/>
        <w:numPr>
          <w:ilvl w:val="1"/>
          <w:numId w:val="1"/>
        </w:numPr>
        <w:rPr>
          <w:rFonts w:eastAsia="Cambria"/>
        </w:rPr>
      </w:pPr>
      <w:bookmarkStart w:id="19" w:name="_Toc167365388"/>
      <w:r>
        <w:rPr>
          <w:rFonts w:eastAsia="Cambria"/>
        </w:rPr>
        <w:t>GZFT Analizi</w:t>
      </w:r>
      <w:bookmarkEnd w:id="19"/>
    </w:p>
    <w:p w14:paraId="59B90ECB"/>
    <w:p w14:paraId="6F2974FD">
      <w:pPr>
        <w:pStyle w:val="14"/>
        <w:spacing w:line="360" w:lineRule="auto"/>
        <w:ind w:right="-46" w:firstLine="705"/>
        <w:jc w:val="both"/>
        <w:rPr>
          <w:rFonts w:ascii="Times New Roman" w:hAnsi="Times New Roman" w:eastAsia="Times New Roman" w:cs="Times New Roman"/>
        </w:rPr>
      </w:pPr>
      <w:r>
        <w:rPr>
          <w:lang w:val="tr-TR"/>
        </w:rPr>
        <w:t xml:space="preserve"> </w:t>
      </w:r>
      <w:r>
        <w:rPr>
          <w:rFonts w:ascii="Times New Roman" w:hAnsi="Times New Roman" w:eastAsia="Times New Roman" w:cs="Times New Roman"/>
        </w:rPr>
        <w:t>Okulumuzun temel istatistiklerinde verilen okul künyesi, çalışan bilgileri, bina bilgileri, teknolojik kaynak bilgileri ve gelir gider bilgileri</w:t>
      </w:r>
      <w:r>
        <w:rPr>
          <w:rFonts w:ascii="Times New Roman" w:hAnsi="Times New Roman" w:eastAsia="Times New Roman" w:cs="Times New Roman"/>
          <w:spacing w:val="-4"/>
        </w:rPr>
        <w:t xml:space="preserve"> </w:t>
      </w:r>
      <w:r>
        <w:rPr>
          <w:rFonts w:ascii="Times New Roman" w:hAnsi="Times New Roman" w:eastAsia="Times New Roman" w:cs="Times New Roman"/>
        </w:rPr>
        <w:t>ile paydaş anketleri sonucunda ortaya çıkan sorun ve gelişime açık alanlar iç</w:t>
      </w:r>
      <w:r>
        <w:rPr>
          <w:rFonts w:ascii="Times New Roman" w:hAnsi="Times New Roman" w:eastAsia="Times New Roman" w:cs="Times New Roman"/>
          <w:spacing w:val="40"/>
        </w:rPr>
        <w:t xml:space="preserve"> </w:t>
      </w:r>
      <w:r>
        <w:rPr>
          <w:rFonts w:ascii="Times New Roman" w:hAnsi="Times New Roman" w:eastAsia="Times New Roman" w:cs="Times New Roman"/>
        </w:rPr>
        <w:t>ve dış faktör olarak değerlendirilerek GZFT tablosunda belirtilmiştir. Dolayısıyla olguyu belirten istatistikler ile algıyı ölçen anketlerden çıkan sonuçlar tek bir analizde birleştirilmiştir.</w:t>
      </w:r>
    </w:p>
    <w:p w14:paraId="3AB23E48">
      <w:pPr>
        <w:widowControl w:val="0"/>
        <w:autoSpaceDE w:val="0"/>
        <w:autoSpaceDN w:val="0"/>
        <w:spacing w:before="158" w:after="0" w:line="360" w:lineRule="auto"/>
        <w:ind w:right="-46" w:firstLine="705"/>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Kurumun güçlü ve zayıf yönleri donanım, malzeme, çalışan, iş yapma becerisi, kurumsal iletişim gibi çok çeşitli alanlarda kendisinden kaynaklı</w:t>
      </w:r>
      <w:r>
        <w:rPr>
          <w:rFonts w:ascii="Times New Roman" w:hAnsi="Times New Roman" w:eastAsia="Times New Roman" w:cs="Times New Roman"/>
          <w:spacing w:val="-7"/>
          <w:kern w:val="0"/>
          <w:sz w:val="24"/>
          <w:szCs w:val="24"/>
        </w:rPr>
        <w:t xml:space="preserve"> </w:t>
      </w:r>
      <w:r>
        <w:rPr>
          <w:rFonts w:ascii="Times New Roman" w:hAnsi="Times New Roman" w:eastAsia="Times New Roman" w:cs="Times New Roman"/>
          <w:kern w:val="0"/>
          <w:sz w:val="24"/>
          <w:szCs w:val="24"/>
        </w:rPr>
        <w:t>olan</w:t>
      </w:r>
      <w:r>
        <w:rPr>
          <w:rFonts w:ascii="Times New Roman" w:hAnsi="Times New Roman" w:eastAsia="Times New Roman" w:cs="Times New Roman"/>
          <w:spacing w:val="-3"/>
          <w:kern w:val="0"/>
          <w:sz w:val="24"/>
          <w:szCs w:val="24"/>
        </w:rPr>
        <w:t xml:space="preserve"> </w:t>
      </w:r>
      <w:r>
        <w:rPr>
          <w:rFonts w:ascii="Times New Roman" w:hAnsi="Times New Roman" w:eastAsia="Times New Roman" w:cs="Times New Roman"/>
          <w:kern w:val="0"/>
          <w:sz w:val="24"/>
          <w:szCs w:val="24"/>
        </w:rPr>
        <w:t>güçlülükleri</w:t>
      </w:r>
      <w:r>
        <w:rPr>
          <w:rFonts w:ascii="Times New Roman" w:hAnsi="Times New Roman" w:eastAsia="Times New Roman" w:cs="Times New Roman"/>
          <w:spacing w:val="-3"/>
          <w:kern w:val="0"/>
          <w:sz w:val="24"/>
          <w:szCs w:val="24"/>
        </w:rPr>
        <w:t xml:space="preserve"> </w:t>
      </w:r>
      <w:r>
        <w:rPr>
          <w:rFonts w:ascii="Times New Roman" w:hAnsi="Times New Roman" w:eastAsia="Times New Roman" w:cs="Times New Roman"/>
          <w:kern w:val="0"/>
          <w:sz w:val="24"/>
          <w:szCs w:val="24"/>
        </w:rPr>
        <w:t>ve zayıflıkları</w:t>
      </w:r>
      <w:r>
        <w:rPr>
          <w:rFonts w:ascii="Times New Roman" w:hAnsi="Times New Roman" w:eastAsia="Times New Roman" w:cs="Times New Roman"/>
          <w:spacing w:val="-3"/>
          <w:kern w:val="0"/>
          <w:sz w:val="24"/>
          <w:szCs w:val="24"/>
        </w:rPr>
        <w:t xml:space="preserve"> </w:t>
      </w:r>
      <w:r>
        <w:rPr>
          <w:rFonts w:ascii="Times New Roman" w:hAnsi="Times New Roman" w:eastAsia="Times New Roman" w:cs="Times New Roman"/>
          <w:kern w:val="0"/>
          <w:sz w:val="24"/>
          <w:szCs w:val="24"/>
        </w:rPr>
        <w:t>ifade etmektedir ve ayrımda temel olarak okul müdürü/müdürlüğü kapsamından bakılarak iç faktör ve dış faktör ayrımı yapılmıştır.</w:t>
      </w:r>
    </w:p>
    <w:p w14:paraId="1C12C28F">
      <w:pPr>
        <w:ind w:left="118"/>
        <w:rPr>
          <w:b/>
          <w:sz w:val="20"/>
        </w:rPr>
      </w:pPr>
    </w:p>
    <w:p w14:paraId="42334E2D">
      <w:pPr>
        <w:ind w:left="118"/>
        <w:rPr>
          <w:rFonts w:ascii="Times New Roman" w:hAnsi="Times New Roman" w:cs="Times New Roman"/>
          <w:b/>
          <w:color w:val="FF0000"/>
          <w:sz w:val="28"/>
          <w:szCs w:val="28"/>
        </w:rPr>
      </w:pPr>
      <w:r>
        <w:rPr>
          <w:rFonts w:ascii="Times New Roman" w:hAnsi="Times New Roman" w:cs="Times New Roman"/>
          <w:b/>
          <w:sz w:val="28"/>
          <w:szCs w:val="28"/>
        </w:rPr>
        <w:t>Tablo. GZFT Listesi</w:t>
      </w:r>
      <w:r>
        <w:rPr>
          <w:rFonts w:ascii="Times New Roman" w:hAnsi="Times New Roman" w:cs="Times New Roman"/>
          <w:b/>
          <w:color w:val="FF0000"/>
          <w:sz w:val="28"/>
          <w:szCs w:val="28"/>
        </w:rPr>
        <w:t xml:space="preserve"> </w:t>
      </w:r>
    </w:p>
    <w:p w14:paraId="0D6BA090">
      <w:pPr>
        <w:widowControl w:val="0"/>
        <w:tabs>
          <w:tab w:val="left" w:pos="2066"/>
        </w:tabs>
        <w:autoSpaceDE w:val="0"/>
        <w:autoSpaceDN w:val="0"/>
        <w:spacing w:after="0" w:line="240" w:lineRule="auto"/>
        <w:rPr>
          <w:rFonts w:ascii="Times New Roman" w:hAnsi="Times New Roman" w:eastAsia="Cambria" w:cs="Times New Roman"/>
          <w:kern w:val="0"/>
        </w:rPr>
      </w:pPr>
    </w:p>
    <w:p w14:paraId="6B0AB5ED">
      <w:pPr>
        <w:pStyle w:val="4"/>
        <w:rPr>
          <w:rFonts w:eastAsia="Cambria"/>
        </w:rPr>
      </w:pPr>
      <w:bookmarkStart w:id="20" w:name="_Toc167365389"/>
      <w:r>
        <w:rPr>
          <w:rFonts w:eastAsia="Cambria"/>
        </w:rPr>
        <w:t>İçsel Faktörler</w:t>
      </w:r>
      <w:bookmarkEnd w:id="20"/>
    </w:p>
    <w:p w14:paraId="6085F972">
      <w:pPr>
        <w:widowControl w:val="0"/>
        <w:autoSpaceDE w:val="0"/>
        <w:autoSpaceDN w:val="0"/>
        <w:spacing w:after="0" w:line="240" w:lineRule="auto"/>
        <w:rPr>
          <w:rFonts w:ascii="Times New Roman" w:hAnsi="Times New Roman" w:eastAsia="Cambria" w:cs="Times New Roman"/>
          <w:b/>
          <w:kern w:val="0"/>
          <w:u w:val="single"/>
        </w:rPr>
      </w:pPr>
    </w:p>
    <w:p w14:paraId="0DB26764">
      <w:pPr>
        <w:widowControl w:val="0"/>
        <w:autoSpaceDE w:val="0"/>
        <w:autoSpaceDN w:val="0"/>
        <w:spacing w:after="0" w:line="240" w:lineRule="auto"/>
        <w:ind w:left="510"/>
        <w:rPr>
          <w:rFonts w:ascii="Times New Roman" w:hAnsi="Times New Roman" w:eastAsia="Cambria" w:cs="Times New Roman"/>
          <w:kern w:val="0"/>
        </w:rPr>
      </w:pPr>
      <w:r>
        <w:rPr>
          <w:rFonts w:ascii="Times New Roman" w:hAnsi="Times New Roman" w:eastAsia="Cambria" w:cs="Times New Roman"/>
          <w:b/>
          <w:kern w:val="0"/>
          <w:u w:val="single"/>
        </w:rPr>
        <w:t>Güçlü Yönler</w:t>
      </w:r>
    </w:p>
    <w:p w14:paraId="0F093C1B">
      <w:pPr>
        <w:widowControl w:val="0"/>
        <w:autoSpaceDE w:val="0"/>
        <w:autoSpaceDN w:val="0"/>
        <w:spacing w:after="0" w:line="240" w:lineRule="auto"/>
        <w:rPr>
          <w:rFonts w:ascii="Times New Roman" w:hAnsi="Times New Roman" w:eastAsia="Cambria" w:cs="Times New Roman"/>
          <w:kern w:val="0"/>
          <w:lang w:val="en-US"/>
        </w:rPr>
      </w:pPr>
    </w:p>
    <w:tbl>
      <w:tblPr>
        <w:tblStyle w:val="48"/>
        <w:tblpPr w:leftFromText="180" w:rightFromText="180" w:bottomFromText="200" w:vertAnchor="text" w:horzAnchor="page" w:tblpX="1465" w:tblpY="4"/>
        <w:tblW w:w="0" w:type="auto"/>
        <w:tblInd w:w="0"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Grid>
        <w:gridCol w:w="2320"/>
        <w:gridCol w:w="6860"/>
      </w:tblGrid>
      <w:tr w14:paraId="30FD08A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407" w:hRule="atLeast"/>
        </w:trPr>
        <w:tc>
          <w:tcPr>
            <w:tcW w:w="2320"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51044C24">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2B9548E6">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1DF62DD4">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1B1B8A07">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68DFF6CA">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2800C67D">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6323F460">
            <w:pPr>
              <w:widowControl w:val="0"/>
              <w:autoSpaceDE w:val="0"/>
              <w:autoSpaceDN w:val="0"/>
              <w:spacing w:before="0" w:after="0" w:line="213" w:lineRule="exact"/>
              <w:ind w:left="76"/>
              <w:rPr>
                <w:rFonts w:ascii="Times New Roman" w:hAnsi="Times New Roman" w:eastAsia="Cambria" w:cs="Times New Roman"/>
                <w:b/>
                <w:bCs/>
                <w:kern w:val="0"/>
                <w:lang w:val="en-US"/>
              </w:rPr>
            </w:pPr>
          </w:p>
          <w:p w14:paraId="5E2978C7">
            <w:pPr>
              <w:widowControl w:val="0"/>
              <w:autoSpaceDE w:val="0"/>
              <w:autoSpaceDN w:val="0"/>
              <w:spacing w:before="0" w:after="0" w:line="213" w:lineRule="exact"/>
              <w:ind w:left="76"/>
              <w:rPr>
                <w:rFonts w:ascii="Times New Roman" w:hAnsi="Times New Roman" w:eastAsia="Cambria" w:cs="Times New Roman"/>
                <w:b/>
                <w:bCs/>
                <w:kern w:val="0"/>
                <w:lang w:val="en-US"/>
              </w:rPr>
            </w:pPr>
            <w:r>
              <w:rPr>
                <w:rFonts w:ascii="Times New Roman" w:hAnsi="Times New Roman" w:eastAsia="Cambria" w:cs="Times New Roman"/>
                <w:b/>
                <w:bCs/>
                <w:kern w:val="0"/>
                <w:lang w:val="en-US"/>
              </w:rPr>
              <w:t>Öğrenciler</w:t>
            </w:r>
          </w:p>
        </w:tc>
        <w:tc>
          <w:tcPr>
            <w:tcW w:w="6860"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61E1AAAB">
            <w:pPr>
              <w:widowControl w:val="0"/>
              <w:numPr>
                <w:ilvl w:val="0"/>
                <w:numId w:val="21"/>
              </w:numPr>
              <w:tabs>
                <w:tab w:val="left" w:pos="588"/>
              </w:tabs>
              <w:autoSpaceDE w:val="0"/>
              <w:autoSpaceDN w:val="0"/>
              <w:spacing w:before="0" w:after="0" w:line="213" w:lineRule="exact"/>
              <w:ind w:left="587"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Öğrencilerin Okula Ulaşımının kolay Olması.</w:t>
            </w:r>
          </w:p>
          <w:p w14:paraId="4F17CD8A">
            <w:pPr>
              <w:widowControl w:val="0"/>
              <w:numPr>
                <w:ilvl w:val="0"/>
                <w:numId w:val="21"/>
              </w:numPr>
              <w:tabs>
                <w:tab w:val="left" w:pos="588"/>
              </w:tabs>
              <w:autoSpaceDE w:val="0"/>
              <w:autoSpaceDN w:val="0"/>
              <w:spacing w:before="33" w:after="0" w:line="276" w:lineRule="auto"/>
              <w:ind w:left="587"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Sınıf Mevcutlarının Standartlara uygun olması.</w:t>
            </w:r>
          </w:p>
          <w:p w14:paraId="66DA716D">
            <w:pPr>
              <w:widowControl w:val="0"/>
              <w:numPr>
                <w:ilvl w:val="0"/>
                <w:numId w:val="21"/>
              </w:numPr>
              <w:tabs>
                <w:tab w:val="left" w:pos="588"/>
              </w:tabs>
              <w:autoSpaceDE w:val="0"/>
              <w:autoSpaceDN w:val="0"/>
              <w:spacing w:before="34" w:after="0" w:line="276" w:lineRule="auto"/>
              <w:ind w:left="587"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Öğrenciler arasındaki kaynaşmanın sağlanmış olması.</w:t>
            </w:r>
          </w:p>
          <w:p w14:paraId="1BB2AAD3">
            <w:pPr>
              <w:widowControl w:val="0"/>
              <w:numPr>
                <w:ilvl w:val="0"/>
                <w:numId w:val="21"/>
              </w:numPr>
              <w:tabs>
                <w:tab w:val="left" w:pos="588"/>
              </w:tabs>
              <w:autoSpaceDE w:val="0"/>
              <w:autoSpaceDN w:val="0"/>
              <w:spacing w:before="36" w:after="0" w:line="271" w:lineRule="auto"/>
              <w:ind w:right="69" w:hanging="260"/>
              <w:rPr>
                <w:rFonts w:ascii="Times New Roman" w:hAnsi="Times New Roman" w:eastAsia="Cambria" w:cs="Times New Roman"/>
                <w:b/>
                <w:bCs/>
                <w:kern w:val="0"/>
                <w:lang w:val="en-US"/>
              </w:rPr>
            </w:pPr>
            <w:r>
              <w:rPr>
                <w:rFonts w:ascii="Times New Roman" w:hAnsi="Times New Roman" w:eastAsia="Cambria" w:cs="Times New Roman"/>
                <w:b/>
                <w:bCs/>
                <w:kern w:val="0"/>
                <w:lang w:val="en-US"/>
              </w:rPr>
              <w:t xml:space="preserve">Derslerde konuya uygun araç gereçler ve materyaller kullanılmaktadır. </w:t>
            </w:r>
          </w:p>
          <w:p w14:paraId="69FC74C7">
            <w:pPr>
              <w:widowControl w:val="0"/>
              <w:numPr>
                <w:ilvl w:val="0"/>
                <w:numId w:val="21"/>
              </w:numPr>
              <w:tabs>
                <w:tab w:val="left" w:pos="588"/>
              </w:tabs>
              <w:autoSpaceDE w:val="0"/>
              <w:autoSpaceDN w:val="0"/>
              <w:spacing w:before="2" w:after="0" w:line="276" w:lineRule="auto"/>
              <w:ind w:right="542" w:hanging="260"/>
              <w:rPr>
                <w:rFonts w:ascii="Times New Roman" w:hAnsi="Times New Roman" w:eastAsia="Cambria" w:cs="Times New Roman"/>
                <w:b/>
                <w:bCs/>
                <w:kern w:val="0"/>
                <w:lang w:val="en-US"/>
              </w:rPr>
            </w:pPr>
            <w:r>
              <w:rPr>
                <w:rFonts w:ascii="Times New Roman" w:hAnsi="Times New Roman" w:eastAsia="Cambria" w:cs="Times New Roman"/>
                <w:b/>
                <w:bCs/>
                <w:kern w:val="0"/>
                <w:lang w:val="en-US"/>
              </w:rPr>
              <w:t xml:space="preserve">Öğretmenler yeniliğe açık olarak derslerin işlenişinde çeşitli yöntemler kullanmaktadırlar. </w:t>
            </w:r>
          </w:p>
          <w:p w14:paraId="4E8E38AE">
            <w:pPr>
              <w:widowControl w:val="0"/>
              <w:numPr>
                <w:ilvl w:val="0"/>
                <w:numId w:val="21"/>
              </w:numPr>
              <w:tabs>
                <w:tab w:val="left" w:pos="588"/>
              </w:tabs>
              <w:autoSpaceDE w:val="0"/>
              <w:autoSpaceDN w:val="0"/>
              <w:spacing w:before="114" w:after="0" w:line="271" w:lineRule="auto"/>
              <w:ind w:right="717" w:hanging="260"/>
              <w:rPr>
                <w:rFonts w:ascii="Times New Roman" w:hAnsi="Times New Roman" w:eastAsia="Cambria" w:cs="Times New Roman"/>
                <w:b/>
                <w:bCs/>
                <w:kern w:val="0"/>
                <w:lang w:val="en-US"/>
              </w:rPr>
            </w:pPr>
            <w:r>
              <w:rPr>
                <w:rFonts w:ascii="Times New Roman" w:hAnsi="Times New Roman" w:eastAsia="Cambria" w:cs="Times New Roman"/>
                <w:b/>
                <w:bCs/>
                <w:kern w:val="0"/>
                <w:lang w:val="en-US"/>
              </w:rPr>
              <w:t xml:space="preserve">Öğrenciler okulda kendilerini güvende hissetmektedirler. </w:t>
            </w:r>
          </w:p>
          <w:p w14:paraId="7A1B1244">
            <w:pPr>
              <w:widowControl w:val="0"/>
              <w:numPr>
                <w:ilvl w:val="0"/>
                <w:numId w:val="21"/>
              </w:numPr>
              <w:tabs>
                <w:tab w:val="left" w:pos="588"/>
              </w:tabs>
              <w:autoSpaceDE w:val="0"/>
              <w:autoSpaceDN w:val="0"/>
              <w:spacing w:before="2" w:after="0" w:line="276" w:lineRule="auto"/>
              <w:ind w:left="587"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 xml:space="preserve">Teneffüslerde ihtiyaçlarını giderebilmektedirler. </w:t>
            </w:r>
          </w:p>
        </w:tc>
      </w:tr>
      <w:tr w14:paraId="110B55FA">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738" w:hRule="atLeast"/>
        </w:trPr>
        <w:tc>
          <w:tcPr>
            <w:tcW w:w="2320"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398E7DD8">
            <w:pPr>
              <w:widowControl w:val="0"/>
              <w:autoSpaceDE w:val="0"/>
              <w:autoSpaceDN w:val="0"/>
              <w:spacing w:after="0" w:line="213" w:lineRule="exact"/>
              <w:ind w:left="76"/>
              <w:rPr>
                <w:rFonts w:ascii="Times New Roman" w:hAnsi="Times New Roman" w:eastAsia="Cambria" w:cs="Times New Roman"/>
                <w:b/>
                <w:bCs/>
                <w:kern w:val="0"/>
                <w:lang w:val="en-US"/>
              </w:rPr>
            </w:pPr>
          </w:p>
          <w:p w14:paraId="490C9D65">
            <w:pPr>
              <w:widowControl w:val="0"/>
              <w:autoSpaceDE w:val="0"/>
              <w:autoSpaceDN w:val="0"/>
              <w:spacing w:after="0" w:line="213" w:lineRule="exact"/>
              <w:ind w:left="76"/>
              <w:rPr>
                <w:rFonts w:ascii="Times New Roman" w:hAnsi="Times New Roman" w:eastAsia="Cambria" w:cs="Times New Roman"/>
                <w:b/>
                <w:bCs/>
                <w:kern w:val="0"/>
                <w:lang w:val="en-US"/>
              </w:rPr>
            </w:pPr>
          </w:p>
          <w:p w14:paraId="2FAE7FFD">
            <w:pPr>
              <w:widowControl w:val="0"/>
              <w:autoSpaceDE w:val="0"/>
              <w:autoSpaceDN w:val="0"/>
              <w:spacing w:after="0" w:line="213" w:lineRule="exact"/>
              <w:ind w:left="76"/>
              <w:rPr>
                <w:rFonts w:ascii="Times New Roman" w:hAnsi="Times New Roman" w:eastAsia="Cambria" w:cs="Times New Roman"/>
                <w:b/>
                <w:bCs/>
                <w:kern w:val="0"/>
                <w:lang w:val="en-US"/>
              </w:rPr>
            </w:pPr>
          </w:p>
          <w:p w14:paraId="1D7FEFB9">
            <w:pPr>
              <w:widowControl w:val="0"/>
              <w:autoSpaceDE w:val="0"/>
              <w:autoSpaceDN w:val="0"/>
              <w:spacing w:after="0" w:line="213" w:lineRule="exact"/>
              <w:ind w:left="76"/>
              <w:rPr>
                <w:rFonts w:ascii="Times New Roman" w:hAnsi="Times New Roman" w:eastAsia="Cambria" w:cs="Times New Roman"/>
                <w:b/>
                <w:bCs/>
                <w:kern w:val="0"/>
                <w:lang w:val="en-US"/>
              </w:rPr>
            </w:pPr>
          </w:p>
          <w:p w14:paraId="3C6AB549">
            <w:pPr>
              <w:widowControl w:val="0"/>
              <w:autoSpaceDE w:val="0"/>
              <w:autoSpaceDN w:val="0"/>
              <w:spacing w:after="0" w:line="213" w:lineRule="exact"/>
              <w:ind w:left="76"/>
              <w:rPr>
                <w:rFonts w:ascii="Times New Roman" w:hAnsi="Times New Roman" w:eastAsia="Cambria" w:cs="Times New Roman"/>
                <w:b/>
                <w:bCs/>
                <w:kern w:val="0"/>
                <w:lang w:val="en-US"/>
              </w:rPr>
            </w:pPr>
          </w:p>
          <w:p w14:paraId="5E23A0D6">
            <w:pPr>
              <w:widowControl w:val="0"/>
              <w:autoSpaceDE w:val="0"/>
              <w:autoSpaceDN w:val="0"/>
              <w:spacing w:after="0" w:line="213" w:lineRule="exact"/>
              <w:ind w:left="76"/>
              <w:rPr>
                <w:rFonts w:ascii="Times New Roman" w:hAnsi="Times New Roman" w:eastAsia="Cambria" w:cs="Times New Roman"/>
                <w:b/>
                <w:bCs/>
                <w:kern w:val="0"/>
                <w:lang w:val="en-US"/>
              </w:rPr>
            </w:pPr>
          </w:p>
          <w:p w14:paraId="360E236E">
            <w:pPr>
              <w:widowControl w:val="0"/>
              <w:autoSpaceDE w:val="0"/>
              <w:autoSpaceDN w:val="0"/>
              <w:spacing w:after="0" w:line="213" w:lineRule="exact"/>
              <w:ind w:left="76"/>
              <w:rPr>
                <w:rFonts w:ascii="Times New Roman" w:hAnsi="Times New Roman" w:eastAsia="Cambria" w:cs="Times New Roman"/>
                <w:b/>
                <w:bCs/>
                <w:kern w:val="0"/>
                <w:lang w:val="en-US"/>
              </w:rPr>
            </w:pPr>
          </w:p>
          <w:p w14:paraId="221FF8F3">
            <w:pPr>
              <w:widowControl w:val="0"/>
              <w:autoSpaceDE w:val="0"/>
              <w:autoSpaceDN w:val="0"/>
              <w:spacing w:after="0" w:line="213" w:lineRule="exact"/>
              <w:ind w:left="76"/>
              <w:rPr>
                <w:rFonts w:ascii="Times New Roman" w:hAnsi="Times New Roman" w:eastAsia="Cambria" w:cs="Times New Roman"/>
                <w:b/>
                <w:bCs/>
                <w:kern w:val="0"/>
                <w:lang w:val="en-US"/>
              </w:rPr>
            </w:pPr>
          </w:p>
          <w:p w14:paraId="2CABCD8F">
            <w:pPr>
              <w:widowControl w:val="0"/>
              <w:autoSpaceDE w:val="0"/>
              <w:autoSpaceDN w:val="0"/>
              <w:spacing w:after="0" w:line="213" w:lineRule="exact"/>
              <w:ind w:left="76"/>
              <w:rPr>
                <w:rFonts w:ascii="Times New Roman" w:hAnsi="Times New Roman" w:eastAsia="Cambria" w:cs="Times New Roman"/>
                <w:b/>
                <w:bCs/>
                <w:kern w:val="0"/>
                <w:lang w:val="en-US"/>
              </w:rPr>
            </w:pPr>
            <w:r>
              <w:rPr>
                <w:rFonts w:ascii="Times New Roman" w:hAnsi="Times New Roman" w:eastAsia="Cambria" w:cs="Times New Roman"/>
                <w:b/>
                <w:bCs/>
                <w:kern w:val="0"/>
                <w:lang w:val="en-US"/>
              </w:rPr>
              <w:t>Çalışanlar</w:t>
            </w:r>
          </w:p>
          <w:p w14:paraId="25C4DD62">
            <w:pPr>
              <w:widowControl w:val="0"/>
              <w:autoSpaceDE w:val="0"/>
              <w:autoSpaceDN w:val="0"/>
              <w:spacing w:after="0" w:line="240" w:lineRule="auto"/>
              <w:rPr>
                <w:rFonts w:ascii="Calibri" w:hAnsi="Calibri" w:eastAsia="Cambria" w:cs="Times New Roman"/>
                <w:b/>
                <w:bCs/>
                <w:kern w:val="0"/>
                <w:lang w:val="en-US"/>
              </w:rPr>
            </w:pPr>
          </w:p>
          <w:p w14:paraId="19E17AF5">
            <w:pPr>
              <w:widowControl w:val="0"/>
              <w:autoSpaceDE w:val="0"/>
              <w:autoSpaceDN w:val="0"/>
              <w:spacing w:after="0" w:line="240" w:lineRule="auto"/>
              <w:rPr>
                <w:rFonts w:ascii="Calibri" w:hAnsi="Calibri" w:eastAsia="Cambria" w:cs="Times New Roman"/>
                <w:b/>
                <w:bCs/>
                <w:kern w:val="0"/>
                <w:lang w:val="en-US"/>
              </w:rPr>
            </w:pPr>
          </w:p>
          <w:p w14:paraId="59984489">
            <w:pPr>
              <w:widowControl w:val="0"/>
              <w:autoSpaceDE w:val="0"/>
              <w:autoSpaceDN w:val="0"/>
              <w:spacing w:after="0" w:line="240" w:lineRule="auto"/>
              <w:rPr>
                <w:rFonts w:ascii="Calibri" w:hAnsi="Calibri" w:eastAsia="Cambria" w:cs="Times New Roman"/>
                <w:b/>
                <w:bCs/>
                <w:kern w:val="0"/>
                <w:lang w:val="en-US"/>
              </w:rPr>
            </w:pPr>
          </w:p>
          <w:p w14:paraId="120ECC87">
            <w:pPr>
              <w:widowControl w:val="0"/>
              <w:autoSpaceDE w:val="0"/>
              <w:autoSpaceDN w:val="0"/>
              <w:spacing w:after="0" w:line="240" w:lineRule="auto"/>
              <w:rPr>
                <w:rFonts w:ascii="Cambria" w:hAnsi="Cambria" w:eastAsia="Cambria" w:cs="Cambria"/>
                <w:b/>
                <w:bCs/>
                <w:kern w:val="0"/>
              </w:rPr>
            </w:pPr>
          </w:p>
          <w:p w14:paraId="71744AC6">
            <w:pPr>
              <w:widowControl w:val="0"/>
              <w:autoSpaceDE w:val="0"/>
              <w:autoSpaceDN w:val="0"/>
              <w:spacing w:after="200" w:line="276" w:lineRule="auto"/>
              <w:rPr>
                <w:rFonts w:ascii="Cambria" w:hAnsi="Cambria" w:eastAsia="Cambria" w:cs="Cambria"/>
                <w:b/>
                <w:bCs/>
                <w:kern w:val="0"/>
                <w:lang w:val="en-US"/>
              </w:rPr>
            </w:pPr>
          </w:p>
        </w:tc>
        <w:tc>
          <w:tcPr>
            <w:tcW w:w="6860"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5AA888E3">
            <w:pPr>
              <w:widowControl w:val="0"/>
              <w:numPr>
                <w:ilvl w:val="0"/>
                <w:numId w:val="22"/>
              </w:numPr>
              <w:tabs>
                <w:tab w:val="left" w:pos="588"/>
              </w:tabs>
              <w:autoSpaceDE w:val="0"/>
              <w:autoSpaceDN w:val="0"/>
              <w:spacing w:after="0" w:line="213" w:lineRule="exact"/>
              <w:ind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Öğretmen ve Personel eksiğimizin bulunmaması.</w:t>
            </w:r>
          </w:p>
          <w:p w14:paraId="5CD5E155">
            <w:pPr>
              <w:widowControl w:val="0"/>
              <w:numPr>
                <w:ilvl w:val="0"/>
                <w:numId w:val="22"/>
              </w:numPr>
              <w:tabs>
                <w:tab w:val="left" w:pos="588"/>
              </w:tabs>
              <w:autoSpaceDE w:val="0"/>
              <w:autoSpaceDN w:val="0"/>
              <w:spacing w:before="33" w:after="0" w:line="276" w:lineRule="auto"/>
              <w:ind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Personellerimizin ekip ruhuna sahip olması.</w:t>
            </w:r>
          </w:p>
          <w:p w14:paraId="4BB04AA4">
            <w:pPr>
              <w:widowControl w:val="0"/>
              <w:numPr>
                <w:ilvl w:val="0"/>
                <w:numId w:val="22"/>
              </w:numPr>
              <w:tabs>
                <w:tab w:val="left" w:pos="588"/>
              </w:tabs>
              <w:autoSpaceDE w:val="0"/>
              <w:autoSpaceDN w:val="0"/>
              <w:spacing w:before="36" w:after="0" w:line="276" w:lineRule="auto"/>
              <w:ind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Öğretmenlerimizin yeterli donanıma sahip olması.</w:t>
            </w:r>
          </w:p>
          <w:p w14:paraId="2A338E56">
            <w:pPr>
              <w:widowControl w:val="0"/>
              <w:numPr>
                <w:ilvl w:val="0"/>
                <w:numId w:val="22"/>
              </w:numPr>
              <w:tabs>
                <w:tab w:val="left" w:pos="588"/>
              </w:tabs>
              <w:autoSpaceDE w:val="0"/>
              <w:autoSpaceDN w:val="0"/>
              <w:spacing w:before="34" w:after="0" w:line="276" w:lineRule="auto"/>
              <w:ind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Çalışanların kurumsal kimliği önemsemeleri.</w:t>
            </w:r>
          </w:p>
          <w:p w14:paraId="14275CDA">
            <w:pPr>
              <w:widowControl w:val="0"/>
              <w:numPr>
                <w:ilvl w:val="0"/>
                <w:numId w:val="22"/>
              </w:numPr>
              <w:tabs>
                <w:tab w:val="left" w:pos="588"/>
              </w:tabs>
              <w:autoSpaceDE w:val="0"/>
              <w:autoSpaceDN w:val="0"/>
              <w:spacing w:before="33" w:after="0" w:line="276" w:lineRule="auto"/>
              <w:ind w:hanging="252"/>
              <w:rPr>
                <w:rFonts w:ascii="Times New Roman" w:hAnsi="Times New Roman" w:eastAsia="Cambria" w:cs="Times New Roman"/>
                <w:b/>
                <w:bCs/>
                <w:kern w:val="0"/>
                <w:lang w:val="en-US"/>
              </w:rPr>
            </w:pPr>
            <w:r>
              <w:rPr>
                <w:rFonts w:ascii="Times New Roman" w:hAnsi="Times New Roman" w:eastAsia="Cambria" w:cs="Times New Roman"/>
                <w:b/>
                <w:bCs/>
                <w:kern w:val="0"/>
                <w:lang w:val="en-US"/>
              </w:rPr>
              <w:t>Çalışanların ulusal ve uluslararası projelerde yer alması.</w:t>
            </w:r>
          </w:p>
          <w:p w14:paraId="62AAB976">
            <w:pPr>
              <w:widowControl w:val="0"/>
              <w:numPr>
                <w:ilvl w:val="0"/>
                <w:numId w:val="23"/>
              </w:numPr>
              <w:tabs>
                <w:tab w:val="left" w:pos="588"/>
              </w:tabs>
              <w:autoSpaceDE w:val="0"/>
              <w:autoSpaceDN w:val="0"/>
              <w:spacing w:after="0" w:line="213" w:lineRule="exact"/>
              <w:ind w:left="587" w:hanging="252"/>
              <w:rPr>
                <w:rFonts w:ascii="TeXGyrePagella" w:hAnsi="TeXGyrePagella" w:eastAsia="Cambria" w:cs="TeXGyrePagella"/>
                <w:b/>
                <w:bCs/>
                <w:kern w:val="0"/>
                <w:lang w:val="en-US"/>
              </w:rPr>
            </w:pPr>
            <w:r>
              <w:rPr>
                <w:rFonts w:ascii="Cambria" w:hAnsi="Cambria" w:eastAsia="Cambria" w:cs="Cambria"/>
                <w:b/>
                <w:bCs/>
                <w:kern w:val="0"/>
                <w:lang w:val="en-US"/>
              </w:rPr>
              <w:t>Kurumdaki tüm duyurular çalışanlara zamanında iletilmektedir.</w:t>
            </w:r>
          </w:p>
          <w:p w14:paraId="4EE9EAE2">
            <w:pPr>
              <w:widowControl w:val="0"/>
              <w:numPr>
                <w:ilvl w:val="0"/>
                <w:numId w:val="23"/>
              </w:numPr>
              <w:tabs>
                <w:tab w:val="left" w:pos="588"/>
              </w:tabs>
              <w:autoSpaceDE w:val="0"/>
              <w:autoSpaceDN w:val="0"/>
              <w:spacing w:before="35" w:after="0" w:line="271" w:lineRule="auto"/>
              <w:ind w:right="69" w:hanging="260"/>
              <w:rPr>
                <w:rFonts w:ascii="Cambria" w:hAnsi="Cambria" w:eastAsia="Cambria" w:cs="Cambria"/>
                <w:b/>
                <w:bCs/>
                <w:kern w:val="0"/>
                <w:lang w:val="en-US"/>
              </w:rPr>
            </w:pPr>
            <w:r>
              <w:rPr>
                <w:rFonts w:ascii="Cambria" w:hAnsi="Cambria" w:eastAsia="Cambria" w:cs="Cambria"/>
                <w:b/>
                <w:bCs/>
                <w:kern w:val="0"/>
                <w:lang w:val="en-US"/>
              </w:rPr>
              <w:t>Öğretmenlerimiz alanlarıyla ilgili gelişmeleri takip ederek bilgilerini güncellemektedirler.</w:t>
            </w:r>
          </w:p>
          <w:p w14:paraId="3AABCCA1">
            <w:pPr>
              <w:widowControl w:val="0"/>
              <w:numPr>
                <w:ilvl w:val="0"/>
                <w:numId w:val="23"/>
              </w:numPr>
              <w:tabs>
                <w:tab w:val="left" w:pos="588"/>
              </w:tabs>
              <w:autoSpaceDE w:val="0"/>
              <w:autoSpaceDN w:val="0"/>
              <w:spacing w:before="1" w:after="0" w:line="276" w:lineRule="auto"/>
              <w:ind w:right="69" w:hanging="260"/>
              <w:rPr>
                <w:rFonts w:ascii="Cambria" w:hAnsi="Cambria" w:eastAsia="Cambria" w:cs="Cambria"/>
                <w:b/>
                <w:bCs/>
                <w:kern w:val="0"/>
                <w:lang w:val="en-US"/>
              </w:rPr>
            </w:pPr>
            <w:r>
              <w:rPr>
                <w:rFonts w:ascii="Cambria" w:hAnsi="Cambria" w:eastAsia="Cambria" w:cs="Cambria"/>
                <w:b/>
                <w:bCs/>
                <w:kern w:val="0"/>
                <w:lang w:val="en-US"/>
              </w:rPr>
              <w:t>Öğretmenlerimiz kendilerini okulun değerli bir üyesi olarak görmektedirler.</w:t>
            </w:r>
          </w:p>
          <w:p w14:paraId="6B7ED403">
            <w:pPr>
              <w:widowControl w:val="0"/>
              <w:numPr>
                <w:ilvl w:val="0"/>
                <w:numId w:val="22"/>
              </w:numPr>
              <w:tabs>
                <w:tab w:val="left" w:pos="588"/>
              </w:tabs>
              <w:autoSpaceDE w:val="0"/>
              <w:autoSpaceDN w:val="0"/>
              <w:spacing w:before="33" w:after="0" w:line="276" w:lineRule="auto"/>
              <w:ind w:hanging="252"/>
              <w:rPr>
                <w:rFonts w:ascii="Times New Roman" w:hAnsi="Times New Roman" w:eastAsia="Cambria" w:cs="Times New Roman"/>
                <w:b/>
                <w:bCs/>
                <w:kern w:val="0"/>
                <w:lang w:val="en-US"/>
              </w:rPr>
            </w:pPr>
            <w:r>
              <w:rPr>
                <w:rFonts w:ascii="Cambria" w:hAnsi="Cambria" w:eastAsia="Cambria" w:cs="Cambria"/>
                <w:b/>
                <w:bCs/>
                <w:kern w:val="0"/>
                <w:lang w:val="en-US"/>
              </w:rPr>
              <w:t>Öğretmenlerimiz e-güvenlik kurallarını uygulamaktadırlar.</w:t>
            </w:r>
          </w:p>
        </w:tc>
      </w:tr>
      <w:tr w14:paraId="7119A14D">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738" w:hRule="atLeast"/>
        </w:trPr>
        <w:tc>
          <w:tcPr>
            <w:tcW w:w="2320"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6BEFE94E">
            <w:pPr>
              <w:widowControl w:val="0"/>
              <w:autoSpaceDE w:val="0"/>
              <w:autoSpaceDN w:val="0"/>
              <w:spacing w:before="0" w:after="0" w:line="214" w:lineRule="exact"/>
              <w:ind w:left="76"/>
              <w:rPr>
                <w:rFonts w:ascii="Cambria" w:hAnsi="Cambria" w:eastAsia="Cambria" w:cs="Cambria"/>
                <w:b/>
                <w:bCs/>
                <w:kern w:val="0"/>
                <w:lang w:val="en-US"/>
              </w:rPr>
            </w:pPr>
          </w:p>
          <w:p w14:paraId="52DC955C">
            <w:pPr>
              <w:widowControl w:val="0"/>
              <w:autoSpaceDE w:val="0"/>
              <w:autoSpaceDN w:val="0"/>
              <w:spacing w:before="0" w:after="0" w:line="214" w:lineRule="exact"/>
              <w:ind w:left="76"/>
              <w:rPr>
                <w:rFonts w:ascii="Cambria" w:hAnsi="Cambria" w:eastAsia="Cambria" w:cs="Cambria"/>
                <w:b/>
                <w:bCs/>
                <w:kern w:val="0"/>
                <w:lang w:val="en-US"/>
              </w:rPr>
            </w:pPr>
          </w:p>
          <w:p w14:paraId="35484219">
            <w:pPr>
              <w:widowControl w:val="0"/>
              <w:autoSpaceDE w:val="0"/>
              <w:autoSpaceDN w:val="0"/>
              <w:spacing w:before="0" w:after="0" w:line="214" w:lineRule="exact"/>
              <w:ind w:left="76"/>
              <w:rPr>
                <w:rFonts w:ascii="Cambria" w:hAnsi="Cambria" w:eastAsia="Cambria" w:cs="Cambria"/>
                <w:b/>
                <w:bCs/>
                <w:kern w:val="0"/>
                <w:lang w:val="en-US"/>
              </w:rPr>
            </w:pPr>
          </w:p>
          <w:p w14:paraId="140E02D3">
            <w:pPr>
              <w:widowControl w:val="0"/>
              <w:autoSpaceDE w:val="0"/>
              <w:autoSpaceDN w:val="0"/>
              <w:spacing w:before="0" w:after="0" w:line="214" w:lineRule="exact"/>
              <w:ind w:left="76"/>
              <w:rPr>
                <w:rFonts w:ascii="Cambria" w:hAnsi="Cambria" w:eastAsia="Cambria" w:cs="Cambria"/>
                <w:b/>
                <w:bCs/>
                <w:kern w:val="0"/>
                <w:lang w:val="en-US"/>
              </w:rPr>
            </w:pPr>
          </w:p>
          <w:p w14:paraId="444DEB5C">
            <w:pPr>
              <w:widowControl w:val="0"/>
              <w:autoSpaceDE w:val="0"/>
              <w:autoSpaceDN w:val="0"/>
              <w:spacing w:before="0" w:after="0" w:line="214" w:lineRule="exact"/>
              <w:ind w:left="76"/>
              <w:rPr>
                <w:rFonts w:ascii="Cambria" w:hAnsi="Cambria" w:eastAsia="Cambria" w:cs="Cambria"/>
                <w:b/>
                <w:bCs/>
                <w:kern w:val="0"/>
                <w:lang w:val="en-US"/>
              </w:rPr>
            </w:pPr>
          </w:p>
          <w:p w14:paraId="7C6C8F6C">
            <w:pPr>
              <w:widowControl w:val="0"/>
              <w:autoSpaceDE w:val="0"/>
              <w:autoSpaceDN w:val="0"/>
              <w:spacing w:before="0" w:after="0" w:line="214" w:lineRule="exact"/>
              <w:ind w:left="76"/>
              <w:rPr>
                <w:rFonts w:ascii="Cambria" w:hAnsi="Cambria" w:eastAsia="Cambria" w:cs="Cambria"/>
                <w:b/>
                <w:bCs/>
                <w:kern w:val="0"/>
                <w:lang w:val="en-US"/>
              </w:rPr>
            </w:pPr>
            <w:r>
              <w:rPr>
                <w:rFonts w:ascii="Cambria" w:hAnsi="Cambria" w:eastAsia="Cambria" w:cs="Cambria"/>
                <w:b/>
                <w:bCs/>
                <w:kern w:val="0"/>
                <w:lang w:val="en-US"/>
              </w:rPr>
              <w:t>Veliler</w:t>
            </w:r>
          </w:p>
        </w:tc>
        <w:tc>
          <w:tcPr>
            <w:tcW w:w="6860"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6263C86C">
            <w:pPr>
              <w:widowControl w:val="0"/>
              <w:numPr>
                <w:ilvl w:val="0"/>
                <w:numId w:val="24"/>
              </w:numPr>
              <w:tabs>
                <w:tab w:val="left" w:pos="588"/>
              </w:tabs>
              <w:autoSpaceDE w:val="0"/>
              <w:autoSpaceDN w:val="0"/>
              <w:spacing w:before="0" w:after="0" w:line="214" w:lineRule="exact"/>
              <w:ind w:left="587" w:hanging="252"/>
              <w:rPr>
                <w:rFonts w:ascii="Cambria" w:hAnsi="Cambria" w:eastAsia="Cambria" w:cs="Cambria"/>
                <w:b/>
                <w:bCs/>
                <w:kern w:val="0"/>
                <w:lang w:val="en-US"/>
              </w:rPr>
            </w:pPr>
            <w:r>
              <w:rPr>
                <w:rFonts w:ascii="Cambria" w:hAnsi="Cambria" w:eastAsia="Cambria" w:cs="Cambria"/>
                <w:b/>
                <w:bCs/>
                <w:kern w:val="0"/>
                <w:lang w:val="en-US"/>
              </w:rPr>
              <w:t>Velilerimizin okul ile güçlü bir bağının olması.</w:t>
            </w:r>
          </w:p>
          <w:p w14:paraId="3452F191">
            <w:pPr>
              <w:widowControl w:val="0"/>
              <w:numPr>
                <w:ilvl w:val="0"/>
                <w:numId w:val="24"/>
              </w:numPr>
              <w:tabs>
                <w:tab w:val="left" w:pos="588"/>
              </w:tabs>
              <w:autoSpaceDE w:val="0"/>
              <w:autoSpaceDN w:val="0"/>
              <w:spacing w:before="34" w:after="0" w:line="271" w:lineRule="auto"/>
              <w:ind w:right="70" w:hanging="260"/>
              <w:rPr>
                <w:rFonts w:ascii="Cambria" w:hAnsi="Cambria" w:eastAsia="Cambria" w:cs="Cambria"/>
                <w:b/>
                <w:bCs/>
                <w:kern w:val="0"/>
                <w:lang w:val="en-US"/>
              </w:rPr>
            </w:pPr>
            <w:r>
              <w:rPr>
                <w:rFonts w:ascii="Cambria" w:hAnsi="Cambria" w:eastAsia="Cambria" w:cs="Cambria"/>
                <w:b/>
                <w:bCs/>
                <w:kern w:val="0"/>
                <w:lang w:val="en-US"/>
              </w:rPr>
              <w:t>Velilerimizin çoğunlukla genç olması ve teknolojik donanımlı olması.</w:t>
            </w:r>
          </w:p>
          <w:p w14:paraId="785178F1">
            <w:pPr>
              <w:widowControl w:val="0"/>
              <w:numPr>
                <w:ilvl w:val="0"/>
                <w:numId w:val="24"/>
              </w:numPr>
              <w:tabs>
                <w:tab w:val="left" w:pos="588"/>
              </w:tabs>
              <w:autoSpaceDE w:val="0"/>
              <w:autoSpaceDN w:val="0"/>
              <w:spacing w:before="3" w:after="0" w:line="271" w:lineRule="auto"/>
              <w:ind w:right="69" w:hanging="260"/>
              <w:rPr>
                <w:rFonts w:ascii="Cambria" w:hAnsi="Cambria" w:eastAsia="Cambria" w:cs="Cambria"/>
                <w:b/>
                <w:bCs/>
                <w:kern w:val="0"/>
                <w:lang w:val="en-US"/>
              </w:rPr>
            </w:pPr>
            <w:r>
              <w:rPr>
                <w:rFonts w:ascii="Cambria" w:hAnsi="Cambria" w:eastAsia="Cambria" w:cs="Cambria"/>
                <w:b/>
                <w:bCs/>
                <w:kern w:val="0"/>
                <w:lang w:val="en-US"/>
              </w:rPr>
              <w:t>Veli anket sonucuna göre öğrencilerimiz okulu sevmekte ve öğretmenlerle iyi anlaşmaktadır.</w:t>
            </w:r>
          </w:p>
          <w:p w14:paraId="5C064A46">
            <w:pPr>
              <w:widowControl w:val="0"/>
              <w:numPr>
                <w:ilvl w:val="0"/>
                <w:numId w:val="24"/>
              </w:numPr>
              <w:tabs>
                <w:tab w:val="left" w:pos="588"/>
              </w:tabs>
              <w:autoSpaceDE w:val="0"/>
              <w:autoSpaceDN w:val="0"/>
              <w:spacing w:before="2" w:after="0" w:line="276" w:lineRule="auto"/>
              <w:ind w:right="69" w:hanging="260"/>
              <w:rPr>
                <w:rFonts w:ascii="Cambria" w:hAnsi="Cambria" w:eastAsia="Cambria" w:cs="Cambria"/>
                <w:b/>
                <w:bCs/>
                <w:kern w:val="0"/>
                <w:lang w:val="en-US"/>
              </w:rPr>
            </w:pPr>
            <w:r>
              <w:rPr>
                <w:rFonts w:ascii="Cambria" w:hAnsi="Cambria" w:eastAsia="Cambria" w:cs="Cambria"/>
                <w:b/>
                <w:bCs/>
                <w:kern w:val="0"/>
                <w:lang w:val="en-US"/>
              </w:rPr>
              <w:t>Veli anket sonucuna göre öğretmenler derslerin işlenişinde yeniliğe açık çeşitli yöntemler uygulamaktadırlar.</w:t>
            </w:r>
          </w:p>
          <w:p w14:paraId="294E1022">
            <w:pPr>
              <w:widowControl w:val="0"/>
              <w:numPr>
                <w:ilvl w:val="0"/>
                <w:numId w:val="24"/>
              </w:numPr>
              <w:tabs>
                <w:tab w:val="left" w:pos="631"/>
              </w:tabs>
              <w:autoSpaceDE w:val="0"/>
              <w:autoSpaceDN w:val="0"/>
              <w:spacing w:before="0" w:after="0" w:line="271" w:lineRule="auto"/>
              <w:ind w:right="68" w:hanging="260"/>
              <w:rPr>
                <w:rFonts w:ascii="Cambria" w:hAnsi="Cambria" w:eastAsia="Cambria" w:cs="Cambria"/>
                <w:b/>
                <w:bCs/>
                <w:kern w:val="0"/>
                <w:lang w:val="en-US"/>
              </w:rPr>
            </w:pPr>
            <w:r>
              <w:rPr>
                <w:rFonts w:ascii="Cambria" w:hAnsi="Cambria" w:eastAsia="Cambria" w:cs="Cambria"/>
                <w:b/>
                <w:bCs/>
                <w:kern w:val="0"/>
                <w:lang w:val="en-US"/>
              </w:rPr>
              <w:t>Veli anket sonucuna göre İhtiyaç duyulduğunda okul çalışanlarıyla iletişime geçilebilmektedir.</w:t>
            </w:r>
          </w:p>
        </w:tc>
      </w:tr>
    </w:tbl>
    <w:p w14:paraId="50E35F01">
      <w:pPr>
        <w:widowControl w:val="0"/>
        <w:autoSpaceDE w:val="0"/>
        <w:autoSpaceDN w:val="0"/>
        <w:spacing w:after="0" w:line="240" w:lineRule="auto"/>
        <w:rPr>
          <w:rFonts w:ascii="Times New Roman" w:hAnsi="Times New Roman" w:eastAsia="Cambria" w:cs="Times New Roman"/>
          <w:kern w:val="0"/>
        </w:rPr>
      </w:pPr>
    </w:p>
    <w:tbl>
      <w:tblPr>
        <w:tblStyle w:val="48"/>
        <w:tblpPr w:leftFromText="141" w:rightFromText="141" w:vertAnchor="text" w:horzAnchor="margin" w:tblpX="108" w:tblpY="413"/>
        <w:tblW w:w="0" w:type="auto"/>
        <w:tblInd w:w="0"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Grid>
        <w:gridCol w:w="2160"/>
        <w:gridCol w:w="7196"/>
      </w:tblGrid>
      <w:tr w14:paraId="5738C43A">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321" w:hRule="atLeast"/>
        </w:trPr>
        <w:tc>
          <w:tcPr>
            <w:tcW w:w="2160"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756D43EB">
            <w:pPr>
              <w:widowControl w:val="0"/>
              <w:autoSpaceDE w:val="0"/>
              <w:autoSpaceDN w:val="0"/>
              <w:spacing w:before="0" w:after="0" w:line="214" w:lineRule="exact"/>
              <w:ind w:left="76"/>
              <w:rPr>
                <w:rFonts w:ascii="Cambria" w:hAnsi="Cambria" w:eastAsia="Cambria" w:cs="Cambria"/>
                <w:b/>
                <w:bCs/>
                <w:kern w:val="0"/>
                <w:lang w:val="en-US"/>
              </w:rPr>
            </w:pPr>
          </w:p>
          <w:p w14:paraId="3B35A6ED">
            <w:pPr>
              <w:widowControl w:val="0"/>
              <w:autoSpaceDE w:val="0"/>
              <w:autoSpaceDN w:val="0"/>
              <w:spacing w:before="0" w:after="0" w:line="214" w:lineRule="exact"/>
              <w:ind w:left="76"/>
              <w:rPr>
                <w:rFonts w:ascii="Cambria" w:hAnsi="Cambria" w:eastAsia="Cambria" w:cs="Cambria"/>
                <w:b/>
                <w:bCs/>
                <w:kern w:val="0"/>
                <w:lang w:val="en-US"/>
              </w:rPr>
            </w:pPr>
          </w:p>
          <w:p w14:paraId="1A24BFCD">
            <w:pPr>
              <w:widowControl w:val="0"/>
              <w:autoSpaceDE w:val="0"/>
              <w:autoSpaceDN w:val="0"/>
              <w:spacing w:before="0" w:after="0" w:line="214" w:lineRule="exact"/>
              <w:ind w:left="76"/>
              <w:rPr>
                <w:rFonts w:ascii="Cambria" w:hAnsi="Cambria" w:eastAsia="Cambria" w:cs="Cambria"/>
                <w:b/>
                <w:bCs/>
                <w:kern w:val="0"/>
                <w:lang w:val="en-US"/>
              </w:rPr>
            </w:pPr>
          </w:p>
          <w:p w14:paraId="767051D3">
            <w:pPr>
              <w:widowControl w:val="0"/>
              <w:autoSpaceDE w:val="0"/>
              <w:autoSpaceDN w:val="0"/>
              <w:spacing w:before="0" w:after="0" w:line="214" w:lineRule="exact"/>
              <w:ind w:left="76"/>
              <w:rPr>
                <w:rFonts w:ascii="Cambria" w:hAnsi="Cambria" w:eastAsia="Cambria" w:cs="Cambria"/>
                <w:b/>
                <w:bCs/>
                <w:kern w:val="0"/>
                <w:lang w:val="en-US"/>
              </w:rPr>
            </w:pPr>
            <w:r>
              <w:rPr>
                <w:rFonts w:ascii="Cambria" w:hAnsi="Cambria" w:eastAsia="Cambria" w:cs="Cambria"/>
                <w:b/>
                <w:bCs/>
                <w:kern w:val="0"/>
                <w:lang w:val="en-US"/>
              </w:rPr>
              <w:t>Bina ve Yerleşke</w:t>
            </w:r>
          </w:p>
        </w:tc>
        <w:tc>
          <w:tcPr>
            <w:tcW w:w="7196"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4A9C157F">
            <w:pPr>
              <w:widowControl w:val="0"/>
              <w:tabs>
                <w:tab w:val="left" w:pos="588"/>
              </w:tabs>
              <w:autoSpaceDE w:val="0"/>
              <w:autoSpaceDN w:val="0"/>
              <w:spacing w:before="0" w:after="0" w:line="213" w:lineRule="exact"/>
              <w:ind w:left="587"/>
              <w:rPr>
                <w:rFonts w:ascii="Cambria" w:hAnsi="Cambria" w:eastAsia="Cambria" w:cs="Cambria"/>
                <w:b/>
                <w:bCs/>
                <w:kern w:val="0"/>
                <w:lang w:val="en-US"/>
              </w:rPr>
            </w:pPr>
          </w:p>
          <w:p w14:paraId="298DB138">
            <w:pPr>
              <w:widowControl w:val="0"/>
              <w:numPr>
                <w:ilvl w:val="0"/>
                <w:numId w:val="25"/>
              </w:numPr>
              <w:tabs>
                <w:tab w:val="left" w:pos="588"/>
              </w:tabs>
              <w:autoSpaceDE w:val="0"/>
              <w:autoSpaceDN w:val="0"/>
              <w:spacing w:before="0" w:after="0" w:line="213" w:lineRule="exact"/>
              <w:ind w:left="587" w:hanging="252"/>
              <w:rPr>
                <w:rFonts w:ascii="Cambria" w:hAnsi="Cambria" w:eastAsia="Cambria" w:cs="Cambria"/>
                <w:b/>
                <w:bCs/>
                <w:kern w:val="0"/>
                <w:lang w:val="en-US"/>
              </w:rPr>
            </w:pPr>
            <w:r>
              <w:rPr>
                <w:rFonts w:ascii="Cambria" w:hAnsi="Cambria" w:eastAsia="Cambria" w:cs="Cambria"/>
                <w:b/>
                <w:bCs/>
                <w:kern w:val="0"/>
                <w:lang w:val="en-US"/>
              </w:rPr>
              <w:t>Okulumuza ulaşımın servislerle sağlanabilinmesi</w:t>
            </w:r>
          </w:p>
          <w:p w14:paraId="5D0400B7">
            <w:pPr>
              <w:pStyle w:val="54"/>
              <w:numPr>
                <w:ilvl w:val="0"/>
                <w:numId w:val="25"/>
              </w:numPr>
              <w:spacing w:before="0"/>
              <w:rPr>
                <w:b/>
                <w:bCs/>
              </w:rPr>
            </w:pPr>
            <w:r>
              <w:rPr>
                <w:b/>
                <w:bCs/>
              </w:rPr>
              <w:t>Okulumuzun merkezde  olması</w:t>
            </w:r>
          </w:p>
          <w:p w14:paraId="2A97F0CE">
            <w:pPr>
              <w:widowControl w:val="0"/>
              <w:tabs>
                <w:tab w:val="left" w:pos="588"/>
              </w:tabs>
              <w:autoSpaceDE w:val="0"/>
              <w:autoSpaceDN w:val="0"/>
              <w:spacing w:before="0" w:after="0" w:line="213" w:lineRule="exact"/>
              <w:ind w:left="587"/>
              <w:rPr>
                <w:rFonts w:ascii="Cambria" w:hAnsi="Cambria" w:eastAsia="Cambria" w:cs="Cambria"/>
                <w:b/>
                <w:bCs/>
                <w:kern w:val="0"/>
                <w:lang w:val="en-US"/>
              </w:rPr>
            </w:pPr>
          </w:p>
          <w:p w14:paraId="302F8EE7">
            <w:pPr>
              <w:widowControl w:val="0"/>
              <w:tabs>
                <w:tab w:val="left" w:pos="588"/>
              </w:tabs>
              <w:autoSpaceDE w:val="0"/>
              <w:autoSpaceDN w:val="0"/>
              <w:spacing w:before="3" w:after="0" w:line="276" w:lineRule="auto"/>
              <w:ind w:left="587"/>
              <w:rPr>
                <w:rFonts w:ascii="Cambria" w:hAnsi="Cambria" w:eastAsia="Cambria" w:cs="Cambria"/>
                <w:b/>
                <w:bCs/>
                <w:kern w:val="0"/>
                <w:lang w:val="en-US"/>
              </w:rPr>
            </w:pPr>
          </w:p>
        </w:tc>
      </w:tr>
      <w:tr w14:paraId="108C3B20">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615" w:hRule="atLeast"/>
        </w:trPr>
        <w:tc>
          <w:tcPr>
            <w:tcW w:w="2160"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136B5ECE">
            <w:pPr>
              <w:widowControl w:val="0"/>
              <w:autoSpaceDE w:val="0"/>
              <w:autoSpaceDN w:val="0"/>
              <w:spacing w:after="0" w:line="213" w:lineRule="exact"/>
              <w:ind w:left="76"/>
              <w:rPr>
                <w:rFonts w:ascii="Cambria" w:hAnsi="Cambria" w:eastAsia="Cambria" w:cs="Cambria"/>
                <w:b/>
                <w:bCs/>
                <w:kern w:val="0"/>
                <w:lang w:val="en-US"/>
              </w:rPr>
            </w:pPr>
          </w:p>
          <w:p w14:paraId="60B087A9">
            <w:pPr>
              <w:widowControl w:val="0"/>
              <w:autoSpaceDE w:val="0"/>
              <w:autoSpaceDN w:val="0"/>
              <w:spacing w:after="0" w:line="213" w:lineRule="exact"/>
              <w:ind w:left="76"/>
              <w:rPr>
                <w:rFonts w:ascii="Cambria" w:hAnsi="Cambria" w:eastAsia="Cambria" w:cs="Cambria"/>
                <w:b/>
                <w:bCs/>
                <w:kern w:val="0"/>
                <w:lang w:val="en-US"/>
              </w:rPr>
            </w:pPr>
          </w:p>
          <w:p w14:paraId="0C7B61C9">
            <w:pPr>
              <w:widowControl w:val="0"/>
              <w:autoSpaceDE w:val="0"/>
              <w:autoSpaceDN w:val="0"/>
              <w:spacing w:after="0" w:line="213" w:lineRule="exact"/>
              <w:ind w:left="76"/>
              <w:rPr>
                <w:rFonts w:ascii="Cambria" w:hAnsi="Cambria" w:eastAsia="Cambria" w:cs="Cambria"/>
                <w:b/>
                <w:bCs/>
                <w:kern w:val="0"/>
                <w:lang w:val="en-US"/>
              </w:rPr>
            </w:pPr>
          </w:p>
          <w:p w14:paraId="72B40916">
            <w:pPr>
              <w:widowControl w:val="0"/>
              <w:autoSpaceDE w:val="0"/>
              <w:autoSpaceDN w:val="0"/>
              <w:spacing w:after="0" w:line="213" w:lineRule="exact"/>
              <w:ind w:left="76"/>
              <w:rPr>
                <w:rFonts w:ascii="Cambria" w:hAnsi="Cambria" w:eastAsia="Cambria" w:cs="Cambria"/>
                <w:b/>
                <w:bCs/>
                <w:kern w:val="0"/>
                <w:lang w:val="en-US"/>
              </w:rPr>
            </w:pPr>
          </w:p>
          <w:p w14:paraId="4EF763C9">
            <w:pPr>
              <w:widowControl w:val="0"/>
              <w:autoSpaceDE w:val="0"/>
              <w:autoSpaceDN w:val="0"/>
              <w:spacing w:after="0" w:line="213" w:lineRule="exact"/>
              <w:ind w:left="76"/>
              <w:rPr>
                <w:rFonts w:ascii="Cambria" w:hAnsi="Cambria" w:eastAsia="Cambria" w:cs="Cambria"/>
                <w:b/>
                <w:bCs/>
                <w:kern w:val="0"/>
                <w:lang w:val="en-US"/>
              </w:rPr>
            </w:pPr>
            <w:r>
              <w:rPr>
                <w:rFonts w:ascii="Cambria" w:hAnsi="Cambria" w:eastAsia="Cambria" w:cs="Cambria"/>
                <w:b/>
                <w:bCs/>
                <w:kern w:val="0"/>
                <w:lang w:val="en-US"/>
              </w:rPr>
              <w:t>Donanım</w:t>
            </w:r>
          </w:p>
        </w:tc>
        <w:tc>
          <w:tcPr>
            <w:tcW w:w="7196"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63D945D1">
            <w:pPr>
              <w:widowControl w:val="0"/>
              <w:numPr>
                <w:ilvl w:val="0"/>
                <w:numId w:val="26"/>
              </w:numPr>
              <w:tabs>
                <w:tab w:val="left" w:pos="588"/>
              </w:tabs>
              <w:autoSpaceDE w:val="0"/>
              <w:autoSpaceDN w:val="0"/>
              <w:spacing w:after="0" w:line="213" w:lineRule="exact"/>
              <w:ind w:left="587" w:hanging="252"/>
              <w:rPr>
                <w:rFonts w:ascii="Cambria" w:hAnsi="Cambria" w:eastAsia="Cambria" w:cs="Cambria"/>
                <w:b/>
                <w:bCs/>
                <w:kern w:val="0"/>
                <w:lang w:val="en-US"/>
              </w:rPr>
            </w:pPr>
            <w:r>
              <w:rPr>
                <w:rFonts w:ascii="Cambria" w:hAnsi="Cambria" w:eastAsia="Cambria" w:cs="Cambria"/>
                <w:b/>
                <w:bCs/>
                <w:kern w:val="0"/>
                <w:lang w:val="en-US"/>
              </w:rPr>
              <w:t>Web sitemizin güncel tutulması.</w:t>
            </w:r>
          </w:p>
          <w:p w14:paraId="0F10E6FC">
            <w:pPr>
              <w:widowControl w:val="0"/>
              <w:numPr>
                <w:ilvl w:val="0"/>
                <w:numId w:val="26"/>
              </w:numPr>
              <w:tabs>
                <w:tab w:val="left" w:pos="588"/>
              </w:tabs>
              <w:autoSpaceDE w:val="0"/>
              <w:autoSpaceDN w:val="0"/>
              <w:spacing w:before="35" w:after="0" w:line="271" w:lineRule="auto"/>
              <w:ind w:right="73" w:hanging="260"/>
              <w:rPr>
                <w:rFonts w:ascii="Cambria" w:hAnsi="Cambria" w:eastAsia="Cambria" w:cs="Cambria"/>
                <w:b/>
                <w:bCs/>
                <w:kern w:val="0"/>
                <w:lang w:val="en-US"/>
              </w:rPr>
            </w:pPr>
            <w:r>
              <w:rPr>
                <w:rFonts w:ascii="Cambria" w:hAnsi="Cambria" w:eastAsia="Cambria" w:cs="Cambria"/>
                <w:b/>
                <w:bCs/>
                <w:kern w:val="0"/>
                <w:lang w:val="en-US"/>
              </w:rPr>
              <w:t>Kurum çalışanların teknolojik ve mesleki donanıma sahip  olmaları.</w:t>
            </w:r>
          </w:p>
          <w:p w14:paraId="35646392">
            <w:pPr>
              <w:widowControl w:val="0"/>
              <w:numPr>
                <w:ilvl w:val="0"/>
                <w:numId w:val="26"/>
              </w:numPr>
              <w:tabs>
                <w:tab w:val="left" w:pos="588"/>
              </w:tabs>
              <w:autoSpaceDE w:val="0"/>
              <w:autoSpaceDN w:val="0"/>
              <w:spacing w:before="2" w:after="0" w:line="276" w:lineRule="auto"/>
              <w:ind w:left="587" w:hanging="252"/>
              <w:rPr>
                <w:rFonts w:ascii="Cambria" w:hAnsi="Cambria" w:eastAsia="Cambria" w:cs="Cambria"/>
                <w:b/>
                <w:bCs/>
                <w:kern w:val="0"/>
                <w:lang w:val="en-US"/>
              </w:rPr>
            </w:pPr>
            <w:r>
              <w:rPr>
                <w:rFonts w:ascii="Cambria" w:hAnsi="Cambria" w:eastAsia="Cambria" w:cs="Cambria"/>
                <w:b/>
                <w:bCs/>
                <w:kern w:val="0"/>
                <w:lang w:val="en-US"/>
              </w:rPr>
              <w:t>Eğitimde Kalite Yönetim Sisteminin benimsenmesi.</w:t>
            </w:r>
          </w:p>
          <w:p w14:paraId="3E150CFA">
            <w:pPr>
              <w:widowControl w:val="0"/>
              <w:numPr>
                <w:ilvl w:val="0"/>
                <w:numId w:val="26"/>
              </w:numPr>
              <w:tabs>
                <w:tab w:val="left" w:pos="588"/>
              </w:tabs>
              <w:autoSpaceDE w:val="0"/>
              <w:autoSpaceDN w:val="0"/>
              <w:spacing w:before="35" w:after="0" w:line="271" w:lineRule="auto"/>
              <w:ind w:right="69" w:hanging="260"/>
              <w:rPr>
                <w:rFonts w:ascii="Cambria" w:hAnsi="Cambria" w:eastAsia="Cambria" w:cs="Cambria"/>
                <w:b/>
                <w:bCs/>
                <w:kern w:val="0"/>
                <w:lang w:val="en-US"/>
              </w:rPr>
            </w:pPr>
            <w:r>
              <w:rPr>
                <w:rFonts w:ascii="Cambria" w:hAnsi="Cambria" w:eastAsia="Cambria" w:cs="Cambria"/>
                <w:b/>
                <w:bCs/>
                <w:kern w:val="0"/>
                <w:lang w:val="en-US"/>
              </w:rPr>
              <w:t>MEB hazırladığı yazılım programlarının aktif şekilde kullanılıyor olması.</w:t>
            </w:r>
          </w:p>
          <w:p w14:paraId="23FCDC6B">
            <w:pPr>
              <w:widowControl w:val="0"/>
              <w:numPr>
                <w:ilvl w:val="0"/>
                <w:numId w:val="26"/>
              </w:numPr>
              <w:tabs>
                <w:tab w:val="left" w:pos="588"/>
              </w:tabs>
              <w:autoSpaceDE w:val="0"/>
              <w:autoSpaceDN w:val="0"/>
              <w:spacing w:before="35" w:after="0" w:line="271" w:lineRule="auto"/>
              <w:ind w:right="69" w:hanging="260"/>
              <w:rPr>
                <w:rFonts w:ascii="Cambria" w:hAnsi="Cambria" w:eastAsia="Cambria" w:cs="Cambria"/>
                <w:b/>
                <w:bCs/>
                <w:kern w:val="0"/>
                <w:lang w:val="en-US"/>
              </w:rPr>
            </w:pPr>
            <w:r>
              <w:rPr>
                <w:rFonts w:ascii="Cambria" w:hAnsi="Cambria" w:eastAsia="Times New Roman" w:cs="Times New Roman"/>
                <w:b/>
                <w:bCs w:val="0"/>
                <w:kern w:val="0"/>
                <w:lang w:eastAsia="tr-TR"/>
              </w:rPr>
              <w:t>Tüm dersliklerde Fatih projesi kapsamında akıllı tahtalar ve internet erişimi mevcuttur. Öğretmenler akıllı tahtaları yoğun bir şekilde kullanmaktadır. Okulumuzun kendi imkânlarıyla ve öğretmenlerimizin katkısıyla oluşturduğu bilişim sınıfı sayesinde öğrencilerimizin bilişim teknolojileri okuryazarlığı konusunda gelişimleri sağlanmaktadır.  Doğal gaz tesisatının   tamamlanmasıyla okulumuzda kış mevsiminde yoğun kar yağışı ve soğuk iklimde ısınma sorununun büyük oranda çözülmesini sağlamıştır.</w:t>
            </w:r>
          </w:p>
          <w:p w14:paraId="318E12F0">
            <w:pPr>
              <w:widowControl w:val="0"/>
              <w:tabs>
                <w:tab w:val="left" w:pos="588"/>
              </w:tabs>
              <w:autoSpaceDE w:val="0"/>
              <w:autoSpaceDN w:val="0"/>
              <w:spacing w:before="3" w:after="0" w:line="276" w:lineRule="auto"/>
              <w:ind w:left="587"/>
              <w:rPr>
                <w:rFonts w:ascii="Cambria" w:hAnsi="Cambria" w:eastAsia="Cambria" w:cs="Cambria"/>
                <w:b/>
                <w:bCs/>
                <w:kern w:val="0"/>
                <w:lang w:val="en-US"/>
              </w:rPr>
            </w:pPr>
          </w:p>
        </w:tc>
      </w:tr>
      <w:tr w14:paraId="5F4EC3F8">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371" w:hRule="atLeast"/>
        </w:trPr>
        <w:tc>
          <w:tcPr>
            <w:tcW w:w="2160"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512EC947">
            <w:pPr>
              <w:widowControl w:val="0"/>
              <w:autoSpaceDE w:val="0"/>
              <w:autoSpaceDN w:val="0"/>
              <w:spacing w:after="0" w:line="213" w:lineRule="exact"/>
              <w:ind w:left="76"/>
              <w:rPr>
                <w:rFonts w:ascii="Cambria" w:hAnsi="Cambria" w:eastAsia="Cambria" w:cs="Cambria"/>
                <w:b/>
                <w:bCs/>
                <w:kern w:val="0"/>
                <w:lang w:val="en-US"/>
              </w:rPr>
            </w:pPr>
          </w:p>
          <w:p w14:paraId="5D177354">
            <w:pPr>
              <w:widowControl w:val="0"/>
              <w:autoSpaceDE w:val="0"/>
              <w:autoSpaceDN w:val="0"/>
              <w:spacing w:after="0" w:line="213" w:lineRule="exact"/>
              <w:ind w:left="76"/>
              <w:rPr>
                <w:rFonts w:ascii="Cambria" w:hAnsi="Cambria" w:eastAsia="Cambria" w:cs="Cambria"/>
                <w:b/>
                <w:bCs/>
                <w:kern w:val="0"/>
                <w:lang w:val="en-US"/>
              </w:rPr>
            </w:pPr>
          </w:p>
          <w:p w14:paraId="0C6E7BE9">
            <w:pPr>
              <w:widowControl w:val="0"/>
              <w:autoSpaceDE w:val="0"/>
              <w:autoSpaceDN w:val="0"/>
              <w:spacing w:after="0" w:line="213" w:lineRule="exact"/>
              <w:ind w:left="76"/>
              <w:rPr>
                <w:rFonts w:ascii="Cambria" w:hAnsi="Cambria" w:eastAsia="Cambria" w:cs="Cambria"/>
                <w:b/>
                <w:bCs/>
                <w:kern w:val="0"/>
                <w:lang w:val="en-US"/>
              </w:rPr>
            </w:pPr>
          </w:p>
          <w:p w14:paraId="5E3887FF">
            <w:pPr>
              <w:widowControl w:val="0"/>
              <w:autoSpaceDE w:val="0"/>
              <w:autoSpaceDN w:val="0"/>
              <w:spacing w:after="0" w:line="213" w:lineRule="exact"/>
              <w:ind w:left="76"/>
              <w:rPr>
                <w:rFonts w:ascii="Cambria" w:hAnsi="Cambria" w:eastAsia="Cambria" w:cs="Cambria"/>
                <w:b/>
                <w:bCs/>
                <w:kern w:val="0"/>
                <w:lang w:val="en-US"/>
              </w:rPr>
            </w:pPr>
            <w:r>
              <w:rPr>
                <w:rFonts w:ascii="Cambria" w:hAnsi="Cambria" w:eastAsia="Cambria" w:cs="Cambria"/>
                <w:b/>
                <w:bCs/>
                <w:kern w:val="0"/>
                <w:lang w:val="en-US"/>
              </w:rPr>
              <w:t>Bütçe</w:t>
            </w:r>
          </w:p>
        </w:tc>
        <w:tc>
          <w:tcPr>
            <w:tcW w:w="7196"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567CD813">
            <w:pPr>
              <w:widowControl w:val="0"/>
              <w:numPr>
                <w:ilvl w:val="0"/>
                <w:numId w:val="27"/>
              </w:numPr>
              <w:tabs>
                <w:tab w:val="left" w:pos="588"/>
              </w:tabs>
              <w:autoSpaceDE w:val="0"/>
              <w:autoSpaceDN w:val="0"/>
              <w:spacing w:after="0" w:line="213" w:lineRule="exact"/>
              <w:ind w:hanging="252"/>
              <w:rPr>
                <w:rFonts w:ascii="Cambria" w:hAnsi="Cambria" w:eastAsia="Cambria" w:cs="Cambria"/>
                <w:b/>
                <w:bCs/>
                <w:kern w:val="0"/>
                <w:lang w:val="en-US"/>
              </w:rPr>
            </w:pPr>
            <w:r>
              <w:rPr>
                <w:rFonts w:ascii="Cambria" w:hAnsi="Cambria" w:eastAsia="Cambria" w:cs="Cambria"/>
                <w:b/>
                <w:bCs/>
                <w:kern w:val="0"/>
                <w:lang w:val="en-US"/>
              </w:rPr>
              <w:t>Bütçemizin verimli ve planlı kullanılması.</w:t>
            </w:r>
          </w:p>
          <w:p w14:paraId="1C9D309D">
            <w:pPr>
              <w:widowControl w:val="0"/>
              <w:numPr>
                <w:ilvl w:val="0"/>
                <w:numId w:val="27"/>
              </w:numPr>
              <w:tabs>
                <w:tab w:val="left" w:pos="588"/>
              </w:tabs>
              <w:autoSpaceDE w:val="0"/>
              <w:autoSpaceDN w:val="0"/>
              <w:spacing w:before="34" w:after="0" w:line="276" w:lineRule="auto"/>
              <w:ind w:hanging="252"/>
              <w:rPr>
                <w:rFonts w:ascii="Cambria" w:hAnsi="Cambria" w:eastAsia="Cambria" w:cs="Cambria"/>
                <w:b/>
                <w:bCs/>
                <w:kern w:val="0"/>
                <w:lang w:val="en-US"/>
              </w:rPr>
            </w:pPr>
            <w:r>
              <w:rPr>
                <w:rFonts w:ascii="Cambria" w:hAnsi="Cambria" w:eastAsia="Cambria" w:cs="Cambria"/>
                <w:b/>
                <w:bCs/>
                <w:kern w:val="0"/>
                <w:lang w:val="en-US"/>
              </w:rPr>
              <w:t>TİF, TEFBİS kayıtlarının düzenli tutulması.</w:t>
            </w:r>
          </w:p>
          <w:p w14:paraId="1677A2EA">
            <w:pPr>
              <w:widowControl w:val="0"/>
              <w:numPr>
                <w:ilvl w:val="0"/>
                <w:numId w:val="27"/>
              </w:numPr>
              <w:tabs>
                <w:tab w:val="left" w:pos="588"/>
              </w:tabs>
              <w:autoSpaceDE w:val="0"/>
              <w:autoSpaceDN w:val="0"/>
              <w:spacing w:before="33" w:after="0" w:line="276" w:lineRule="auto"/>
              <w:ind w:hanging="252"/>
              <w:rPr>
                <w:rFonts w:ascii="Cambria" w:hAnsi="Cambria" w:eastAsia="Cambria" w:cs="Cambria"/>
                <w:b/>
                <w:bCs/>
                <w:kern w:val="0"/>
                <w:lang w:val="en-US"/>
              </w:rPr>
            </w:pPr>
            <w:r>
              <w:rPr>
                <w:rFonts w:ascii="Cambria" w:hAnsi="Cambria" w:eastAsia="Cambria" w:cs="Cambria"/>
                <w:b/>
                <w:bCs/>
                <w:kern w:val="0"/>
                <w:lang w:val="en-US"/>
              </w:rPr>
              <w:t>Okul Aile Birliğinin özverili çalışması.</w:t>
            </w:r>
          </w:p>
          <w:p w14:paraId="13A5B562">
            <w:pPr>
              <w:widowControl w:val="0"/>
              <w:numPr>
                <w:ilvl w:val="0"/>
                <w:numId w:val="26"/>
              </w:numPr>
              <w:tabs>
                <w:tab w:val="left" w:pos="588"/>
              </w:tabs>
              <w:autoSpaceDE w:val="0"/>
              <w:autoSpaceDN w:val="0"/>
              <w:spacing w:before="2" w:after="0" w:line="276" w:lineRule="auto"/>
              <w:ind w:left="587" w:hanging="252"/>
              <w:rPr>
                <w:rFonts w:ascii="Cambria" w:hAnsi="Cambria" w:eastAsia="Cambria" w:cs="Cambria"/>
                <w:b/>
                <w:bCs/>
                <w:kern w:val="0"/>
                <w:lang w:val="en-US"/>
              </w:rPr>
            </w:pPr>
            <w:r>
              <w:rPr>
                <w:rFonts w:ascii="Cambria" w:hAnsi="Cambria" w:eastAsia="Cambria" w:cs="Cambria"/>
                <w:b/>
                <w:bCs/>
                <w:kern w:val="0"/>
                <w:lang w:val="en-US"/>
              </w:rPr>
              <w:t>Kaynakların israf edilmemesi.</w:t>
            </w:r>
          </w:p>
        </w:tc>
      </w:tr>
      <w:tr w14:paraId="4750E17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187" w:hRule="atLeast"/>
        </w:trPr>
        <w:tc>
          <w:tcPr>
            <w:tcW w:w="2160"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7087855D">
            <w:pPr>
              <w:widowControl w:val="0"/>
              <w:autoSpaceDE w:val="0"/>
              <w:autoSpaceDN w:val="0"/>
              <w:spacing w:after="0" w:line="213" w:lineRule="exact"/>
              <w:ind w:left="76"/>
              <w:rPr>
                <w:rFonts w:ascii="Cambria" w:hAnsi="Cambria" w:eastAsia="Cambria" w:cs="Cambria"/>
                <w:b/>
                <w:bCs/>
                <w:kern w:val="0"/>
                <w:lang w:val="en-US"/>
              </w:rPr>
            </w:pPr>
          </w:p>
          <w:p w14:paraId="2CDBDA38">
            <w:pPr>
              <w:widowControl w:val="0"/>
              <w:autoSpaceDE w:val="0"/>
              <w:autoSpaceDN w:val="0"/>
              <w:spacing w:after="0" w:line="213" w:lineRule="exact"/>
              <w:ind w:left="76"/>
              <w:rPr>
                <w:rFonts w:ascii="Cambria" w:hAnsi="Cambria" w:eastAsia="Cambria" w:cs="Cambria"/>
                <w:b/>
                <w:bCs/>
                <w:kern w:val="0"/>
                <w:lang w:val="en-US"/>
              </w:rPr>
            </w:pPr>
          </w:p>
          <w:p w14:paraId="3466A3BF">
            <w:pPr>
              <w:widowControl w:val="0"/>
              <w:autoSpaceDE w:val="0"/>
              <w:autoSpaceDN w:val="0"/>
              <w:spacing w:after="0" w:line="213" w:lineRule="exact"/>
              <w:ind w:left="76"/>
              <w:rPr>
                <w:rFonts w:ascii="Cambria" w:hAnsi="Cambria" w:eastAsia="Cambria" w:cs="Cambria"/>
                <w:b/>
                <w:bCs/>
                <w:kern w:val="0"/>
                <w:lang w:val="en-US"/>
              </w:rPr>
            </w:pPr>
            <w:r>
              <w:rPr>
                <w:rFonts w:ascii="Cambria" w:hAnsi="Cambria" w:eastAsia="Cambria" w:cs="Cambria"/>
                <w:b/>
                <w:bCs/>
                <w:kern w:val="0"/>
                <w:lang w:val="en-US"/>
              </w:rPr>
              <w:t>Yönetim Süreçleri</w:t>
            </w:r>
          </w:p>
        </w:tc>
        <w:tc>
          <w:tcPr>
            <w:tcW w:w="7196"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07C3455E">
            <w:pPr>
              <w:widowControl w:val="0"/>
              <w:numPr>
                <w:ilvl w:val="0"/>
                <w:numId w:val="28"/>
              </w:numPr>
              <w:tabs>
                <w:tab w:val="left" w:pos="588"/>
              </w:tabs>
              <w:autoSpaceDE w:val="0"/>
              <w:autoSpaceDN w:val="0"/>
              <w:spacing w:after="0" w:line="213" w:lineRule="exact"/>
              <w:ind w:hanging="252"/>
              <w:rPr>
                <w:rFonts w:ascii="Cambria" w:hAnsi="Cambria" w:eastAsia="Cambria" w:cs="Cambria"/>
                <w:b/>
                <w:bCs/>
                <w:kern w:val="0"/>
                <w:lang w:val="en-US"/>
              </w:rPr>
            </w:pPr>
            <w:r>
              <w:rPr>
                <w:rFonts w:ascii="Cambria" w:hAnsi="Cambria" w:eastAsia="Cambria" w:cs="Cambria"/>
                <w:b/>
                <w:bCs/>
                <w:kern w:val="0"/>
                <w:lang w:val="en-US"/>
              </w:rPr>
              <w:t>Eğitimde Kalite Yönetim Sisteminin benimsenmesi.</w:t>
            </w:r>
          </w:p>
          <w:p w14:paraId="7CBAFBA7">
            <w:pPr>
              <w:widowControl w:val="0"/>
              <w:numPr>
                <w:ilvl w:val="0"/>
                <w:numId w:val="27"/>
              </w:numPr>
              <w:tabs>
                <w:tab w:val="left" w:pos="588"/>
              </w:tabs>
              <w:autoSpaceDE w:val="0"/>
              <w:autoSpaceDN w:val="0"/>
              <w:spacing w:before="36" w:after="0" w:line="276" w:lineRule="auto"/>
              <w:ind w:hanging="252"/>
              <w:rPr>
                <w:rFonts w:ascii="Cambria" w:hAnsi="Cambria" w:eastAsia="Cambria" w:cs="Cambria"/>
                <w:b/>
                <w:bCs/>
                <w:kern w:val="0"/>
                <w:lang w:val="en-US"/>
              </w:rPr>
            </w:pPr>
          </w:p>
        </w:tc>
      </w:tr>
      <w:tr w14:paraId="3D5E58B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96" w:hRule="atLeast"/>
        </w:trPr>
        <w:tc>
          <w:tcPr>
            <w:tcW w:w="2160"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14A69D11">
            <w:pPr>
              <w:widowControl w:val="0"/>
              <w:autoSpaceDE w:val="0"/>
              <w:autoSpaceDN w:val="0"/>
              <w:spacing w:before="0" w:after="0" w:line="213" w:lineRule="exact"/>
              <w:ind w:left="76"/>
              <w:rPr>
                <w:rFonts w:ascii="Cambria" w:hAnsi="Cambria" w:eastAsia="Cambria" w:cs="Cambria"/>
                <w:b/>
                <w:bCs/>
                <w:kern w:val="0"/>
                <w:lang w:val="en-US"/>
              </w:rPr>
            </w:pPr>
          </w:p>
          <w:p w14:paraId="18348A2E">
            <w:pPr>
              <w:widowControl w:val="0"/>
              <w:autoSpaceDE w:val="0"/>
              <w:autoSpaceDN w:val="0"/>
              <w:spacing w:before="0" w:after="0" w:line="213" w:lineRule="exact"/>
              <w:ind w:left="76"/>
              <w:rPr>
                <w:rFonts w:ascii="Cambria" w:hAnsi="Cambria" w:eastAsia="Cambria" w:cs="Cambria"/>
                <w:b/>
                <w:bCs/>
                <w:kern w:val="0"/>
                <w:lang w:val="en-US"/>
              </w:rPr>
            </w:pPr>
            <w:r>
              <w:rPr>
                <w:rFonts w:ascii="Cambria" w:hAnsi="Cambria" w:eastAsia="Cambria" w:cs="Cambria"/>
                <w:b/>
                <w:bCs/>
                <w:kern w:val="0"/>
                <w:lang w:val="en-US"/>
              </w:rPr>
              <w:t>İletişim Süreçleri</w:t>
            </w:r>
          </w:p>
        </w:tc>
        <w:tc>
          <w:tcPr>
            <w:tcW w:w="7196"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52B4FDDD">
            <w:pPr>
              <w:widowControl w:val="0"/>
              <w:numPr>
                <w:ilvl w:val="0"/>
                <w:numId w:val="29"/>
              </w:numPr>
              <w:tabs>
                <w:tab w:val="left" w:pos="588"/>
              </w:tabs>
              <w:autoSpaceDE w:val="0"/>
              <w:autoSpaceDN w:val="0"/>
              <w:spacing w:before="0" w:after="0" w:line="213" w:lineRule="exact"/>
              <w:ind w:hanging="252"/>
              <w:rPr>
                <w:rFonts w:ascii="Cambria" w:hAnsi="Cambria" w:eastAsia="Cambria" w:cs="Cambria"/>
                <w:b/>
                <w:bCs/>
                <w:kern w:val="0"/>
                <w:lang w:val="en-US"/>
              </w:rPr>
            </w:pPr>
            <w:r>
              <w:rPr>
                <w:rFonts w:ascii="Cambria" w:hAnsi="Cambria" w:eastAsia="Cambria" w:cs="Cambria"/>
                <w:b/>
                <w:bCs/>
                <w:kern w:val="0"/>
                <w:lang w:val="en-US"/>
              </w:rPr>
              <w:t>Paydaşlarımızla iletişimimizin sağlıklı olması.</w:t>
            </w:r>
          </w:p>
          <w:p w14:paraId="1E5B1BF3">
            <w:pPr>
              <w:widowControl w:val="0"/>
              <w:numPr>
                <w:ilvl w:val="0"/>
                <w:numId w:val="29"/>
              </w:numPr>
              <w:tabs>
                <w:tab w:val="left" w:pos="588"/>
              </w:tabs>
              <w:autoSpaceDE w:val="0"/>
              <w:autoSpaceDN w:val="0"/>
              <w:spacing w:before="33" w:after="0" w:line="276" w:lineRule="auto"/>
              <w:ind w:hanging="252"/>
              <w:rPr>
                <w:rFonts w:ascii="Cambria" w:hAnsi="Cambria" w:eastAsia="Cambria" w:cs="Cambria"/>
                <w:b/>
                <w:bCs/>
                <w:kern w:val="0"/>
                <w:lang w:val="en-US"/>
              </w:rPr>
            </w:pPr>
            <w:r>
              <w:rPr>
                <w:rFonts w:ascii="Cambria" w:hAnsi="Cambria" w:eastAsia="Cambria" w:cs="Cambria"/>
                <w:b/>
                <w:bCs/>
                <w:kern w:val="0"/>
                <w:lang w:val="en-US"/>
              </w:rPr>
              <w:t>Sosyal iletişim ağlarının etkin kullanılıyor olması.</w:t>
            </w:r>
          </w:p>
          <w:p w14:paraId="09A0ABE7">
            <w:pPr>
              <w:widowControl w:val="0"/>
              <w:tabs>
                <w:tab w:val="left" w:pos="588"/>
              </w:tabs>
              <w:autoSpaceDE w:val="0"/>
              <w:autoSpaceDN w:val="0"/>
              <w:spacing w:before="0" w:after="0" w:line="213" w:lineRule="exact"/>
              <w:ind w:left="587"/>
              <w:rPr>
                <w:rFonts w:ascii="Cambria" w:hAnsi="Cambria" w:eastAsia="Cambria" w:cs="Cambria"/>
                <w:b/>
                <w:bCs/>
                <w:kern w:val="0"/>
                <w:lang w:val="en-US"/>
              </w:rPr>
            </w:pPr>
          </w:p>
        </w:tc>
      </w:tr>
    </w:tbl>
    <w:p w14:paraId="4339F564">
      <w:pPr>
        <w:widowControl w:val="0"/>
        <w:autoSpaceDE w:val="0"/>
        <w:autoSpaceDN w:val="0"/>
        <w:spacing w:after="0" w:line="240" w:lineRule="auto"/>
        <w:rPr>
          <w:rFonts w:ascii="Times New Roman" w:hAnsi="Times New Roman" w:eastAsia="Cambria" w:cs="Times New Roman"/>
          <w:kern w:val="0"/>
        </w:rPr>
      </w:pPr>
    </w:p>
    <w:p w14:paraId="5062D664">
      <w:pPr>
        <w:widowControl w:val="0"/>
        <w:autoSpaceDE w:val="0"/>
        <w:autoSpaceDN w:val="0"/>
        <w:spacing w:after="0" w:line="240" w:lineRule="auto"/>
        <w:rPr>
          <w:rFonts w:ascii="Times New Roman" w:hAnsi="Times New Roman" w:eastAsia="Cambria" w:cs="Times New Roman"/>
          <w:kern w:val="0"/>
        </w:rPr>
      </w:pPr>
      <w:r>
        <w:rPr>
          <w:rFonts w:ascii="Times New Roman" w:hAnsi="Times New Roman" w:eastAsia="Cambria" w:cs="Times New Roman"/>
          <w:kern w:val="0"/>
        </w:rPr>
        <w:br w:type="page"/>
      </w:r>
    </w:p>
    <w:p w14:paraId="29347CE9">
      <w:pPr>
        <w:widowControl w:val="0"/>
        <w:autoSpaceDE w:val="0"/>
        <w:autoSpaceDN w:val="0"/>
        <w:spacing w:after="0" w:line="240" w:lineRule="auto"/>
        <w:ind w:left="510"/>
        <w:rPr>
          <w:rFonts w:ascii="Times New Roman" w:hAnsi="Times New Roman" w:eastAsia="Cambria" w:cs="Times New Roman"/>
          <w:b/>
          <w:kern w:val="0"/>
          <w:u w:val="single"/>
        </w:rPr>
      </w:pPr>
      <w:r>
        <w:rPr>
          <w:rFonts w:ascii="Times New Roman" w:hAnsi="Times New Roman" w:eastAsia="Cambria" w:cs="Times New Roman"/>
          <w:b/>
          <w:kern w:val="0"/>
          <w:u w:val="single"/>
        </w:rPr>
        <w:t>Zayıf Yönler</w:t>
      </w:r>
    </w:p>
    <w:p w14:paraId="38C8AD91">
      <w:pPr>
        <w:widowControl w:val="0"/>
        <w:autoSpaceDE w:val="0"/>
        <w:autoSpaceDN w:val="0"/>
        <w:spacing w:after="0" w:line="240" w:lineRule="auto"/>
        <w:rPr>
          <w:rFonts w:ascii="Times New Roman" w:hAnsi="Times New Roman" w:eastAsia="Cambria" w:cs="Times New Roman"/>
          <w:kern w:val="0"/>
          <w:u w:val="single"/>
        </w:rPr>
      </w:pPr>
    </w:p>
    <w:tbl>
      <w:tblPr>
        <w:tblStyle w:val="48"/>
        <w:tblpPr w:leftFromText="180" w:rightFromText="180" w:vertAnchor="text" w:horzAnchor="margin" w:tblpXSpec="center" w:tblpY="-1"/>
        <w:tblW w:w="0" w:type="auto"/>
        <w:tblInd w:w="0"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Grid>
        <w:gridCol w:w="2312"/>
        <w:gridCol w:w="6619"/>
      </w:tblGrid>
      <w:tr w14:paraId="6F418418">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405" w:hRule="atLeast"/>
        </w:trPr>
        <w:tc>
          <w:tcPr>
            <w:tcW w:w="2312"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vAlign w:val="center"/>
          </w:tcPr>
          <w:p w14:paraId="3D886037">
            <w:pPr>
              <w:widowControl w:val="0"/>
              <w:autoSpaceDE w:val="0"/>
              <w:autoSpaceDN w:val="0"/>
              <w:spacing w:before="0" w:after="0" w:line="213" w:lineRule="exact"/>
              <w:ind w:left="76"/>
              <w:jc w:val="center"/>
              <w:rPr>
                <w:rFonts w:ascii="Cambria" w:hAnsi="Cambria" w:eastAsia="Cambria" w:cs="Cambria"/>
                <w:b/>
                <w:bCs/>
                <w:kern w:val="0"/>
              </w:rPr>
            </w:pPr>
            <w:r>
              <w:rPr>
                <w:rFonts w:ascii="Cambria" w:hAnsi="Cambria" w:eastAsia="Cambria" w:cs="Cambria"/>
                <w:b/>
                <w:bCs/>
                <w:kern w:val="0"/>
              </w:rPr>
              <w:t>Öğrenciler</w:t>
            </w:r>
          </w:p>
        </w:tc>
        <w:tc>
          <w:tcPr>
            <w:tcW w:w="6619"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44D3EDEB">
            <w:pPr>
              <w:widowControl w:val="0"/>
              <w:numPr>
                <w:ilvl w:val="0"/>
                <w:numId w:val="30"/>
              </w:numPr>
              <w:tabs>
                <w:tab w:val="left" w:pos="588"/>
              </w:tabs>
              <w:autoSpaceDE w:val="0"/>
              <w:autoSpaceDN w:val="0"/>
              <w:spacing w:before="0" w:after="0" w:line="213" w:lineRule="exact"/>
              <w:ind w:left="587"/>
              <w:rPr>
                <w:rFonts w:ascii="Cambria" w:hAnsi="Cambria" w:eastAsia="Cambria" w:cs="Cambria"/>
                <w:b/>
                <w:bCs/>
                <w:kern w:val="0"/>
              </w:rPr>
            </w:pPr>
            <w:r>
              <w:rPr>
                <w:rFonts w:ascii="Cambria" w:hAnsi="Cambria" w:eastAsia="Cambria" w:cs="Cambria"/>
                <w:b/>
                <w:bCs/>
                <w:kern w:val="0"/>
              </w:rPr>
              <w:t>Bazı öğrencilerin  evlerinin okula uzak olması nedeniyle sabah  geç kalmaların  yaşanması.</w:t>
            </w:r>
          </w:p>
          <w:p w14:paraId="5FD395B9">
            <w:pPr>
              <w:widowControl w:val="0"/>
              <w:numPr>
                <w:ilvl w:val="0"/>
                <w:numId w:val="30"/>
              </w:numPr>
              <w:tabs>
                <w:tab w:val="left" w:pos="588"/>
              </w:tabs>
              <w:autoSpaceDE w:val="0"/>
              <w:autoSpaceDN w:val="0"/>
              <w:spacing w:before="36" w:after="0" w:line="273" w:lineRule="auto"/>
              <w:ind w:right="2321" w:hanging="303"/>
              <w:rPr>
                <w:rFonts w:ascii="Cambria" w:hAnsi="Cambria" w:eastAsia="Cambria" w:cs="Cambria"/>
                <w:b/>
                <w:bCs/>
                <w:kern w:val="0"/>
              </w:rPr>
            </w:pPr>
            <w:r>
              <w:rPr>
                <w:rFonts w:ascii="Cambria" w:hAnsi="Cambria" w:eastAsia="Cambria" w:cs="Cambria"/>
                <w:b/>
                <w:bCs/>
                <w:kern w:val="0"/>
              </w:rPr>
              <w:t xml:space="preserve">Okulun binası ve fizik mekânlar yetersizdir. </w:t>
            </w:r>
          </w:p>
          <w:p w14:paraId="2F5825D9">
            <w:pPr>
              <w:widowControl w:val="0"/>
              <w:numPr>
                <w:ilvl w:val="0"/>
                <w:numId w:val="30"/>
              </w:numPr>
              <w:tabs>
                <w:tab w:val="left" w:pos="588"/>
                <w:tab w:val="left" w:pos="1830"/>
                <w:tab w:val="left" w:pos="2531"/>
                <w:tab w:val="left" w:pos="3447"/>
                <w:tab w:val="left" w:pos="4275"/>
                <w:tab w:val="left" w:pos="4670"/>
                <w:tab w:val="left" w:pos="5497"/>
              </w:tabs>
              <w:autoSpaceDE w:val="0"/>
              <w:autoSpaceDN w:val="0"/>
              <w:spacing w:before="1" w:after="0" w:line="240" w:lineRule="auto"/>
              <w:ind w:left="587"/>
              <w:rPr>
                <w:rFonts w:ascii="Cambria" w:hAnsi="Cambria" w:eastAsia="Cambria" w:cs="Cambria"/>
                <w:b/>
                <w:bCs/>
                <w:kern w:val="0"/>
              </w:rPr>
            </w:pPr>
            <w:r>
              <w:rPr>
                <w:rFonts w:ascii="Cambria" w:hAnsi="Cambria" w:eastAsia="Cambria" w:cs="Cambria"/>
                <w:b/>
                <w:bCs/>
                <w:kern w:val="0"/>
              </w:rPr>
              <w:t>Okulumuzda spor salonu bulunmadığı için yeterli miktarda sanatsal ve kültürel faaliyetler düzenlenememektedir.</w:t>
            </w:r>
          </w:p>
        </w:tc>
      </w:tr>
      <w:tr w14:paraId="005F3678">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788" w:hRule="atLeast"/>
        </w:trPr>
        <w:tc>
          <w:tcPr>
            <w:tcW w:w="231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6DE22C8E">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Çalışanlar</w:t>
            </w:r>
          </w:p>
        </w:tc>
        <w:tc>
          <w:tcPr>
            <w:tcW w:w="661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385C43D2">
            <w:pPr>
              <w:widowControl w:val="0"/>
              <w:numPr>
                <w:ilvl w:val="0"/>
                <w:numId w:val="31"/>
              </w:numPr>
              <w:tabs>
                <w:tab w:val="left" w:pos="588"/>
              </w:tabs>
              <w:autoSpaceDE w:val="0"/>
              <w:autoSpaceDN w:val="0"/>
              <w:spacing w:before="35" w:after="0" w:line="240" w:lineRule="auto"/>
              <w:ind w:left="587"/>
              <w:rPr>
                <w:rFonts w:ascii="Cambria" w:hAnsi="Cambria" w:eastAsia="Cambria" w:cs="Cambria"/>
                <w:b/>
                <w:bCs/>
                <w:kern w:val="0"/>
              </w:rPr>
            </w:pPr>
            <w:r>
              <w:rPr>
                <w:rFonts w:ascii="Cambria" w:hAnsi="Cambria" w:eastAsia="Cambria" w:cs="Cambria"/>
                <w:b/>
                <w:bCs/>
                <w:kern w:val="0"/>
              </w:rPr>
              <w:t>Sosyal aktivitelerinin yetersiz olması.</w:t>
            </w:r>
          </w:p>
          <w:p w14:paraId="3C113B9B">
            <w:pPr>
              <w:widowControl w:val="0"/>
              <w:numPr>
                <w:ilvl w:val="0"/>
                <w:numId w:val="31"/>
              </w:numPr>
              <w:tabs>
                <w:tab w:val="left" w:pos="588"/>
              </w:tabs>
              <w:autoSpaceDE w:val="0"/>
              <w:autoSpaceDN w:val="0"/>
              <w:spacing w:before="34" w:after="0" w:line="240" w:lineRule="auto"/>
              <w:ind w:left="587"/>
              <w:rPr>
                <w:rFonts w:ascii="Cambria" w:hAnsi="Cambria" w:eastAsia="Cambria" w:cs="Cambria"/>
                <w:b/>
                <w:bCs/>
                <w:kern w:val="0"/>
              </w:rPr>
            </w:pPr>
            <w:r>
              <w:rPr>
                <w:rFonts w:ascii="Cambria" w:hAnsi="Cambria" w:eastAsia="Cambria" w:cs="Cambria"/>
                <w:b/>
                <w:bCs/>
                <w:kern w:val="0"/>
              </w:rPr>
              <w:t>Öğretmenlerin saygınlığının toplumda azalması.</w:t>
            </w:r>
          </w:p>
          <w:p w14:paraId="7765276D">
            <w:pPr>
              <w:widowControl w:val="0"/>
              <w:numPr>
                <w:ilvl w:val="0"/>
                <w:numId w:val="31"/>
              </w:numPr>
              <w:tabs>
                <w:tab w:val="left" w:pos="588"/>
              </w:tabs>
              <w:autoSpaceDE w:val="0"/>
              <w:autoSpaceDN w:val="0"/>
              <w:spacing w:before="33" w:after="0" w:line="240" w:lineRule="auto"/>
              <w:ind w:left="587"/>
              <w:rPr>
                <w:rFonts w:ascii="Cambria" w:hAnsi="Cambria" w:eastAsia="Cambria" w:cs="Cambria"/>
                <w:b/>
                <w:bCs/>
                <w:kern w:val="0"/>
              </w:rPr>
            </w:pPr>
            <w:r>
              <w:rPr>
                <w:rFonts w:ascii="Cambria" w:hAnsi="Cambria" w:eastAsia="Cambria" w:cs="Cambria"/>
                <w:b/>
                <w:bCs/>
                <w:kern w:val="0"/>
              </w:rPr>
              <w:t>Okulumuz teknik donanım açısından yeterli değildir.</w:t>
            </w:r>
          </w:p>
          <w:p w14:paraId="39D523E9">
            <w:pPr>
              <w:widowControl w:val="0"/>
              <w:numPr>
                <w:ilvl w:val="0"/>
                <w:numId w:val="31"/>
              </w:numPr>
              <w:tabs>
                <w:tab w:val="left" w:pos="588"/>
              </w:tabs>
              <w:autoSpaceDE w:val="0"/>
              <w:autoSpaceDN w:val="0"/>
              <w:spacing w:before="36" w:after="0" w:line="273" w:lineRule="auto"/>
              <w:ind w:right="70" w:hanging="260"/>
              <w:rPr>
                <w:rFonts w:ascii="Cambria" w:hAnsi="Cambria" w:eastAsia="Cambria" w:cs="Cambria"/>
                <w:b/>
                <w:bCs/>
                <w:kern w:val="0"/>
              </w:rPr>
            </w:pPr>
            <w:r>
              <w:rPr>
                <w:rFonts w:ascii="Cambria" w:hAnsi="Cambria" w:eastAsia="Cambria" w:cs="Cambria"/>
                <w:b/>
                <w:bCs/>
                <w:kern w:val="0"/>
              </w:rPr>
              <w:t>Okulumuzda sadece öğretmenlerin kullanımına tahsis edilmiş alanlar yeterli değildir.</w:t>
            </w:r>
          </w:p>
        </w:tc>
      </w:tr>
      <w:tr w14:paraId="2B3AEB2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113" w:hRule="atLeast"/>
        </w:trPr>
        <w:tc>
          <w:tcPr>
            <w:tcW w:w="231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306EF9FE">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Veliler</w:t>
            </w:r>
          </w:p>
        </w:tc>
        <w:tc>
          <w:tcPr>
            <w:tcW w:w="661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69C7E0B4">
            <w:pPr>
              <w:widowControl w:val="0"/>
              <w:numPr>
                <w:ilvl w:val="0"/>
                <w:numId w:val="32"/>
              </w:numPr>
              <w:tabs>
                <w:tab w:val="left" w:pos="588"/>
              </w:tabs>
              <w:autoSpaceDE w:val="0"/>
              <w:autoSpaceDN w:val="0"/>
              <w:spacing w:after="0" w:line="213" w:lineRule="exact"/>
              <w:ind w:left="587"/>
              <w:rPr>
                <w:rFonts w:ascii="Cambria" w:hAnsi="Cambria" w:eastAsia="Cambria" w:cs="Cambria"/>
                <w:b/>
                <w:bCs/>
                <w:kern w:val="0"/>
              </w:rPr>
            </w:pPr>
            <w:r>
              <w:rPr>
                <w:rFonts w:ascii="Cambria" w:hAnsi="Cambria" w:eastAsia="Cambria" w:cs="Cambria"/>
                <w:b/>
                <w:bCs/>
                <w:kern w:val="0"/>
              </w:rPr>
              <w:t>Bazı velilerin okul idaresine ve öğretmenlere yersiz müdahalelerde bulunması.</w:t>
            </w:r>
          </w:p>
          <w:p w14:paraId="08723C97">
            <w:pPr>
              <w:widowControl w:val="0"/>
              <w:numPr>
                <w:ilvl w:val="0"/>
                <w:numId w:val="32"/>
              </w:numPr>
              <w:tabs>
                <w:tab w:val="left" w:pos="588"/>
              </w:tabs>
              <w:autoSpaceDE w:val="0"/>
              <w:autoSpaceDN w:val="0"/>
              <w:spacing w:before="34" w:after="0" w:line="273" w:lineRule="auto"/>
              <w:ind w:right="72" w:hanging="260"/>
              <w:rPr>
                <w:rFonts w:ascii="Cambria" w:hAnsi="Cambria" w:eastAsia="Cambria" w:cs="Cambria"/>
                <w:b/>
                <w:bCs/>
                <w:kern w:val="0"/>
              </w:rPr>
            </w:pPr>
            <w:r>
              <w:rPr>
                <w:rFonts w:ascii="Cambria" w:hAnsi="Cambria" w:eastAsia="Cambria" w:cs="Cambria"/>
                <w:b/>
                <w:bCs/>
                <w:kern w:val="0"/>
              </w:rPr>
              <w:t>Çalışanlara yapılan suçlamalarda veliye dönük yaptırımların yetersiz olması.</w:t>
            </w:r>
          </w:p>
        </w:tc>
      </w:tr>
      <w:tr w14:paraId="3B7FAC27">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592" w:hRule="atLeast"/>
        </w:trPr>
        <w:tc>
          <w:tcPr>
            <w:tcW w:w="231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07144921">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Donanım</w:t>
            </w:r>
          </w:p>
        </w:tc>
        <w:tc>
          <w:tcPr>
            <w:tcW w:w="661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148CBA2D">
            <w:pPr>
              <w:widowControl w:val="0"/>
              <w:numPr>
                <w:ilvl w:val="0"/>
                <w:numId w:val="33"/>
              </w:numPr>
              <w:tabs>
                <w:tab w:val="left" w:pos="588"/>
              </w:tabs>
              <w:autoSpaceDE w:val="0"/>
              <w:autoSpaceDN w:val="0"/>
              <w:spacing w:before="33" w:after="0" w:line="240" w:lineRule="auto"/>
              <w:rPr>
                <w:rFonts w:ascii="Cambria" w:hAnsi="Cambria" w:eastAsia="Cambria" w:cs="Cambria"/>
                <w:b/>
                <w:bCs/>
                <w:kern w:val="0"/>
              </w:rPr>
            </w:pPr>
            <w:r>
              <w:rPr>
                <w:rFonts w:ascii="Cambria" w:hAnsi="Cambria" w:eastAsia="Cambria" w:cs="Cambria"/>
                <w:b/>
                <w:bCs/>
                <w:kern w:val="0"/>
              </w:rPr>
              <w:t>Sosyal ve sportif alanların yetersizliği.</w:t>
            </w:r>
          </w:p>
        </w:tc>
      </w:tr>
      <w:tr w14:paraId="323C304A">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96" w:hRule="atLeast"/>
        </w:trPr>
        <w:tc>
          <w:tcPr>
            <w:tcW w:w="231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7D107A12">
            <w:pPr>
              <w:widowControl w:val="0"/>
              <w:autoSpaceDE w:val="0"/>
              <w:autoSpaceDN w:val="0"/>
              <w:spacing w:after="0" w:line="215" w:lineRule="exact"/>
              <w:ind w:left="76"/>
              <w:jc w:val="center"/>
              <w:rPr>
                <w:rFonts w:ascii="Cambria" w:hAnsi="Cambria" w:eastAsia="Cambria" w:cs="Cambria"/>
                <w:b/>
                <w:bCs/>
                <w:kern w:val="0"/>
              </w:rPr>
            </w:pPr>
            <w:r>
              <w:rPr>
                <w:rFonts w:ascii="Cambria" w:hAnsi="Cambria" w:eastAsia="Cambria" w:cs="Cambria"/>
                <w:b/>
                <w:bCs/>
                <w:kern w:val="0"/>
              </w:rPr>
              <w:t>Bütçe</w:t>
            </w:r>
          </w:p>
        </w:tc>
        <w:tc>
          <w:tcPr>
            <w:tcW w:w="661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0A13ED8C">
            <w:pPr>
              <w:widowControl w:val="0"/>
              <w:numPr>
                <w:ilvl w:val="0"/>
                <w:numId w:val="34"/>
              </w:numPr>
              <w:tabs>
                <w:tab w:val="left" w:pos="588"/>
              </w:tabs>
              <w:autoSpaceDE w:val="0"/>
              <w:autoSpaceDN w:val="0"/>
              <w:spacing w:after="0" w:line="215" w:lineRule="exact"/>
              <w:rPr>
                <w:rFonts w:ascii="Cambria" w:hAnsi="Cambria" w:eastAsia="Cambria" w:cs="Cambria"/>
                <w:b/>
                <w:bCs/>
                <w:kern w:val="0"/>
              </w:rPr>
            </w:pPr>
            <w:r>
              <w:rPr>
                <w:rFonts w:ascii="Cambria" w:hAnsi="Cambria" w:eastAsia="Cambria" w:cs="Cambria"/>
                <w:b/>
                <w:bCs/>
                <w:kern w:val="0"/>
              </w:rPr>
              <w:t>Bütçenin yetersiz olması.</w:t>
            </w:r>
          </w:p>
        </w:tc>
      </w:tr>
      <w:tr w14:paraId="4A9634F9">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493" w:hRule="atLeast"/>
        </w:trPr>
        <w:tc>
          <w:tcPr>
            <w:tcW w:w="2312"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1CAFD65C">
            <w:pPr>
              <w:widowControl w:val="0"/>
              <w:autoSpaceDE w:val="0"/>
              <w:autoSpaceDN w:val="0"/>
              <w:spacing w:before="0" w:after="0" w:line="213" w:lineRule="exact"/>
              <w:ind w:left="76"/>
              <w:jc w:val="center"/>
              <w:rPr>
                <w:rFonts w:ascii="Cambria" w:hAnsi="Cambria" w:eastAsia="Cambria" w:cs="Cambria"/>
                <w:b/>
                <w:bCs/>
                <w:kern w:val="0"/>
              </w:rPr>
            </w:pPr>
            <w:r>
              <w:rPr>
                <w:rFonts w:ascii="Cambria" w:hAnsi="Cambria" w:eastAsia="Cambria" w:cs="Cambria"/>
                <w:b/>
                <w:bCs/>
                <w:kern w:val="0"/>
              </w:rPr>
              <w:t>Yönetim Süreçleri</w:t>
            </w:r>
          </w:p>
        </w:tc>
        <w:tc>
          <w:tcPr>
            <w:tcW w:w="6619"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09074D40">
            <w:pPr>
              <w:widowControl w:val="0"/>
              <w:numPr>
                <w:ilvl w:val="0"/>
                <w:numId w:val="35"/>
              </w:numPr>
              <w:tabs>
                <w:tab w:val="left" w:pos="588"/>
              </w:tabs>
              <w:autoSpaceDE w:val="0"/>
              <w:autoSpaceDN w:val="0"/>
              <w:spacing w:before="0" w:after="0" w:line="213" w:lineRule="exact"/>
              <w:ind w:left="587"/>
              <w:rPr>
                <w:rFonts w:ascii="Cambria" w:hAnsi="Cambria" w:eastAsia="Cambria" w:cs="Cambria"/>
                <w:b/>
                <w:bCs/>
                <w:kern w:val="0"/>
              </w:rPr>
            </w:pPr>
            <w:r>
              <w:rPr>
                <w:rFonts w:ascii="Cambria" w:hAnsi="Cambria" w:eastAsia="Cambria" w:cs="Cambria"/>
                <w:b/>
                <w:bCs/>
                <w:kern w:val="0"/>
              </w:rPr>
              <w:t>Yönetmelik ve genelgelerin sık değişmesi.</w:t>
            </w:r>
          </w:p>
        </w:tc>
      </w:tr>
    </w:tbl>
    <w:p w14:paraId="0403A09D">
      <w:pPr>
        <w:widowControl w:val="0"/>
        <w:autoSpaceDE w:val="0"/>
        <w:autoSpaceDN w:val="0"/>
        <w:spacing w:before="143" w:after="0" w:line="240" w:lineRule="auto"/>
        <w:rPr>
          <w:rFonts w:ascii="Cambria" w:hAnsi="Cambria" w:eastAsia="Cambria" w:cs="Cambria"/>
          <w:kern w:val="0"/>
        </w:rPr>
      </w:pPr>
    </w:p>
    <w:p w14:paraId="566B17B6">
      <w:pPr>
        <w:widowControl w:val="0"/>
        <w:autoSpaceDE w:val="0"/>
        <w:autoSpaceDN w:val="0"/>
        <w:spacing w:before="143" w:after="0" w:line="240" w:lineRule="auto"/>
        <w:rPr>
          <w:rFonts w:ascii="Cambria" w:hAnsi="Cambria" w:eastAsia="Cambria" w:cs="Cambria"/>
          <w:kern w:val="0"/>
        </w:rPr>
      </w:pPr>
    </w:p>
    <w:p w14:paraId="574AD251">
      <w:pPr>
        <w:widowControl w:val="0"/>
        <w:autoSpaceDE w:val="0"/>
        <w:autoSpaceDN w:val="0"/>
        <w:spacing w:before="143" w:after="0" w:line="240" w:lineRule="auto"/>
        <w:rPr>
          <w:rFonts w:ascii="Cambria" w:hAnsi="Cambria" w:eastAsia="Cambria" w:cs="Cambria"/>
          <w:kern w:val="0"/>
        </w:rPr>
      </w:pPr>
    </w:p>
    <w:p w14:paraId="56841B1F">
      <w:pPr>
        <w:widowControl w:val="0"/>
        <w:autoSpaceDE w:val="0"/>
        <w:autoSpaceDN w:val="0"/>
        <w:spacing w:before="143" w:after="0" w:line="240" w:lineRule="auto"/>
        <w:rPr>
          <w:rFonts w:ascii="Cambria" w:hAnsi="Cambria" w:eastAsia="Cambria" w:cs="Cambria"/>
          <w:kern w:val="0"/>
        </w:rPr>
      </w:pPr>
    </w:p>
    <w:p w14:paraId="4E84C08C">
      <w:pPr>
        <w:widowControl w:val="0"/>
        <w:autoSpaceDE w:val="0"/>
        <w:autoSpaceDN w:val="0"/>
        <w:spacing w:before="143" w:after="0" w:line="240" w:lineRule="auto"/>
        <w:rPr>
          <w:rFonts w:ascii="Cambria" w:hAnsi="Cambria" w:eastAsia="Cambria" w:cs="Cambria"/>
          <w:kern w:val="0"/>
        </w:rPr>
      </w:pPr>
    </w:p>
    <w:p w14:paraId="029D25A6">
      <w:pPr>
        <w:widowControl w:val="0"/>
        <w:autoSpaceDE w:val="0"/>
        <w:autoSpaceDN w:val="0"/>
        <w:spacing w:before="143" w:after="0" w:line="240" w:lineRule="auto"/>
        <w:rPr>
          <w:rFonts w:ascii="Cambria" w:hAnsi="Cambria" w:eastAsia="Cambria" w:cs="Cambria"/>
          <w:kern w:val="0"/>
        </w:rPr>
      </w:pPr>
    </w:p>
    <w:p w14:paraId="52281DBB">
      <w:pPr>
        <w:widowControl w:val="0"/>
        <w:autoSpaceDE w:val="0"/>
        <w:autoSpaceDN w:val="0"/>
        <w:spacing w:before="143" w:after="0" w:line="240" w:lineRule="auto"/>
        <w:rPr>
          <w:rFonts w:ascii="Cambria" w:hAnsi="Cambria" w:eastAsia="Cambria" w:cs="Cambria"/>
          <w:kern w:val="0"/>
        </w:rPr>
      </w:pPr>
    </w:p>
    <w:p w14:paraId="4434BECB">
      <w:pPr>
        <w:widowControl w:val="0"/>
        <w:autoSpaceDE w:val="0"/>
        <w:autoSpaceDN w:val="0"/>
        <w:spacing w:before="143" w:after="0" w:line="240" w:lineRule="auto"/>
        <w:rPr>
          <w:rFonts w:ascii="Cambria" w:hAnsi="Cambria" w:eastAsia="Cambria" w:cs="Cambria"/>
          <w:kern w:val="0"/>
        </w:rPr>
      </w:pPr>
    </w:p>
    <w:p w14:paraId="31DE9EFF">
      <w:pPr>
        <w:widowControl w:val="0"/>
        <w:autoSpaceDE w:val="0"/>
        <w:autoSpaceDN w:val="0"/>
        <w:spacing w:before="143" w:after="0" w:line="240" w:lineRule="auto"/>
        <w:rPr>
          <w:rFonts w:ascii="Cambria" w:hAnsi="Cambria" w:eastAsia="Cambria" w:cs="Cambria"/>
          <w:kern w:val="0"/>
        </w:rPr>
      </w:pPr>
    </w:p>
    <w:p w14:paraId="0704304A">
      <w:pPr>
        <w:widowControl w:val="0"/>
        <w:autoSpaceDE w:val="0"/>
        <w:autoSpaceDN w:val="0"/>
        <w:spacing w:before="143" w:after="0" w:line="240" w:lineRule="auto"/>
        <w:rPr>
          <w:rFonts w:ascii="Cambria" w:hAnsi="Cambria" w:eastAsia="Cambria" w:cs="Cambria"/>
          <w:kern w:val="0"/>
        </w:rPr>
      </w:pPr>
    </w:p>
    <w:p w14:paraId="3FD2CEFD">
      <w:pPr>
        <w:widowControl w:val="0"/>
        <w:autoSpaceDE w:val="0"/>
        <w:autoSpaceDN w:val="0"/>
        <w:spacing w:before="143" w:after="0" w:line="240" w:lineRule="auto"/>
        <w:rPr>
          <w:rFonts w:ascii="Cambria" w:hAnsi="Cambria" w:eastAsia="Cambria" w:cs="Cambria"/>
          <w:kern w:val="0"/>
        </w:rPr>
      </w:pPr>
    </w:p>
    <w:p w14:paraId="2B4CAD22">
      <w:pPr>
        <w:widowControl w:val="0"/>
        <w:autoSpaceDE w:val="0"/>
        <w:autoSpaceDN w:val="0"/>
        <w:spacing w:before="143" w:after="0" w:line="240" w:lineRule="auto"/>
        <w:rPr>
          <w:rFonts w:ascii="Cambria" w:hAnsi="Cambria" w:eastAsia="Cambria" w:cs="Cambria"/>
          <w:kern w:val="0"/>
        </w:rPr>
      </w:pPr>
    </w:p>
    <w:p w14:paraId="77A5342B">
      <w:pPr>
        <w:widowControl w:val="0"/>
        <w:autoSpaceDE w:val="0"/>
        <w:autoSpaceDN w:val="0"/>
        <w:spacing w:before="143" w:after="0" w:line="240" w:lineRule="auto"/>
        <w:rPr>
          <w:rFonts w:ascii="Cambria" w:hAnsi="Cambria" w:eastAsia="Cambria" w:cs="Cambria"/>
          <w:kern w:val="0"/>
        </w:rPr>
      </w:pPr>
    </w:p>
    <w:p w14:paraId="7614B132">
      <w:pPr>
        <w:widowControl w:val="0"/>
        <w:tabs>
          <w:tab w:val="left" w:pos="639"/>
        </w:tabs>
        <w:autoSpaceDE w:val="0"/>
        <w:autoSpaceDN w:val="0"/>
        <w:spacing w:after="0" w:line="240" w:lineRule="auto"/>
        <w:rPr>
          <w:rFonts w:ascii="Trebuchet MS" w:hAnsi="Trebuchet MS" w:eastAsia="Cambria" w:cs="Cambria"/>
          <w:b/>
          <w:kern w:val="0"/>
          <w:u w:val="single"/>
        </w:rPr>
      </w:pPr>
    </w:p>
    <w:p w14:paraId="28ED5908">
      <w:pPr>
        <w:widowControl w:val="0"/>
        <w:tabs>
          <w:tab w:val="left" w:pos="639"/>
        </w:tabs>
        <w:autoSpaceDE w:val="0"/>
        <w:autoSpaceDN w:val="0"/>
        <w:spacing w:after="0" w:line="240" w:lineRule="auto"/>
        <w:rPr>
          <w:rFonts w:ascii="Trebuchet MS" w:hAnsi="Trebuchet MS" w:eastAsia="Cambria" w:cs="Cambria"/>
          <w:b/>
          <w:kern w:val="0"/>
          <w:u w:val="single"/>
        </w:rPr>
      </w:pPr>
    </w:p>
    <w:p w14:paraId="59762C51">
      <w:pPr>
        <w:widowControl w:val="0"/>
        <w:tabs>
          <w:tab w:val="left" w:pos="639"/>
        </w:tabs>
        <w:autoSpaceDE w:val="0"/>
        <w:autoSpaceDN w:val="0"/>
        <w:spacing w:after="0" w:line="240" w:lineRule="auto"/>
        <w:ind w:left="510"/>
        <w:rPr>
          <w:rFonts w:ascii="Trebuchet MS" w:hAnsi="Trebuchet MS" w:eastAsia="Cambria" w:cs="Cambria"/>
          <w:b/>
          <w:kern w:val="0"/>
          <w:u w:val="single"/>
        </w:rPr>
      </w:pPr>
    </w:p>
    <w:p w14:paraId="5F6284D6">
      <w:pPr>
        <w:widowControl w:val="0"/>
        <w:tabs>
          <w:tab w:val="left" w:pos="639"/>
        </w:tabs>
        <w:autoSpaceDE w:val="0"/>
        <w:autoSpaceDN w:val="0"/>
        <w:spacing w:after="0" w:line="240" w:lineRule="auto"/>
        <w:ind w:left="510"/>
        <w:rPr>
          <w:rFonts w:ascii="Trebuchet MS" w:hAnsi="Trebuchet MS" w:eastAsia="Cambria" w:cs="Cambria"/>
          <w:b/>
          <w:kern w:val="0"/>
          <w:u w:val="single"/>
        </w:rPr>
      </w:pPr>
    </w:p>
    <w:p w14:paraId="0AB24601">
      <w:pPr>
        <w:widowControl w:val="0"/>
        <w:tabs>
          <w:tab w:val="left" w:pos="639"/>
        </w:tabs>
        <w:autoSpaceDE w:val="0"/>
        <w:autoSpaceDN w:val="0"/>
        <w:spacing w:after="0" w:line="240" w:lineRule="auto"/>
        <w:ind w:left="510"/>
        <w:rPr>
          <w:rFonts w:ascii="Trebuchet MS" w:hAnsi="Trebuchet MS" w:eastAsia="Cambria" w:cs="Cambria"/>
          <w:b/>
          <w:kern w:val="0"/>
          <w:u w:val="single"/>
        </w:rPr>
      </w:pPr>
    </w:p>
    <w:p w14:paraId="528A7C48">
      <w:pPr>
        <w:widowControl w:val="0"/>
        <w:tabs>
          <w:tab w:val="left" w:pos="639"/>
        </w:tabs>
        <w:autoSpaceDE w:val="0"/>
        <w:autoSpaceDN w:val="0"/>
        <w:spacing w:after="0" w:line="240" w:lineRule="auto"/>
        <w:ind w:left="510"/>
        <w:rPr>
          <w:rFonts w:ascii="Trebuchet MS" w:hAnsi="Trebuchet MS" w:eastAsia="Cambria" w:cs="Cambria"/>
          <w:b/>
          <w:kern w:val="0"/>
          <w:u w:val="single"/>
        </w:rPr>
      </w:pPr>
    </w:p>
    <w:p w14:paraId="258F3BBB">
      <w:pPr>
        <w:pStyle w:val="4"/>
        <w:rPr>
          <w:rFonts w:eastAsia="Cambria"/>
        </w:rPr>
      </w:pPr>
      <w:bookmarkStart w:id="21" w:name="_Toc167365390"/>
      <w:r>
        <w:rPr>
          <w:rFonts w:eastAsia="Cambria"/>
        </w:rPr>
        <w:t>Dışsal Faktörler</w:t>
      </w:r>
      <w:bookmarkEnd w:id="21"/>
    </w:p>
    <w:p w14:paraId="7E9A0EE3">
      <w:pPr>
        <w:widowControl w:val="0"/>
        <w:tabs>
          <w:tab w:val="left" w:pos="639"/>
        </w:tabs>
        <w:autoSpaceDE w:val="0"/>
        <w:autoSpaceDN w:val="0"/>
        <w:spacing w:after="0" w:line="240" w:lineRule="auto"/>
        <w:rPr>
          <w:rFonts w:ascii="Trebuchet MS" w:hAnsi="Trebuchet MS" w:eastAsia="Cambria" w:cs="Cambria"/>
          <w:b/>
          <w:kern w:val="0"/>
          <w:u w:val="single"/>
        </w:rPr>
      </w:pPr>
    </w:p>
    <w:p w14:paraId="1C4AAC25">
      <w:pPr>
        <w:widowControl w:val="0"/>
        <w:tabs>
          <w:tab w:val="left" w:pos="639"/>
        </w:tabs>
        <w:autoSpaceDE w:val="0"/>
        <w:autoSpaceDN w:val="0"/>
        <w:spacing w:after="0" w:line="240" w:lineRule="auto"/>
        <w:ind w:left="510"/>
        <w:rPr>
          <w:rFonts w:ascii="Times New Roman" w:hAnsi="Times New Roman" w:eastAsia="Cambria" w:cs="Times New Roman"/>
          <w:kern w:val="0"/>
          <w:sz w:val="24"/>
          <w:szCs w:val="24"/>
        </w:rPr>
      </w:pPr>
      <w:r>
        <w:rPr>
          <w:rFonts w:ascii="Times New Roman" w:hAnsi="Times New Roman" w:eastAsia="Cambria" w:cs="Times New Roman"/>
          <w:b/>
          <w:kern w:val="0"/>
          <w:sz w:val="24"/>
          <w:szCs w:val="24"/>
        </w:rPr>
        <w:t>Fırsatlar</w:t>
      </w:r>
    </w:p>
    <w:tbl>
      <w:tblPr>
        <w:tblStyle w:val="48"/>
        <w:tblpPr w:leftFromText="180" w:rightFromText="180" w:vertAnchor="text" w:horzAnchor="margin" w:tblpXSpec="center" w:tblpY="88"/>
        <w:tblW w:w="0" w:type="auto"/>
        <w:tblInd w:w="0"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Grid>
        <w:gridCol w:w="1962"/>
        <w:gridCol w:w="7264"/>
      </w:tblGrid>
      <w:tr w14:paraId="383BAEE2">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572" w:hRule="atLeast"/>
        </w:trPr>
        <w:tc>
          <w:tcPr>
            <w:tcW w:w="1962"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vAlign w:val="center"/>
          </w:tcPr>
          <w:p w14:paraId="2B702DD3">
            <w:pPr>
              <w:widowControl w:val="0"/>
              <w:autoSpaceDE w:val="0"/>
              <w:autoSpaceDN w:val="0"/>
              <w:spacing w:before="0" w:after="0" w:line="213" w:lineRule="exact"/>
              <w:ind w:left="76"/>
              <w:jc w:val="center"/>
              <w:rPr>
                <w:rFonts w:ascii="Cambria" w:hAnsi="Cambria" w:eastAsia="Cambria" w:cs="Cambria"/>
                <w:b/>
                <w:bCs/>
                <w:kern w:val="0"/>
              </w:rPr>
            </w:pPr>
            <w:r>
              <w:rPr>
                <w:rFonts w:ascii="Cambria" w:hAnsi="Cambria" w:eastAsia="Cambria" w:cs="Cambria"/>
                <w:b/>
                <w:bCs/>
                <w:kern w:val="0"/>
              </w:rPr>
              <w:t>Politik</w:t>
            </w:r>
          </w:p>
        </w:tc>
        <w:tc>
          <w:tcPr>
            <w:tcW w:w="7264"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59CA62D9">
            <w:pPr>
              <w:widowControl w:val="0"/>
              <w:numPr>
                <w:ilvl w:val="0"/>
                <w:numId w:val="36"/>
              </w:numPr>
              <w:tabs>
                <w:tab w:val="left" w:pos="588"/>
              </w:tabs>
              <w:autoSpaceDE w:val="0"/>
              <w:autoSpaceDN w:val="0"/>
              <w:spacing w:before="0" w:after="0" w:line="213" w:lineRule="exact"/>
              <w:ind w:hanging="252"/>
              <w:rPr>
                <w:rFonts w:ascii="Cambria" w:hAnsi="Cambria" w:eastAsia="Cambria" w:cs="Cambria"/>
                <w:b/>
                <w:bCs/>
                <w:kern w:val="0"/>
                <w:sz w:val="20"/>
                <w:szCs w:val="20"/>
              </w:rPr>
            </w:pPr>
            <w:r>
              <w:rPr>
                <w:rFonts w:ascii="Cambria" w:hAnsi="Cambria" w:eastAsia="Cambria" w:cs="Cambria"/>
                <w:b/>
                <w:bCs/>
                <w:kern w:val="0"/>
                <w:sz w:val="20"/>
                <w:szCs w:val="20"/>
              </w:rPr>
              <w:t>Yerel Yönetimin eğitim hizmetlerine duyarlılığı.</w:t>
            </w:r>
          </w:p>
          <w:p w14:paraId="5F5D1783">
            <w:pPr>
              <w:widowControl w:val="0"/>
              <w:numPr>
                <w:ilvl w:val="0"/>
                <w:numId w:val="36"/>
              </w:numPr>
              <w:tabs>
                <w:tab w:val="left" w:pos="588"/>
              </w:tabs>
              <w:autoSpaceDE w:val="0"/>
              <w:autoSpaceDN w:val="0"/>
              <w:spacing w:before="33" w:after="0" w:line="240" w:lineRule="auto"/>
              <w:ind w:hanging="252"/>
              <w:rPr>
                <w:rFonts w:ascii="Cambria" w:hAnsi="Cambria" w:eastAsia="Cambria" w:cs="Cambria"/>
                <w:b/>
                <w:bCs/>
                <w:kern w:val="0"/>
                <w:sz w:val="20"/>
                <w:szCs w:val="20"/>
              </w:rPr>
            </w:pPr>
            <w:r>
              <w:rPr>
                <w:rFonts w:ascii="Cambria" w:hAnsi="Cambria" w:eastAsia="Cambria" w:cs="Cambria"/>
                <w:b/>
                <w:bCs/>
                <w:kern w:val="0"/>
                <w:sz w:val="20"/>
                <w:szCs w:val="20"/>
              </w:rPr>
              <w:t>STK lar ve Yerel Yönetimlerle iş birliğine gidilmesi.</w:t>
            </w:r>
          </w:p>
        </w:tc>
      </w:tr>
      <w:tr w14:paraId="017BE8C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695" w:hRule="atLeast"/>
        </w:trPr>
        <w:tc>
          <w:tcPr>
            <w:tcW w:w="196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417BF748">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Ekonomik</w:t>
            </w:r>
          </w:p>
        </w:tc>
        <w:tc>
          <w:tcPr>
            <w:tcW w:w="7264"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452F3022">
            <w:pPr>
              <w:widowControl w:val="0"/>
              <w:numPr>
                <w:ilvl w:val="0"/>
                <w:numId w:val="37"/>
              </w:numPr>
              <w:tabs>
                <w:tab w:val="left" w:pos="588"/>
              </w:tabs>
              <w:autoSpaceDE w:val="0"/>
              <w:autoSpaceDN w:val="0"/>
              <w:spacing w:after="0" w:line="213" w:lineRule="exact"/>
              <w:ind w:hanging="252"/>
              <w:rPr>
                <w:rFonts w:ascii="Cambria" w:hAnsi="Cambria" w:eastAsia="Cambria" w:cs="Cambria"/>
                <w:b/>
                <w:bCs/>
                <w:kern w:val="0"/>
                <w:sz w:val="20"/>
                <w:szCs w:val="20"/>
              </w:rPr>
            </w:pPr>
            <w:r>
              <w:rPr>
                <w:rFonts w:ascii="Cambria" w:hAnsi="Cambria" w:eastAsia="Cambria" w:cs="Cambria"/>
                <w:b/>
                <w:bCs/>
                <w:kern w:val="0"/>
                <w:sz w:val="20"/>
                <w:szCs w:val="20"/>
              </w:rPr>
              <w:t>Veli, esnaf ve hayırsever Vatandaşların eğitime ekonomik açıdan katkı sağlamaları.</w:t>
            </w:r>
          </w:p>
        </w:tc>
      </w:tr>
      <w:tr w14:paraId="0DA3A918">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974" w:hRule="atLeast"/>
        </w:trPr>
        <w:tc>
          <w:tcPr>
            <w:tcW w:w="196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073EB2E6">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Sosyolojik</w:t>
            </w:r>
          </w:p>
        </w:tc>
        <w:tc>
          <w:tcPr>
            <w:tcW w:w="7264"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60167EB3">
            <w:pPr>
              <w:widowControl w:val="0"/>
              <w:numPr>
                <w:ilvl w:val="0"/>
                <w:numId w:val="38"/>
              </w:numPr>
              <w:tabs>
                <w:tab w:val="left" w:pos="588"/>
              </w:tabs>
              <w:autoSpaceDE w:val="0"/>
              <w:autoSpaceDN w:val="0"/>
              <w:spacing w:before="34" w:after="0" w:line="240" w:lineRule="auto"/>
              <w:ind w:hanging="252"/>
              <w:rPr>
                <w:rFonts w:ascii="Cambria" w:hAnsi="Cambria" w:eastAsia="Cambria" w:cs="Cambria"/>
                <w:b/>
                <w:bCs/>
                <w:kern w:val="0"/>
                <w:sz w:val="20"/>
                <w:szCs w:val="20"/>
              </w:rPr>
            </w:pPr>
            <w:r>
              <w:rPr>
                <w:rFonts w:ascii="Cambria" w:hAnsi="Cambria" w:eastAsia="Cambria" w:cs="Cambria"/>
                <w:b/>
                <w:bCs/>
                <w:kern w:val="0"/>
                <w:sz w:val="20"/>
                <w:szCs w:val="20"/>
              </w:rPr>
              <w:t>Paydaş kitlesinin geniş olması.</w:t>
            </w:r>
          </w:p>
          <w:p w14:paraId="29602297">
            <w:pPr>
              <w:widowControl w:val="0"/>
              <w:numPr>
                <w:ilvl w:val="0"/>
                <w:numId w:val="38"/>
              </w:numPr>
              <w:tabs>
                <w:tab w:val="left" w:pos="588"/>
              </w:tabs>
              <w:autoSpaceDE w:val="0"/>
              <w:autoSpaceDN w:val="0"/>
              <w:spacing w:before="33" w:after="0" w:line="240" w:lineRule="auto"/>
              <w:ind w:hanging="252"/>
              <w:rPr>
                <w:rFonts w:ascii="Cambria" w:hAnsi="Cambria" w:eastAsia="Cambria" w:cs="Cambria"/>
                <w:b/>
                <w:bCs/>
                <w:kern w:val="0"/>
                <w:sz w:val="20"/>
                <w:szCs w:val="20"/>
              </w:rPr>
            </w:pPr>
            <w:r>
              <w:rPr>
                <w:rFonts w:ascii="Cambria" w:hAnsi="Cambria" w:eastAsia="Cambria" w:cs="Cambria"/>
                <w:b/>
                <w:bCs/>
                <w:kern w:val="0"/>
                <w:sz w:val="20"/>
                <w:szCs w:val="20"/>
              </w:rPr>
              <w:t>Okula yönelik veli ve toplum desteğinin olması.</w:t>
            </w:r>
          </w:p>
          <w:p w14:paraId="3B228FDB">
            <w:pPr>
              <w:widowControl w:val="0"/>
              <w:numPr>
                <w:ilvl w:val="0"/>
                <w:numId w:val="38"/>
              </w:numPr>
              <w:tabs>
                <w:tab w:val="left" w:pos="588"/>
              </w:tabs>
              <w:autoSpaceDE w:val="0"/>
              <w:autoSpaceDN w:val="0"/>
              <w:spacing w:before="36" w:after="0" w:line="240" w:lineRule="auto"/>
              <w:ind w:hanging="252"/>
              <w:rPr>
                <w:rFonts w:ascii="Cambria" w:hAnsi="Cambria" w:eastAsia="Cambria" w:cs="Cambria"/>
                <w:b/>
                <w:bCs/>
                <w:kern w:val="0"/>
                <w:sz w:val="20"/>
                <w:szCs w:val="20"/>
              </w:rPr>
            </w:pPr>
            <w:r>
              <w:rPr>
                <w:rFonts w:ascii="Cambria" w:hAnsi="Cambria" w:eastAsia="Cambria" w:cs="Cambria"/>
                <w:b/>
                <w:bCs/>
                <w:kern w:val="0"/>
                <w:sz w:val="20"/>
                <w:szCs w:val="20"/>
              </w:rPr>
              <w:t>İdare- veli- öğretmen ve öğrenci iletişiminin çok yönlü ağlanabilmesi.</w:t>
            </w:r>
          </w:p>
        </w:tc>
      </w:tr>
      <w:tr w14:paraId="6CE3C4F0">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84" w:hRule="atLeast"/>
        </w:trPr>
        <w:tc>
          <w:tcPr>
            <w:tcW w:w="196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518501E8">
            <w:pPr>
              <w:widowControl w:val="0"/>
              <w:autoSpaceDE w:val="0"/>
              <w:autoSpaceDN w:val="0"/>
              <w:spacing w:after="0" w:line="214" w:lineRule="exact"/>
              <w:ind w:left="76"/>
              <w:jc w:val="center"/>
              <w:rPr>
                <w:rFonts w:ascii="Cambria" w:hAnsi="Cambria" w:eastAsia="Cambria" w:cs="Cambria"/>
                <w:b/>
                <w:bCs/>
                <w:kern w:val="0"/>
              </w:rPr>
            </w:pPr>
            <w:r>
              <w:rPr>
                <w:rFonts w:ascii="Cambria" w:hAnsi="Cambria" w:eastAsia="Cambria" w:cs="Cambria"/>
                <w:b/>
                <w:bCs/>
                <w:kern w:val="0"/>
              </w:rPr>
              <w:t>Teknolojik</w:t>
            </w:r>
          </w:p>
        </w:tc>
        <w:tc>
          <w:tcPr>
            <w:tcW w:w="7264"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7AC4AAC5">
            <w:pPr>
              <w:widowControl w:val="0"/>
              <w:numPr>
                <w:ilvl w:val="0"/>
                <w:numId w:val="39"/>
              </w:numPr>
              <w:tabs>
                <w:tab w:val="left" w:pos="588"/>
              </w:tabs>
              <w:autoSpaceDE w:val="0"/>
              <w:autoSpaceDN w:val="0"/>
              <w:spacing w:after="0" w:line="214" w:lineRule="exact"/>
              <w:ind w:hanging="252"/>
              <w:rPr>
                <w:rFonts w:ascii="Cambria" w:hAnsi="Cambria" w:eastAsia="Cambria" w:cs="Cambria"/>
                <w:b/>
                <w:bCs/>
                <w:kern w:val="0"/>
                <w:sz w:val="20"/>
                <w:szCs w:val="20"/>
              </w:rPr>
            </w:pPr>
            <w:r>
              <w:rPr>
                <w:rFonts w:ascii="Cambria" w:hAnsi="Cambria" w:eastAsia="Cambria" w:cs="Cambria"/>
                <w:b/>
                <w:bCs/>
                <w:kern w:val="0"/>
                <w:sz w:val="20"/>
                <w:szCs w:val="20"/>
              </w:rPr>
              <w:t>Teknolojik gelişmelerin takip ediliyor ve kullanılıyor olması.</w:t>
            </w:r>
          </w:p>
        </w:tc>
      </w:tr>
      <w:tr w14:paraId="6D737634">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204" w:hRule="atLeast"/>
        </w:trPr>
        <w:tc>
          <w:tcPr>
            <w:tcW w:w="1962"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7BA5ABAE">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Mevzuat-Yasal</w:t>
            </w:r>
          </w:p>
        </w:tc>
        <w:tc>
          <w:tcPr>
            <w:tcW w:w="7264"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525EDF14">
            <w:pPr>
              <w:widowControl w:val="0"/>
              <w:numPr>
                <w:ilvl w:val="0"/>
                <w:numId w:val="40"/>
              </w:numPr>
              <w:tabs>
                <w:tab w:val="left" w:pos="588"/>
              </w:tabs>
              <w:autoSpaceDE w:val="0"/>
              <w:autoSpaceDN w:val="0"/>
              <w:spacing w:after="0" w:line="213" w:lineRule="exact"/>
              <w:ind w:left="587" w:hanging="252"/>
              <w:rPr>
                <w:rFonts w:ascii="Cambria" w:hAnsi="Cambria" w:eastAsia="Cambria" w:cs="Cambria"/>
                <w:b/>
                <w:bCs/>
                <w:kern w:val="0"/>
                <w:sz w:val="20"/>
                <w:szCs w:val="20"/>
              </w:rPr>
            </w:pPr>
            <w:r>
              <w:rPr>
                <w:rFonts w:ascii="Cambria" w:hAnsi="Cambria" w:eastAsia="Cambria" w:cs="Cambria"/>
                <w:b/>
                <w:bCs/>
                <w:kern w:val="0"/>
                <w:sz w:val="20"/>
                <w:szCs w:val="20"/>
              </w:rPr>
              <w:t>MEB desteğine çabuk ve kolay erişim sağlanması.</w:t>
            </w:r>
          </w:p>
          <w:p w14:paraId="10E4F6B6">
            <w:pPr>
              <w:widowControl w:val="0"/>
              <w:numPr>
                <w:ilvl w:val="0"/>
                <w:numId w:val="40"/>
              </w:numPr>
              <w:tabs>
                <w:tab w:val="left" w:pos="588"/>
              </w:tabs>
              <w:autoSpaceDE w:val="0"/>
              <w:autoSpaceDN w:val="0"/>
              <w:spacing w:before="33" w:after="0" w:line="276" w:lineRule="auto"/>
              <w:ind w:right="67" w:hanging="260"/>
              <w:rPr>
                <w:rFonts w:ascii="Cambria" w:hAnsi="Cambria" w:eastAsia="Cambria" w:cs="Cambria"/>
                <w:b/>
                <w:bCs/>
                <w:kern w:val="0"/>
                <w:sz w:val="20"/>
                <w:szCs w:val="20"/>
              </w:rPr>
            </w:pPr>
            <w:r>
              <w:rPr>
                <w:rFonts w:ascii="Cambria" w:hAnsi="Cambria" w:eastAsia="Cambria" w:cs="Cambria"/>
                <w:b/>
                <w:bCs/>
                <w:kern w:val="0"/>
                <w:sz w:val="20"/>
                <w:szCs w:val="20"/>
              </w:rPr>
              <w:t>Kamu ve özel sektörde rehberlik hizmeti alınabilecek uzmanların olması ve onlara ulaşma kolaylığının olması.</w:t>
            </w:r>
          </w:p>
          <w:p w14:paraId="718BEB19">
            <w:pPr>
              <w:widowControl w:val="0"/>
              <w:numPr>
                <w:ilvl w:val="0"/>
                <w:numId w:val="40"/>
              </w:numPr>
              <w:tabs>
                <w:tab w:val="left" w:pos="588"/>
              </w:tabs>
              <w:autoSpaceDE w:val="0"/>
              <w:autoSpaceDN w:val="0"/>
              <w:spacing w:before="3" w:after="0" w:line="240" w:lineRule="auto"/>
              <w:ind w:left="587" w:hanging="252"/>
              <w:rPr>
                <w:rFonts w:ascii="Cambria" w:hAnsi="Cambria" w:eastAsia="Cambria" w:cs="Cambria"/>
                <w:b/>
                <w:bCs/>
                <w:kern w:val="0"/>
                <w:sz w:val="20"/>
                <w:szCs w:val="20"/>
              </w:rPr>
            </w:pPr>
            <w:r>
              <w:rPr>
                <w:rFonts w:ascii="Cambria" w:hAnsi="Cambria" w:eastAsia="Cambria" w:cs="Cambria"/>
                <w:b/>
                <w:bCs/>
                <w:kern w:val="0"/>
                <w:sz w:val="20"/>
                <w:szCs w:val="20"/>
              </w:rPr>
              <w:t>Hizmet içi eğitim hizmeti alınabilecek kurumların olması.</w:t>
            </w:r>
          </w:p>
        </w:tc>
      </w:tr>
      <w:tr w14:paraId="61165A05">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86" w:hRule="atLeast"/>
        </w:trPr>
        <w:tc>
          <w:tcPr>
            <w:tcW w:w="1962"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0CFFDAFE">
            <w:pPr>
              <w:widowControl w:val="0"/>
              <w:autoSpaceDE w:val="0"/>
              <w:autoSpaceDN w:val="0"/>
              <w:spacing w:before="0" w:after="0" w:line="213" w:lineRule="exact"/>
              <w:ind w:left="76"/>
              <w:jc w:val="center"/>
              <w:rPr>
                <w:rFonts w:ascii="Cambria" w:hAnsi="Cambria" w:eastAsia="Cambria" w:cs="Cambria"/>
                <w:b/>
                <w:bCs/>
                <w:kern w:val="0"/>
              </w:rPr>
            </w:pPr>
            <w:r>
              <w:rPr>
                <w:rFonts w:ascii="Cambria" w:hAnsi="Cambria" w:eastAsia="Cambria" w:cs="Cambria"/>
                <w:b/>
                <w:bCs/>
                <w:kern w:val="0"/>
              </w:rPr>
              <w:t>Ekolojik</w:t>
            </w:r>
          </w:p>
        </w:tc>
        <w:tc>
          <w:tcPr>
            <w:tcW w:w="7264"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18E877A2">
            <w:pPr>
              <w:widowControl w:val="0"/>
              <w:numPr>
                <w:ilvl w:val="0"/>
                <w:numId w:val="41"/>
              </w:numPr>
              <w:tabs>
                <w:tab w:val="left" w:pos="588"/>
              </w:tabs>
              <w:autoSpaceDE w:val="0"/>
              <w:autoSpaceDN w:val="0"/>
              <w:spacing w:before="0" w:after="0" w:line="213" w:lineRule="exact"/>
              <w:ind w:hanging="252"/>
              <w:rPr>
                <w:rFonts w:ascii="Cambria" w:hAnsi="Cambria" w:eastAsia="Cambria" w:cs="Cambria"/>
                <w:b/>
                <w:bCs/>
                <w:kern w:val="0"/>
              </w:rPr>
            </w:pPr>
            <w:r>
              <w:rPr>
                <w:rFonts w:ascii="Cambria" w:hAnsi="Cambria" w:eastAsia="Cambria" w:cs="Cambria"/>
                <w:b/>
                <w:bCs/>
                <w:kern w:val="0"/>
              </w:rPr>
              <w:t>Okulumuz çevresinde yeşil alan ve parkların olması.</w:t>
            </w:r>
          </w:p>
        </w:tc>
      </w:tr>
    </w:tbl>
    <w:p w14:paraId="481850C5">
      <w:pPr>
        <w:widowControl w:val="0"/>
        <w:autoSpaceDE w:val="0"/>
        <w:autoSpaceDN w:val="0"/>
        <w:spacing w:before="1" w:after="55" w:line="240" w:lineRule="auto"/>
        <w:ind w:left="510"/>
        <w:rPr>
          <w:rFonts w:ascii="Times New Roman" w:hAnsi="Times New Roman" w:eastAsia="Cambria" w:cs="Times New Roman"/>
          <w:b/>
          <w:kern w:val="0"/>
          <w:sz w:val="24"/>
          <w:szCs w:val="24"/>
        </w:rPr>
      </w:pPr>
    </w:p>
    <w:p w14:paraId="52AF9109">
      <w:pPr>
        <w:widowControl w:val="0"/>
        <w:autoSpaceDE w:val="0"/>
        <w:autoSpaceDN w:val="0"/>
        <w:spacing w:before="1" w:after="55" w:line="240" w:lineRule="auto"/>
        <w:rPr>
          <w:rFonts w:ascii="Times New Roman" w:hAnsi="Times New Roman" w:eastAsia="Cambria" w:cs="Times New Roman"/>
          <w:b/>
          <w:kern w:val="0"/>
          <w:sz w:val="24"/>
          <w:szCs w:val="24"/>
        </w:rPr>
      </w:pPr>
    </w:p>
    <w:p w14:paraId="4FFC97AC">
      <w:pPr>
        <w:widowControl w:val="0"/>
        <w:autoSpaceDE w:val="0"/>
        <w:autoSpaceDN w:val="0"/>
        <w:spacing w:before="1" w:after="55" w:line="240" w:lineRule="auto"/>
        <w:ind w:left="510"/>
        <w:rPr>
          <w:rFonts w:ascii="Times New Roman" w:hAnsi="Times New Roman" w:eastAsia="Cambria" w:cs="Times New Roman"/>
          <w:b/>
          <w:kern w:val="0"/>
          <w:sz w:val="24"/>
          <w:szCs w:val="24"/>
        </w:rPr>
      </w:pPr>
    </w:p>
    <w:p w14:paraId="6AA7D12B">
      <w:pPr>
        <w:widowControl w:val="0"/>
        <w:autoSpaceDE w:val="0"/>
        <w:autoSpaceDN w:val="0"/>
        <w:spacing w:before="1" w:after="55" w:line="240" w:lineRule="auto"/>
        <w:ind w:left="510"/>
        <w:rPr>
          <w:rFonts w:ascii="Times New Roman" w:hAnsi="Times New Roman" w:eastAsia="Cambria" w:cs="Times New Roman"/>
          <w:b/>
          <w:kern w:val="0"/>
          <w:sz w:val="24"/>
          <w:szCs w:val="24"/>
        </w:rPr>
      </w:pPr>
      <w:r>
        <w:rPr>
          <w:rFonts w:ascii="Times New Roman" w:hAnsi="Times New Roman" w:eastAsia="Cambria" w:cs="Times New Roman"/>
          <w:b/>
          <w:kern w:val="0"/>
          <w:sz w:val="24"/>
          <w:szCs w:val="24"/>
        </w:rPr>
        <w:t>Tehditler</w:t>
      </w:r>
    </w:p>
    <w:tbl>
      <w:tblPr>
        <w:tblStyle w:val="48"/>
        <w:tblW w:w="0" w:type="auto"/>
        <w:tblInd w:w="392"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Layout w:type="fixed"/>
        <w:tblCellMar>
          <w:top w:w="0" w:type="dxa"/>
          <w:left w:w="108" w:type="dxa"/>
          <w:bottom w:w="0" w:type="dxa"/>
          <w:right w:w="108" w:type="dxa"/>
        </w:tblCellMar>
      </w:tblPr>
      <w:tblGrid>
        <w:gridCol w:w="2753"/>
        <w:gridCol w:w="6549"/>
      </w:tblGrid>
      <w:tr w14:paraId="47F39753">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567" w:hRule="atLeast"/>
        </w:trPr>
        <w:tc>
          <w:tcPr>
            <w:tcW w:w="2753"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vAlign w:val="center"/>
          </w:tcPr>
          <w:p w14:paraId="0A091322">
            <w:pPr>
              <w:widowControl w:val="0"/>
              <w:autoSpaceDE w:val="0"/>
              <w:autoSpaceDN w:val="0"/>
              <w:spacing w:before="0" w:after="0" w:line="213" w:lineRule="exact"/>
              <w:ind w:left="76"/>
              <w:jc w:val="center"/>
              <w:rPr>
                <w:rFonts w:ascii="Cambria" w:hAnsi="Cambria" w:eastAsia="Cambria" w:cs="Cambria"/>
                <w:b/>
                <w:bCs/>
                <w:kern w:val="0"/>
              </w:rPr>
            </w:pPr>
            <w:r>
              <w:rPr>
                <w:rFonts w:ascii="Cambria" w:hAnsi="Cambria" w:eastAsia="Cambria" w:cs="Cambria"/>
                <w:b/>
                <w:bCs/>
                <w:kern w:val="0"/>
              </w:rPr>
              <w:t>Politik</w:t>
            </w:r>
          </w:p>
        </w:tc>
        <w:tc>
          <w:tcPr>
            <w:tcW w:w="6549" w:type="dxa"/>
            <w:tcBorders>
              <w:top w:val="single" w:color="70AD47" w:themeColor="accent6" w:sz="8" w:space="0"/>
              <w:left w:val="single" w:color="70AD47" w:themeColor="accent6" w:sz="8" w:space="0"/>
              <w:bottom w:val="single" w:color="70AD47" w:themeColor="accent6" w:sz="18" w:space="0"/>
              <w:right w:val="single" w:color="70AD47" w:themeColor="accent6" w:sz="8" w:space="0"/>
              <w:insideH w:val="single" w:sz="18" w:space="0"/>
              <w:insideV w:val="single" w:sz="8" w:space="0"/>
            </w:tcBorders>
          </w:tcPr>
          <w:p w14:paraId="671A0A5A">
            <w:pPr>
              <w:widowControl w:val="0"/>
              <w:numPr>
                <w:ilvl w:val="0"/>
                <w:numId w:val="42"/>
              </w:numPr>
              <w:tabs>
                <w:tab w:val="left" w:pos="588"/>
              </w:tabs>
              <w:autoSpaceDE w:val="0"/>
              <w:autoSpaceDN w:val="0"/>
              <w:spacing w:before="0" w:after="0" w:line="213" w:lineRule="exact"/>
              <w:ind w:hanging="253"/>
              <w:rPr>
                <w:rFonts w:ascii="Cambria" w:hAnsi="Cambria" w:eastAsia="Cambria" w:cs="Cambria"/>
                <w:b/>
                <w:bCs/>
                <w:kern w:val="0"/>
              </w:rPr>
            </w:pPr>
            <w:r>
              <w:rPr>
                <w:rFonts w:ascii="Cambria" w:hAnsi="Cambria" w:eastAsia="Cambria" w:cs="Cambria"/>
                <w:b/>
                <w:bCs/>
                <w:kern w:val="0"/>
              </w:rPr>
              <w:t>Yerel Yönetimlerin ve STK ların iş yoğunluğu yüzünden eğitime</w:t>
            </w:r>
          </w:p>
          <w:p w14:paraId="2F299842">
            <w:pPr>
              <w:widowControl w:val="0"/>
              <w:autoSpaceDE w:val="0"/>
              <w:autoSpaceDN w:val="0"/>
              <w:spacing w:before="35" w:after="0" w:line="240" w:lineRule="auto"/>
              <w:ind w:left="595"/>
              <w:rPr>
                <w:rFonts w:ascii="Cambria" w:hAnsi="Cambria" w:eastAsia="Cambria" w:cs="Cambria"/>
                <w:b/>
                <w:bCs/>
                <w:kern w:val="0"/>
              </w:rPr>
            </w:pPr>
            <w:r>
              <w:rPr>
                <w:rFonts w:ascii="Cambria" w:hAnsi="Cambria" w:eastAsia="Cambria" w:cs="Cambria"/>
                <w:b/>
                <w:bCs/>
                <w:kern w:val="0"/>
              </w:rPr>
              <w:t>yeterince destek olamayışları.</w:t>
            </w:r>
          </w:p>
        </w:tc>
      </w:tr>
      <w:tr w14:paraId="697375E5">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580" w:hRule="atLeast"/>
        </w:trPr>
        <w:tc>
          <w:tcPr>
            <w:tcW w:w="2753"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1CE8AA2F">
            <w:pPr>
              <w:widowControl w:val="0"/>
              <w:autoSpaceDE w:val="0"/>
              <w:autoSpaceDN w:val="0"/>
              <w:spacing w:after="0" w:line="214" w:lineRule="exact"/>
              <w:ind w:left="76"/>
              <w:jc w:val="center"/>
              <w:rPr>
                <w:rFonts w:ascii="Cambria" w:hAnsi="Cambria" w:eastAsia="Cambria" w:cs="Cambria"/>
                <w:b/>
                <w:bCs/>
                <w:kern w:val="0"/>
              </w:rPr>
            </w:pPr>
            <w:r>
              <w:rPr>
                <w:rFonts w:ascii="Cambria" w:hAnsi="Cambria" w:eastAsia="Cambria" w:cs="Cambria"/>
                <w:b/>
                <w:bCs/>
                <w:kern w:val="0"/>
              </w:rPr>
              <w:t>Ekonomik</w:t>
            </w:r>
          </w:p>
        </w:tc>
        <w:tc>
          <w:tcPr>
            <w:tcW w:w="654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091A7C17">
            <w:pPr>
              <w:widowControl w:val="0"/>
              <w:numPr>
                <w:ilvl w:val="0"/>
                <w:numId w:val="43"/>
              </w:numPr>
              <w:tabs>
                <w:tab w:val="left" w:pos="588"/>
              </w:tabs>
              <w:autoSpaceDE w:val="0"/>
              <w:autoSpaceDN w:val="0"/>
              <w:spacing w:after="0" w:line="214" w:lineRule="exact"/>
              <w:ind w:hanging="253"/>
              <w:rPr>
                <w:rFonts w:ascii="Cambria" w:hAnsi="Cambria" w:eastAsia="Cambria" w:cs="Cambria"/>
                <w:b/>
                <w:bCs/>
                <w:kern w:val="0"/>
              </w:rPr>
            </w:pPr>
            <w:r>
              <w:rPr>
                <w:rFonts w:ascii="Cambria" w:hAnsi="Cambria" w:eastAsia="Cambria" w:cs="Cambria"/>
                <w:b/>
                <w:bCs/>
                <w:kern w:val="0"/>
              </w:rPr>
              <w:t>Paydaş kitlesinin orta ve orta altı ekonomik düzeye sahip olması.</w:t>
            </w:r>
          </w:p>
        </w:tc>
      </w:tr>
      <w:tr w14:paraId="714901DA">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1144" w:hRule="atLeast"/>
        </w:trPr>
        <w:tc>
          <w:tcPr>
            <w:tcW w:w="2753"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782E26F1">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Sosyolojik</w:t>
            </w:r>
          </w:p>
        </w:tc>
        <w:tc>
          <w:tcPr>
            <w:tcW w:w="654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1DCAB162">
            <w:pPr>
              <w:widowControl w:val="0"/>
              <w:numPr>
                <w:ilvl w:val="0"/>
                <w:numId w:val="44"/>
              </w:numPr>
              <w:tabs>
                <w:tab w:val="left" w:pos="588"/>
              </w:tabs>
              <w:autoSpaceDE w:val="0"/>
              <w:autoSpaceDN w:val="0"/>
              <w:spacing w:after="0" w:line="213" w:lineRule="exact"/>
              <w:ind w:left="587" w:hanging="253"/>
              <w:rPr>
                <w:rFonts w:ascii="Cambria" w:hAnsi="Cambria" w:eastAsia="Cambria" w:cs="Cambria"/>
                <w:b/>
                <w:bCs/>
                <w:kern w:val="0"/>
              </w:rPr>
            </w:pPr>
            <w:r>
              <w:rPr>
                <w:rFonts w:ascii="Cambria" w:hAnsi="Cambria" w:eastAsia="Cambria" w:cs="Cambria"/>
                <w:b/>
                <w:bCs/>
                <w:kern w:val="0"/>
              </w:rPr>
              <w:t>Toplumda şiddet olaylarının oranlarında artış olması.</w:t>
            </w:r>
          </w:p>
          <w:p w14:paraId="1187086D">
            <w:pPr>
              <w:widowControl w:val="0"/>
              <w:tabs>
                <w:tab w:val="left" w:pos="588"/>
              </w:tabs>
              <w:autoSpaceDE w:val="0"/>
              <w:autoSpaceDN w:val="0"/>
              <w:spacing w:before="2" w:after="0" w:line="240" w:lineRule="auto"/>
              <w:rPr>
                <w:rFonts w:ascii="Cambria" w:hAnsi="Cambria" w:eastAsia="Cambria" w:cs="Cambria"/>
                <w:b/>
                <w:bCs/>
                <w:kern w:val="0"/>
              </w:rPr>
            </w:pPr>
          </w:p>
          <w:p w14:paraId="2020F56E">
            <w:pPr>
              <w:widowControl w:val="0"/>
              <w:numPr>
                <w:ilvl w:val="0"/>
                <w:numId w:val="44"/>
              </w:numPr>
              <w:tabs>
                <w:tab w:val="left" w:pos="588"/>
              </w:tabs>
              <w:autoSpaceDE w:val="0"/>
              <w:autoSpaceDN w:val="0"/>
              <w:spacing w:before="2" w:after="0" w:line="276" w:lineRule="auto"/>
              <w:ind w:right="68" w:hanging="261"/>
              <w:rPr>
                <w:rFonts w:ascii="Cambria" w:hAnsi="Cambria" w:eastAsia="Cambria" w:cs="Cambria"/>
                <w:b/>
                <w:bCs/>
                <w:kern w:val="0"/>
              </w:rPr>
            </w:pPr>
            <w:r>
              <w:rPr>
                <w:rFonts w:ascii="Cambria" w:hAnsi="Cambria" w:eastAsia="Cambria" w:cs="Cambria"/>
                <w:b/>
                <w:bCs/>
                <w:kern w:val="0"/>
              </w:rPr>
              <w:t>Görsel ve yazılı basının eğitim çağı çocuk ve gençleri üzerindeki olumsuz etkisi.</w:t>
            </w:r>
          </w:p>
        </w:tc>
      </w:tr>
      <w:tr w14:paraId="29004159">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820" w:hRule="atLeast"/>
        </w:trPr>
        <w:tc>
          <w:tcPr>
            <w:tcW w:w="2753"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3956A988">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Teknolojik</w:t>
            </w:r>
          </w:p>
        </w:tc>
        <w:tc>
          <w:tcPr>
            <w:tcW w:w="654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7AF8BAFD">
            <w:pPr>
              <w:widowControl w:val="0"/>
              <w:numPr>
                <w:ilvl w:val="0"/>
                <w:numId w:val="45"/>
              </w:numPr>
              <w:tabs>
                <w:tab w:val="left" w:pos="588"/>
              </w:tabs>
              <w:autoSpaceDE w:val="0"/>
              <w:autoSpaceDN w:val="0"/>
              <w:spacing w:after="0" w:line="213" w:lineRule="exact"/>
              <w:ind w:left="587" w:hanging="253"/>
              <w:rPr>
                <w:rFonts w:ascii="Cambria" w:hAnsi="Cambria" w:eastAsia="Cambria" w:cs="Cambria"/>
                <w:b/>
                <w:bCs/>
                <w:kern w:val="0"/>
              </w:rPr>
            </w:pPr>
            <w:r>
              <w:rPr>
                <w:rFonts w:ascii="Cambria" w:hAnsi="Cambria" w:eastAsia="Cambria" w:cs="Cambria"/>
                <w:b/>
                <w:bCs/>
                <w:kern w:val="0"/>
              </w:rPr>
              <w:t>Gelişen ve değişen teknolojiye uygun donatım maliyetlerinin</w:t>
            </w:r>
          </w:p>
          <w:p w14:paraId="45B3178D">
            <w:pPr>
              <w:widowControl w:val="0"/>
              <w:autoSpaceDE w:val="0"/>
              <w:autoSpaceDN w:val="0"/>
              <w:spacing w:before="35" w:after="0" w:line="240" w:lineRule="auto"/>
              <w:ind w:left="595"/>
              <w:rPr>
                <w:rFonts w:ascii="Cambria" w:hAnsi="Cambria" w:eastAsia="Cambria" w:cs="Cambria"/>
                <w:b/>
                <w:bCs/>
                <w:kern w:val="0"/>
              </w:rPr>
            </w:pPr>
            <w:r>
              <w:rPr>
                <w:rFonts w:ascii="Cambria" w:hAnsi="Cambria" w:eastAsia="Cambria" w:cs="Cambria"/>
                <w:b/>
                <w:bCs/>
                <w:kern w:val="0"/>
              </w:rPr>
              <w:t>yüksek olması.</w:t>
            </w:r>
          </w:p>
          <w:p w14:paraId="362920EB">
            <w:pPr>
              <w:widowControl w:val="0"/>
              <w:numPr>
                <w:ilvl w:val="0"/>
                <w:numId w:val="45"/>
              </w:numPr>
              <w:tabs>
                <w:tab w:val="left" w:pos="588"/>
              </w:tabs>
              <w:autoSpaceDE w:val="0"/>
              <w:autoSpaceDN w:val="0"/>
              <w:spacing w:before="34" w:after="0" w:line="273" w:lineRule="auto"/>
              <w:ind w:right="68" w:hanging="261"/>
              <w:rPr>
                <w:rFonts w:ascii="Cambria" w:hAnsi="Cambria" w:eastAsia="Cambria" w:cs="Cambria"/>
                <w:b/>
                <w:bCs/>
                <w:kern w:val="0"/>
              </w:rPr>
            </w:pPr>
            <w:r>
              <w:rPr>
                <w:rFonts w:ascii="Cambria" w:hAnsi="Cambria" w:eastAsia="Cambria" w:cs="Cambria"/>
                <w:b/>
                <w:bCs/>
                <w:kern w:val="0"/>
              </w:rPr>
              <w:t>Bilişim ve bilgi sistemlerine yönelik tehditlerin olması. (Siber  zorbalık vb.)</w:t>
            </w:r>
          </w:p>
        </w:tc>
      </w:tr>
      <w:tr w14:paraId="0DE93C82">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321" w:hRule="atLeast"/>
        </w:trPr>
        <w:tc>
          <w:tcPr>
            <w:tcW w:w="2753"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3BF2ACD5">
            <w:pPr>
              <w:widowControl w:val="0"/>
              <w:autoSpaceDE w:val="0"/>
              <w:autoSpaceDN w:val="0"/>
              <w:spacing w:after="0" w:line="213" w:lineRule="exact"/>
              <w:ind w:left="76"/>
              <w:jc w:val="center"/>
              <w:rPr>
                <w:rFonts w:ascii="Cambria" w:hAnsi="Cambria" w:eastAsia="Cambria" w:cs="Cambria"/>
                <w:b/>
                <w:bCs/>
                <w:kern w:val="0"/>
              </w:rPr>
            </w:pPr>
          </w:p>
        </w:tc>
        <w:tc>
          <w:tcPr>
            <w:tcW w:w="654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58EC5197">
            <w:pPr>
              <w:widowControl w:val="0"/>
              <w:tabs>
                <w:tab w:val="left" w:pos="588"/>
              </w:tabs>
              <w:autoSpaceDE w:val="0"/>
              <w:autoSpaceDN w:val="0"/>
              <w:spacing w:after="0" w:line="213" w:lineRule="exact"/>
              <w:rPr>
                <w:rFonts w:ascii="Cambria" w:hAnsi="Cambria" w:eastAsia="Cambria" w:cs="Cambria"/>
                <w:b/>
                <w:bCs/>
                <w:kern w:val="0"/>
              </w:rPr>
            </w:pPr>
          </w:p>
        </w:tc>
      </w:tr>
      <w:tr w14:paraId="43F4D676">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871" w:hRule="atLeast"/>
        </w:trPr>
        <w:tc>
          <w:tcPr>
            <w:tcW w:w="2753"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vAlign w:val="center"/>
          </w:tcPr>
          <w:p w14:paraId="17AEEA89">
            <w:pPr>
              <w:widowControl w:val="0"/>
              <w:autoSpaceDE w:val="0"/>
              <w:autoSpaceDN w:val="0"/>
              <w:spacing w:after="0" w:line="213" w:lineRule="exact"/>
              <w:ind w:left="76"/>
              <w:jc w:val="center"/>
              <w:rPr>
                <w:rFonts w:ascii="Cambria" w:hAnsi="Cambria" w:eastAsia="Cambria" w:cs="Cambria"/>
                <w:b/>
                <w:bCs/>
                <w:kern w:val="0"/>
              </w:rPr>
            </w:pPr>
            <w:r>
              <w:rPr>
                <w:rFonts w:ascii="Cambria" w:hAnsi="Cambria" w:eastAsia="Cambria" w:cs="Cambria"/>
                <w:b/>
                <w:bCs/>
                <w:kern w:val="0"/>
              </w:rPr>
              <w:t>Mevzuat-Yasal</w:t>
            </w:r>
          </w:p>
        </w:tc>
        <w:tc>
          <w:tcPr>
            <w:tcW w:w="6549" w:type="dxa"/>
            <w:tcBorders>
              <w:top w:val="single" w:color="70AD47" w:themeColor="accent6" w:sz="8" w:space="0"/>
              <w:left w:val="single" w:color="70AD47" w:themeColor="accent6" w:sz="8" w:space="0"/>
              <w:bottom w:val="single" w:color="70AD47" w:themeColor="accent6" w:sz="8" w:space="0"/>
              <w:right w:val="single" w:color="70AD47" w:themeColor="accent6" w:sz="8" w:space="0"/>
              <w:insideH w:val="single" w:sz="8" w:space="0"/>
              <w:insideV w:val="single" w:sz="8" w:space="0"/>
            </w:tcBorders>
            <w:shd w:val="clear" w:color="auto" w:fill="DBEBD0" w:themeFill="accent6" w:themeFillTint="3F"/>
          </w:tcPr>
          <w:p w14:paraId="4941465F">
            <w:pPr>
              <w:widowControl w:val="0"/>
              <w:numPr>
                <w:ilvl w:val="0"/>
                <w:numId w:val="46"/>
              </w:numPr>
              <w:tabs>
                <w:tab w:val="left" w:pos="588"/>
              </w:tabs>
              <w:autoSpaceDE w:val="0"/>
              <w:autoSpaceDN w:val="0"/>
              <w:spacing w:after="0" w:line="213" w:lineRule="exact"/>
              <w:ind w:hanging="253"/>
              <w:rPr>
                <w:rFonts w:ascii="Cambria" w:hAnsi="Cambria" w:eastAsia="Cambria" w:cs="Cambria"/>
                <w:b/>
                <w:bCs/>
                <w:kern w:val="0"/>
              </w:rPr>
            </w:pPr>
            <w:r>
              <w:rPr>
                <w:rFonts w:ascii="Cambria" w:hAnsi="Cambria" w:eastAsia="Cambria" w:cs="Cambria"/>
                <w:b/>
                <w:bCs/>
                <w:kern w:val="0"/>
              </w:rPr>
              <w:t>Görsel sanatlar,Müzik,Beden eğitimi ve Oyun derslerine branş</w:t>
            </w:r>
          </w:p>
          <w:p w14:paraId="538FA1D7">
            <w:pPr>
              <w:widowControl w:val="0"/>
              <w:autoSpaceDE w:val="0"/>
              <w:autoSpaceDN w:val="0"/>
              <w:spacing w:before="33" w:after="0" w:line="240" w:lineRule="auto"/>
              <w:ind w:left="595"/>
              <w:rPr>
                <w:rFonts w:ascii="Cambria" w:hAnsi="Cambria" w:eastAsia="Cambria" w:cs="Cambria"/>
                <w:b/>
                <w:bCs/>
                <w:kern w:val="0"/>
              </w:rPr>
            </w:pPr>
            <w:r>
              <w:rPr>
                <w:rFonts w:ascii="Cambria" w:hAnsi="Cambria" w:eastAsia="Cambria" w:cs="Cambria"/>
                <w:b/>
                <w:bCs/>
                <w:kern w:val="0"/>
              </w:rPr>
              <w:t>öğretmenlerinin girmemesi.</w:t>
            </w:r>
          </w:p>
          <w:p w14:paraId="62E6F7C8">
            <w:pPr>
              <w:widowControl w:val="0"/>
              <w:numPr>
                <w:ilvl w:val="0"/>
                <w:numId w:val="46"/>
              </w:numPr>
              <w:tabs>
                <w:tab w:val="left" w:pos="588"/>
              </w:tabs>
              <w:autoSpaceDE w:val="0"/>
              <w:autoSpaceDN w:val="0"/>
              <w:spacing w:before="34" w:after="0" w:line="240" w:lineRule="auto"/>
              <w:ind w:hanging="253"/>
              <w:rPr>
                <w:rFonts w:ascii="Cambria" w:hAnsi="Cambria" w:eastAsia="Cambria" w:cs="Cambria"/>
                <w:b/>
                <w:bCs/>
                <w:kern w:val="0"/>
              </w:rPr>
            </w:pPr>
            <w:r>
              <w:rPr>
                <w:rFonts w:ascii="Cambria" w:hAnsi="Cambria" w:eastAsia="Cambria" w:cs="Cambria"/>
                <w:b/>
                <w:bCs/>
                <w:kern w:val="0"/>
              </w:rPr>
              <w:t>Dilimizin etkili ve güzel kullanılamaması.</w:t>
            </w:r>
          </w:p>
        </w:tc>
      </w:tr>
      <w:tr w14:paraId="19BCFA58">
        <w:tblPrEx>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Ex>
        <w:trPr>
          <w:trHeight w:val="282" w:hRule="atLeast"/>
        </w:trPr>
        <w:tc>
          <w:tcPr>
            <w:tcW w:w="2753"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vAlign w:val="center"/>
          </w:tcPr>
          <w:p w14:paraId="535AA6FD">
            <w:pPr>
              <w:widowControl w:val="0"/>
              <w:autoSpaceDE w:val="0"/>
              <w:autoSpaceDN w:val="0"/>
              <w:spacing w:before="0" w:after="0" w:line="215" w:lineRule="exact"/>
              <w:ind w:left="76"/>
              <w:jc w:val="center"/>
              <w:rPr>
                <w:rFonts w:ascii="Cambria" w:hAnsi="Cambria" w:eastAsia="Cambria" w:cs="Cambria"/>
                <w:b/>
                <w:bCs/>
                <w:kern w:val="0"/>
              </w:rPr>
            </w:pPr>
            <w:r>
              <w:rPr>
                <w:rFonts w:ascii="Cambria" w:hAnsi="Cambria" w:eastAsia="Cambria" w:cs="Cambria"/>
                <w:b/>
                <w:bCs/>
                <w:kern w:val="0"/>
              </w:rPr>
              <w:t>Ekolojik</w:t>
            </w:r>
          </w:p>
        </w:tc>
        <w:tc>
          <w:tcPr>
            <w:tcW w:w="6549" w:type="dxa"/>
            <w:tcBorders>
              <w:top w:val="double" w:color="70AD47" w:themeColor="accent6" w:sz="6" w:space="0"/>
              <w:left w:val="single" w:color="70AD47" w:themeColor="accent6" w:sz="8" w:space="0"/>
              <w:bottom w:val="single" w:color="70AD47" w:themeColor="accent6" w:sz="8" w:space="0"/>
              <w:right w:val="single" w:color="70AD47" w:themeColor="accent6" w:sz="8" w:space="0"/>
              <w:insideH w:val="single" w:sz="8" w:space="0"/>
              <w:insideV w:val="single" w:sz="8" w:space="0"/>
            </w:tcBorders>
          </w:tcPr>
          <w:p w14:paraId="2551746D">
            <w:pPr>
              <w:widowControl w:val="0"/>
              <w:numPr>
                <w:ilvl w:val="0"/>
                <w:numId w:val="47"/>
              </w:numPr>
              <w:tabs>
                <w:tab w:val="left" w:pos="588"/>
              </w:tabs>
              <w:autoSpaceDE w:val="0"/>
              <w:autoSpaceDN w:val="0"/>
              <w:spacing w:before="0" w:after="0" w:line="215" w:lineRule="exact"/>
              <w:ind w:hanging="253"/>
              <w:rPr>
                <w:rFonts w:ascii="Cambria" w:hAnsi="Cambria" w:eastAsia="Cambria" w:cs="Cambria"/>
                <w:b/>
                <w:bCs/>
                <w:kern w:val="0"/>
              </w:rPr>
            </w:pPr>
            <w:r>
              <w:rPr>
                <w:rFonts w:ascii="Cambria" w:hAnsi="Cambria" w:eastAsia="Cambria" w:cs="Cambria"/>
                <w:b/>
                <w:bCs/>
                <w:kern w:val="0"/>
              </w:rPr>
              <w:t>İlimizin deprem kuşağında yer alması.</w:t>
            </w:r>
          </w:p>
          <w:p w14:paraId="331884CC">
            <w:pPr>
              <w:widowControl w:val="0"/>
              <w:numPr>
                <w:ilvl w:val="0"/>
                <w:numId w:val="47"/>
              </w:numPr>
              <w:tabs>
                <w:tab w:val="left" w:pos="588"/>
              </w:tabs>
              <w:autoSpaceDE w:val="0"/>
              <w:autoSpaceDN w:val="0"/>
              <w:spacing w:before="0" w:after="0" w:line="215" w:lineRule="exact"/>
              <w:ind w:hanging="253"/>
              <w:rPr>
                <w:rFonts w:ascii="Cambria" w:hAnsi="Cambria" w:eastAsia="Cambria" w:cs="Cambria"/>
                <w:b/>
                <w:bCs/>
                <w:kern w:val="0"/>
              </w:rPr>
            </w:pPr>
            <w:r>
              <w:rPr>
                <w:rFonts w:ascii="Cambria" w:hAnsi="Cambria" w:eastAsia="Times New Roman" w:cs="Times New Roman"/>
                <w:b/>
                <w:bCs w:val="0"/>
                <w:kern w:val="0"/>
                <w:lang w:eastAsia="tr-TR"/>
              </w:rPr>
              <w:t>Yoğun kar yağışının olduğu kış mevsiminde kar tatili verilen günler, eğitim açısından zaman kayıplarına yol açmaktadır. Ulaşım yollarının ve imkânlarının artması bu dezavantajı günümüzde azaltmış olsa da her yıl yaklaşık olarak 6-10 iş günü kaybı yaşanabilmektedir.</w:t>
            </w:r>
          </w:p>
        </w:tc>
      </w:tr>
    </w:tbl>
    <w:p w14:paraId="7AA4B938">
      <w:pPr>
        <w:pStyle w:val="5"/>
        <w:keepNext w:val="0"/>
        <w:keepLines w:val="0"/>
        <w:widowControl w:val="0"/>
        <w:tabs>
          <w:tab w:val="left" w:pos="873"/>
        </w:tabs>
        <w:autoSpaceDE w:val="0"/>
        <w:autoSpaceDN w:val="0"/>
        <w:spacing w:before="0" w:line="240" w:lineRule="auto"/>
        <w:jc w:val="both"/>
        <w:rPr>
          <w:rFonts w:ascii="Cambria" w:hAnsi="Cambria" w:eastAsia="Cambria" w:cs="Cambria"/>
          <w:b/>
          <w:bCs/>
          <w:i w:val="0"/>
          <w:iCs w:val="0"/>
          <w:color w:val="auto"/>
          <w:kern w:val="0"/>
          <w:sz w:val="28"/>
          <w:szCs w:val="28"/>
        </w:rPr>
      </w:pPr>
    </w:p>
    <w:p w14:paraId="35F81514">
      <w:pPr>
        <w:pStyle w:val="14"/>
        <w:spacing w:before="2"/>
        <w:rPr>
          <w:sz w:val="26"/>
          <w:lang w:val="tr-TR"/>
        </w:rPr>
      </w:pPr>
    </w:p>
    <w:p w14:paraId="7C3A838A">
      <w:pPr>
        <w:pStyle w:val="4"/>
        <w:keepNext w:val="0"/>
        <w:keepLines w:val="0"/>
        <w:widowControl w:val="0"/>
        <w:autoSpaceDE w:val="0"/>
        <w:autoSpaceDN w:val="0"/>
        <w:spacing w:before="0" w:line="240" w:lineRule="auto"/>
        <w:ind w:left="258"/>
        <w:jc w:val="both"/>
        <w:rPr>
          <w:rFonts w:ascii="Cambria" w:hAnsi="Cambria" w:eastAsia="Cambria" w:cs="Cambria"/>
          <w:b w:val="0"/>
          <w:bCs/>
          <w:color w:val="auto"/>
          <w:kern w:val="0"/>
          <w:sz w:val="32"/>
          <w:szCs w:val="32"/>
        </w:rPr>
      </w:pPr>
    </w:p>
    <w:p w14:paraId="07243682">
      <w:pPr>
        <w:pStyle w:val="4"/>
        <w:keepNext w:val="0"/>
        <w:keepLines w:val="0"/>
        <w:widowControl w:val="0"/>
        <w:numPr>
          <w:ilvl w:val="1"/>
          <w:numId w:val="1"/>
        </w:numPr>
        <w:autoSpaceDE w:val="0"/>
        <w:autoSpaceDN w:val="0"/>
        <w:spacing w:before="0" w:line="240" w:lineRule="auto"/>
        <w:jc w:val="both"/>
        <w:rPr>
          <w:rFonts w:ascii="Cambria" w:hAnsi="Cambria" w:eastAsia="Cambria" w:cs="Cambria"/>
          <w:b w:val="0"/>
          <w:bCs/>
          <w:color w:val="auto"/>
          <w:kern w:val="0"/>
          <w:sz w:val="32"/>
          <w:szCs w:val="32"/>
        </w:rPr>
      </w:pPr>
      <w:bookmarkStart w:id="22" w:name="_Toc167365391"/>
      <w:r>
        <w:rPr>
          <w:rStyle w:val="52"/>
          <w:b/>
        </w:rPr>
        <w:t>Tespit ve İhtiyaçların Belirlenmesi</w:t>
      </w:r>
      <w:bookmarkEnd w:id="22"/>
    </w:p>
    <w:p w14:paraId="567440DC">
      <w:pPr>
        <w:pStyle w:val="14"/>
        <w:spacing w:before="1" w:line="276" w:lineRule="auto"/>
        <w:ind w:left="510" w:right="510"/>
        <w:rPr>
          <w:rFonts w:ascii="Times New Roman" w:hAnsi="Times New Roman" w:cs="Times New Roman"/>
          <w:sz w:val="22"/>
          <w:szCs w:val="20"/>
        </w:rPr>
      </w:pPr>
    </w:p>
    <w:p w14:paraId="00A5D971">
      <w:pPr>
        <w:pStyle w:val="14"/>
        <w:spacing w:before="1" w:line="360" w:lineRule="auto"/>
        <w:ind w:left="510" w:right="510"/>
        <w:jc w:val="both"/>
        <w:rPr>
          <w:rFonts w:ascii="Times New Roman" w:hAnsi="Times New Roman" w:cs="Times New Roman"/>
        </w:rPr>
      </w:pPr>
      <w:r>
        <w:rPr>
          <w:rFonts w:ascii="Times New Roman" w:hAnsi="Times New Roman" w:cs="Times New Roman"/>
        </w:rPr>
        <w:t xml:space="preserve">            Gelişim ve sorun alanları analizi ile GZFT analizi sonucunda ortaya çıkan sonuçların planın geleceğe yönelim bölümü ile ilişkilendirilmesi ve buradan hareketle hedef, gösterge ve eylemlerin belirlenmesi sağlanmaktadır.</w:t>
      </w:r>
    </w:p>
    <w:p w14:paraId="3A2DBAA3">
      <w:pPr>
        <w:pStyle w:val="14"/>
        <w:spacing w:line="360" w:lineRule="auto"/>
        <w:ind w:left="510" w:right="510"/>
        <w:jc w:val="both"/>
        <w:rPr>
          <w:rFonts w:ascii="Times New Roman" w:hAnsi="Times New Roman" w:cs="Times New Roman"/>
        </w:rPr>
      </w:pPr>
      <w:r>
        <w:rPr>
          <w:rFonts w:ascii="Times New Roman" w:hAnsi="Times New Roman" w:cs="Times New Roman"/>
        </w:rPr>
        <w:t xml:space="preserve">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C80CDCC">
      <w:pPr>
        <w:jc w:val="both"/>
        <w:rPr>
          <w:rFonts w:ascii="Times New Roman" w:hAnsi="Times New Roman" w:cs="Times New Roman"/>
          <w:b/>
          <w:spacing w:val="-2"/>
          <w:sz w:val="20"/>
        </w:rPr>
      </w:pPr>
      <w:r>
        <w:rPr>
          <w:rFonts w:ascii="Times New Roman" w:hAnsi="Times New Roman" w:cs="Times New Roman"/>
          <w:b/>
          <w:sz w:val="20"/>
        </w:rPr>
        <w:t>Tablo 25:</w:t>
      </w:r>
      <w:r>
        <w:rPr>
          <w:rFonts w:ascii="Times New Roman" w:hAnsi="Times New Roman" w:cs="Times New Roman"/>
          <w:b/>
          <w:spacing w:val="-7"/>
          <w:sz w:val="20"/>
        </w:rPr>
        <w:t xml:space="preserve"> </w:t>
      </w:r>
      <w:r>
        <w:rPr>
          <w:rFonts w:ascii="Times New Roman" w:hAnsi="Times New Roman" w:cs="Times New Roman"/>
          <w:b/>
          <w:sz w:val="20"/>
        </w:rPr>
        <w:t>Tespit</w:t>
      </w:r>
      <w:r>
        <w:rPr>
          <w:rFonts w:ascii="Times New Roman" w:hAnsi="Times New Roman" w:cs="Times New Roman"/>
          <w:b/>
          <w:spacing w:val="-6"/>
          <w:sz w:val="20"/>
        </w:rPr>
        <w:t xml:space="preserve"> </w:t>
      </w:r>
      <w:r>
        <w:rPr>
          <w:rFonts w:ascii="Times New Roman" w:hAnsi="Times New Roman" w:cs="Times New Roman"/>
          <w:b/>
          <w:sz w:val="20"/>
        </w:rPr>
        <w:t>ve</w:t>
      </w:r>
      <w:r>
        <w:rPr>
          <w:rFonts w:ascii="Times New Roman" w:hAnsi="Times New Roman" w:cs="Times New Roman"/>
          <w:b/>
          <w:spacing w:val="-4"/>
          <w:sz w:val="20"/>
        </w:rPr>
        <w:t xml:space="preserve"> </w:t>
      </w:r>
      <w:r>
        <w:rPr>
          <w:rFonts w:ascii="Times New Roman" w:hAnsi="Times New Roman" w:cs="Times New Roman"/>
          <w:b/>
          <w:sz w:val="20"/>
        </w:rPr>
        <w:t>İhtiyaçları</w:t>
      </w:r>
      <w:r>
        <w:rPr>
          <w:rFonts w:ascii="Times New Roman" w:hAnsi="Times New Roman" w:cs="Times New Roman"/>
          <w:b/>
          <w:spacing w:val="-5"/>
          <w:sz w:val="20"/>
        </w:rPr>
        <w:t xml:space="preserve"> </w:t>
      </w:r>
      <w:r>
        <w:rPr>
          <w:rFonts w:ascii="Times New Roman" w:hAnsi="Times New Roman" w:cs="Times New Roman"/>
          <w:b/>
          <w:spacing w:val="-2"/>
          <w:sz w:val="20"/>
        </w:rPr>
        <w:t>Belirlenmesi</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42"/>
        <w:gridCol w:w="3312"/>
        <w:gridCol w:w="3318"/>
      </w:tblGrid>
      <w:tr w14:paraId="7B62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1537" w:type="pct"/>
          </w:tcPr>
          <w:p w14:paraId="3744F167">
            <w:pPr>
              <w:pStyle w:val="55"/>
              <w:spacing w:line="276" w:lineRule="exact"/>
              <w:ind w:left="76"/>
              <w:rPr>
                <w:sz w:val="16"/>
                <w:szCs w:val="16"/>
              </w:rPr>
            </w:pPr>
            <w:r>
              <w:rPr>
                <w:sz w:val="16"/>
                <w:szCs w:val="16"/>
              </w:rPr>
              <w:t>Eğitime Erişim</w:t>
            </w:r>
          </w:p>
        </w:tc>
        <w:tc>
          <w:tcPr>
            <w:tcW w:w="1730" w:type="pct"/>
          </w:tcPr>
          <w:p w14:paraId="0275FDB2">
            <w:pPr>
              <w:pStyle w:val="55"/>
              <w:spacing w:line="276" w:lineRule="exact"/>
              <w:ind w:left="76"/>
              <w:rPr>
                <w:sz w:val="16"/>
                <w:szCs w:val="16"/>
              </w:rPr>
            </w:pPr>
            <w:r>
              <w:rPr>
                <w:sz w:val="16"/>
                <w:szCs w:val="16"/>
              </w:rPr>
              <w:t>Eğitimde Kalite</w:t>
            </w:r>
          </w:p>
        </w:tc>
        <w:tc>
          <w:tcPr>
            <w:tcW w:w="1733" w:type="pct"/>
          </w:tcPr>
          <w:p w14:paraId="1B8E194B">
            <w:pPr>
              <w:pStyle w:val="55"/>
              <w:spacing w:line="276" w:lineRule="exact"/>
              <w:ind w:left="76"/>
              <w:rPr>
                <w:sz w:val="16"/>
                <w:szCs w:val="16"/>
              </w:rPr>
            </w:pPr>
            <w:r>
              <w:rPr>
                <w:sz w:val="16"/>
                <w:szCs w:val="16"/>
              </w:rPr>
              <w:t>Kurumsal Kapasite</w:t>
            </w:r>
          </w:p>
        </w:tc>
      </w:tr>
      <w:tr w14:paraId="36B9C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1" w:hRule="atLeast"/>
        </w:trPr>
        <w:tc>
          <w:tcPr>
            <w:tcW w:w="1537" w:type="pct"/>
          </w:tcPr>
          <w:p w14:paraId="77DDCD90">
            <w:pPr>
              <w:pStyle w:val="55"/>
              <w:spacing w:line="193" w:lineRule="exact"/>
              <w:ind w:left="379"/>
              <w:rPr>
                <w:rFonts w:ascii="Times New Roman" w:hAnsi="Times New Roman"/>
                <w:sz w:val="16"/>
                <w:szCs w:val="16"/>
              </w:rPr>
            </w:pPr>
            <w:r>
              <w:rPr>
                <w:rFonts w:ascii="Times New Roman" w:hAnsi="Times New Roman"/>
                <w:sz w:val="16"/>
                <w:szCs w:val="16"/>
              </w:rPr>
              <w:t>Okullaşma Oranı</w:t>
            </w:r>
          </w:p>
          <w:p w14:paraId="25030570">
            <w:pPr>
              <w:pStyle w:val="55"/>
              <w:numPr>
                <w:ilvl w:val="0"/>
                <w:numId w:val="48"/>
              </w:numPr>
              <w:tabs>
                <w:tab w:val="left" w:pos="588"/>
              </w:tabs>
              <w:spacing w:before="5"/>
              <w:ind w:right="621" w:hanging="260"/>
              <w:rPr>
                <w:rFonts w:ascii="Times New Roman" w:hAnsi="Times New Roman"/>
                <w:sz w:val="16"/>
                <w:szCs w:val="16"/>
              </w:rPr>
            </w:pPr>
            <w:r>
              <w:rPr>
                <w:rFonts w:ascii="Times New Roman" w:hAnsi="Times New Roman"/>
                <w:sz w:val="16"/>
                <w:szCs w:val="16"/>
              </w:rPr>
              <w:t>Okul öncesi eğitimde okullaşma.</w:t>
            </w:r>
          </w:p>
          <w:p w14:paraId="7F62C4A7">
            <w:pPr>
              <w:pStyle w:val="55"/>
              <w:numPr>
                <w:ilvl w:val="0"/>
                <w:numId w:val="48"/>
              </w:numPr>
              <w:tabs>
                <w:tab w:val="left" w:pos="588"/>
              </w:tabs>
              <w:spacing w:before="7"/>
              <w:ind w:right="832" w:hanging="260"/>
              <w:rPr>
                <w:rFonts w:ascii="Times New Roman" w:hAnsi="Times New Roman"/>
                <w:sz w:val="16"/>
                <w:szCs w:val="16"/>
              </w:rPr>
            </w:pPr>
            <w:r>
              <w:rPr>
                <w:rFonts w:ascii="Times New Roman" w:hAnsi="Times New Roman"/>
                <w:sz w:val="16"/>
                <w:szCs w:val="16"/>
              </w:rPr>
              <w:t xml:space="preserve">Eğitim – </w:t>
            </w:r>
            <w:r>
              <w:rPr>
                <w:rFonts w:ascii="Times New Roman" w:hAnsi="Times New Roman"/>
                <w:spacing w:val="-3"/>
                <w:sz w:val="16"/>
                <w:szCs w:val="16"/>
              </w:rPr>
              <w:t xml:space="preserve">Öğretimi </w:t>
            </w:r>
            <w:r>
              <w:rPr>
                <w:rFonts w:ascii="Times New Roman" w:hAnsi="Times New Roman"/>
                <w:sz w:val="16"/>
                <w:szCs w:val="16"/>
              </w:rPr>
              <w:t>tamamlama</w:t>
            </w:r>
          </w:p>
          <w:p w14:paraId="079A82B9">
            <w:pPr>
              <w:pStyle w:val="55"/>
              <w:numPr>
                <w:ilvl w:val="0"/>
                <w:numId w:val="48"/>
              </w:numPr>
              <w:tabs>
                <w:tab w:val="left" w:pos="588"/>
              </w:tabs>
              <w:spacing w:before="7"/>
              <w:ind w:left="587"/>
              <w:rPr>
                <w:rFonts w:ascii="Times New Roman" w:hAnsi="Times New Roman"/>
                <w:sz w:val="16"/>
                <w:szCs w:val="16"/>
              </w:rPr>
            </w:pPr>
            <w:r>
              <w:rPr>
                <w:rFonts w:ascii="Times New Roman" w:hAnsi="Times New Roman"/>
                <w:sz w:val="16"/>
                <w:szCs w:val="16"/>
              </w:rPr>
              <w:t>Eğitim – Öğretime katılım</w:t>
            </w:r>
          </w:p>
          <w:p w14:paraId="4925D2D9">
            <w:pPr>
              <w:pStyle w:val="55"/>
              <w:numPr>
                <w:ilvl w:val="0"/>
                <w:numId w:val="48"/>
              </w:numPr>
              <w:tabs>
                <w:tab w:val="left" w:pos="588"/>
              </w:tabs>
              <w:spacing w:before="3" w:line="244" w:lineRule="auto"/>
              <w:ind w:right="218" w:hanging="260"/>
              <w:rPr>
                <w:rFonts w:ascii="Times New Roman" w:hAnsi="Times New Roman"/>
                <w:sz w:val="16"/>
                <w:szCs w:val="16"/>
              </w:rPr>
            </w:pPr>
            <w:r>
              <w:rPr>
                <w:rFonts w:ascii="Times New Roman" w:hAnsi="Times New Roman"/>
                <w:sz w:val="16"/>
                <w:szCs w:val="16"/>
              </w:rPr>
              <w:t>Öğrenci gelişimine yönelik veli eğitimleri.</w:t>
            </w:r>
          </w:p>
        </w:tc>
        <w:tc>
          <w:tcPr>
            <w:tcW w:w="1730" w:type="pct"/>
          </w:tcPr>
          <w:p w14:paraId="18F88008">
            <w:pPr>
              <w:pStyle w:val="55"/>
              <w:spacing w:line="193" w:lineRule="exact"/>
              <w:ind w:left="76"/>
              <w:jc w:val="both"/>
              <w:rPr>
                <w:rFonts w:ascii="Times New Roman" w:hAnsi="Times New Roman"/>
                <w:sz w:val="16"/>
                <w:szCs w:val="16"/>
              </w:rPr>
            </w:pPr>
            <w:r>
              <w:rPr>
                <w:rFonts w:ascii="Times New Roman" w:hAnsi="Times New Roman"/>
                <w:sz w:val="16"/>
                <w:szCs w:val="16"/>
              </w:rPr>
              <w:t>Akademik Başarı</w:t>
            </w:r>
          </w:p>
          <w:p w14:paraId="0668583C">
            <w:pPr>
              <w:pStyle w:val="55"/>
              <w:numPr>
                <w:ilvl w:val="0"/>
                <w:numId w:val="49"/>
              </w:numPr>
              <w:tabs>
                <w:tab w:val="left" w:pos="588"/>
              </w:tabs>
              <w:spacing w:before="5"/>
              <w:ind w:left="587"/>
              <w:jc w:val="both"/>
              <w:rPr>
                <w:rFonts w:ascii="Times New Roman" w:hAnsi="Times New Roman"/>
                <w:sz w:val="16"/>
                <w:szCs w:val="16"/>
              </w:rPr>
            </w:pPr>
            <w:r>
              <w:rPr>
                <w:rFonts w:ascii="Times New Roman" w:hAnsi="Times New Roman"/>
                <w:sz w:val="16"/>
                <w:szCs w:val="16"/>
              </w:rPr>
              <w:t>Öğrenci başarısı</w:t>
            </w:r>
          </w:p>
          <w:p w14:paraId="6515DB79">
            <w:pPr>
              <w:pStyle w:val="55"/>
              <w:numPr>
                <w:ilvl w:val="0"/>
                <w:numId w:val="49"/>
              </w:numPr>
              <w:tabs>
                <w:tab w:val="left" w:pos="588"/>
              </w:tabs>
              <w:spacing w:before="4" w:line="242" w:lineRule="auto"/>
              <w:ind w:right="521" w:hanging="260"/>
              <w:jc w:val="both"/>
              <w:rPr>
                <w:rFonts w:ascii="Times New Roman" w:hAnsi="Times New Roman"/>
                <w:sz w:val="16"/>
                <w:szCs w:val="16"/>
              </w:rPr>
            </w:pPr>
            <w:r>
              <w:rPr>
                <w:rFonts w:ascii="Times New Roman" w:hAnsi="Times New Roman"/>
                <w:sz w:val="16"/>
                <w:szCs w:val="16"/>
              </w:rPr>
              <w:t>Bilimsel, kültürel, sanatsal ve sportif faaliyetler</w:t>
            </w:r>
          </w:p>
          <w:p w14:paraId="71C35CA4">
            <w:pPr>
              <w:pStyle w:val="55"/>
              <w:numPr>
                <w:ilvl w:val="0"/>
                <w:numId w:val="49"/>
              </w:numPr>
              <w:tabs>
                <w:tab w:val="left" w:pos="588"/>
              </w:tabs>
              <w:spacing w:before="7"/>
              <w:ind w:left="587"/>
              <w:rPr>
                <w:rFonts w:ascii="Times New Roman" w:hAnsi="Times New Roman"/>
                <w:sz w:val="16"/>
                <w:szCs w:val="16"/>
              </w:rPr>
            </w:pPr>
            <w:r>
              <w:rPr>
                <w:rFonts w:ascii="Times New Roman" w:hAnsi="Times New Roman"/>
                <w:sz w:val="16"/>
                <w:szCs w:val="16"/>
              </w:rPr>
              <w:t>Okul sağlığı ve hijyen</w:t>
            </w:r>
          </w:p>
          <w:p w14:paraId="241B9CFA">
            <w:pPr>
              <w:pStyle w:val="55"/>
              <w:numPr>
                <w:ilvl w:val="0"/>
                <w:numId w:val="49"/>
              </w:numPr>
              <w:tabs>
                <w:tab w:val="left" w:pos="588"/>
              </w:tabs>
              <w:spacing w:before="5"/>
              <w:ind w:left="587"/>
              <w:rPr>
                <w:rFonts w:ascii="Times New Roman" w:hAnsi="Times New Roman"/>
                <w:sz w:val="16"/>
                <w:szCs w:val="16"/>
              </w:rPr>
            </w:pPr>
            <w:r>
              <w:rPr>
                <w:rFonts w:ascii="Times New Roman" w:hAnsi="Times New Roman"/>
                <w:sz w:val="16"/>
                <w:szCs w:val="16"/>
              </w:rPr>
              <w:t>Zararlı alışkanlıklar</w:t>
            </w:r>
          </w:p>
          <w:p w14:paraId="1A7CFC07">
            <w:pPr>
              <w:pStyle w:val="55"/>
              <w:numPr>
                <w:ilvl w:val="0"/>
                <w:numId w:val="49"/>
              </w:numPr>
              <w:tabs>
                <w:tab w:val="left" w:pos="588"/>
              </w:tabs>
              <w:spacing w:before="2"/>
              <w:ind w:right="85" w:hanging="260"/>
              <w:rPr>
                <w:rFonts w:ascii="Times New Roman" w:hAnsi="Times New Roman"/>
                <w:sz w:val="16"/>
                <w:szCs w:val="16"/>
              </w:rPr>
            </w:pPr>
            <w:r>
              <w:rPr>
                <w:rFonts w:ascii="Times New Roman" w:hAnsi="Times New Roman"/>
                <w:sz w:val="16"/>
                <w:szCs w:val="16"/>
              </w:rPr>
              <w:t>Dezavantajlı öğrencilere yönelik faaliyetler</w:t>
            </w:r>
          </w:p>
          <w:p w14:paraId="21C824ED">
            <w:pPr>
              <w:pStyle w:val="55"/>
              <w:numPr>
                <w:ilvl w:val="0"/>
                <w:numId w:val="49"/>
              </w:numPr>
              <w:tabs>
                <w:tab w:val="left" w:pos="588"/>
              </w:tabs>
              <w:spacing w:before="7"/>
              <w:ind w:left="587"/>
              <w:rPr>
                <w:rFonts w:ascii="Times New Roman" w:hAnsi="Times New Roman"/>
                <w:sz w:val="16"/>
                <w:szCs w:val="16"/>
              </w:rPr>
            </w:pPr>
            <w:r>
              <w:rPr>
                <w:rFonts w:ascii="Times New Roman" w:hAnsi="Times New Roman"/>
                <w:sz w:val="16"/>
                <w:szCs w:val="16"/>
              </w:rPr>
              <w:t>Çalışanların</w:t>
            </w:r>
          </w:p>
          <w:p w14:paraId="3CFE676C">
            <w:pPr>
              <w:pStyle w:val="55"/>
              <w:spacing w:before="1" w:line="244" w:lineRule="auto"/>
              <w:ind w:left="595"/>
              <w:rPr>
                <w:rFonts w:ascii="Times New Roman" w:hAnsi="Times New Roman"/>
                <w:sz w:val="16"/>
                <w:szCs w:val="16"/>
              </w:rPr>
            </w:pPr>
            <w:r>
              <w:rPr>
                <w:rFonts w:ascii="Times New Roman" w:hAnsi="Times New Roman"/>
                <w:sz w:val="16"/>
                <w:szCs w:val="16"/>
              </w:rPr>
              <w:t>ödüllendirilmesi ve motivasyon</w:t>
            </w:r>
          </w:p>
          <w:p w14:paraId="4F93C6C6">
            <w:pPr>
              <w:pStyle w:val="55"/>
              <w:numPr>
                <w:ilvl w:val="0"/>
                <w:numId w:val="49"/>
              </w:numPr>
              <w:tabs>
                <w:tab w:val="left" w:pos="588"/>
              </w:tabs>
              <w:spacing w:before="1"/>
              <w:ind w:right="157" w:hanging="260"/>
              <w:rPr>
                <w:rFonts w:ascii="Times New Roman" w:hAnsi="Times New Roman"/>
                <w:sz w:val="16"/>
                <w:szCs w:val="16"/>
              </w:rPr>
            </w:pPr>
            <w:r>
              <w:rPr>
                <w:rFonts w:ascii="Times New Roman" w:hAnsi="Times New Roman"/>
                <w:sz w:val="16"/>
                <w:szCs w:val="16"/>
              </w:rPr>
              <w:t>İnternetin tehlikeleri ve e-güvenlik seminer ve</w:t>
            </w:r>
          </w:p>
          <w:p w14:paraId="7830420B">
            <w:pPr>
              <w:pStyle w:val="55"/>
              <w:spacing w:before="6" w:line="180" w:lineRule="exact"/>
              <w:ind w:left="595"/>
              <w:rPr>
                <w:rFonts w:ascii="Times New Roman" w:hAnsi="Times New Roman"/>
                <w:sz w:val="16"/>
                <w:szCs w:val="16"/>
              </w:rPr>
            </w:pPr>
            <w:r>
              <w:rPr>
                <w:rFonts w:ascii="Times New Roman" w:hAnsi="Times New Roman"/>
                <w:sz w:val="16"/>
                <w:szCs w:val="16"/>
              </w:rPr>
              <w:t>çalışmaları</w:t>
            </w:r>
          </w:p>
        </w:tc>
        <w:tc>
          <w:tcPr>
            <w:tcW w:w="1733" w:type="pct"/>
          </w:tcPr>
          <w:p w14:paraId="3CBD2E7D">
            <w:pPr>
              <w:pStyle w:val="55"/>
              <w:spacing w:line="193" w:lineRule="exact"/>
              <w:ind w:left="76"/>
              <w:rPr>
                <w:rFonts w:ascii="Times New Roman" w:hAnsi="Times New Roman"/>
                <w:sz w:val="16"/>
                <w:szCs w:val="16"/>
              </w:rPr>
            </w:pPr>
            <w:r>
              <w:rPr>
                <w:rFonts w:ascii="Times New Roman" w:hAnsi="Times New Roman"/>
                <w:sz w:val="16"/>
                <w:szCs w:val="16"/>
              </w:rPr>
              <w:t>Kurumsal İletişim</w:t>
            </w:r>
          </w:p>
          <w:p w14:paraId="3F340DDD">
            <w:pPr>
              <w:pStyle w:val="55"/>
              <w:numPr>
                <w:ilvl w:val="0"/>
                <w:numId w:val="50"/>
              </w:numPr>
              <w:tabs>
                <w:tab w:val="left" w:pos="588"/>
              </w:tabs>
              <w:spacing w:before="5"/>
              <w:ind w:right="392" w:hanging="260"/>
              <w:rPr>
                <w:rFonts w:ascii="Times New Roman" w:hAnsi="Times New Roman"/>
                <w:sz w:val="16"/>
                <w:szCs w:val="16"/>
              </w:rPr>
            </w:pPr>
            <w:r>
              <w:rPr>
                <w:rFonts w:ascii="Times New Roman" w:hAnsi="Times New Roman"/>
                <w:sz w:val="16"/>
                <w:szCs w:val="16"/>
              </w:rPr>
              <w:t xml:space="preserve">Duyuruların </w:t>
            </w:r>
            <w:r>
              <w:rPr>
                <w:rFonts w:ascii="Times New Roman" w:hAnsi="Times New Roman"/>
                <w:spacing w:val="-3"/>
                <w:sz w:val="16"/>
                <w:szCs w:val="16"/>
              </w:rPr>
              <w:t xml:space="preserve">zamanında </w:t>
            </w:r>
            <w:r>
              <w:rPr>
                <w:rFonts w:ascii="Times New Roman" w:hAnsi="Times New Roman"/>
                <w:sz w:val="16"/>
                <w:szCs w:val="16"/>
              </w:rPr>
              <w:t>yapılması</w:t>
            </w:r>
          </w:p>
          <w:p w14:paraId="0F820A81">
            <w:pPr>
              <w:pStyle w:val="55"/>
              <w:numPr>
                <w:ilvl w:val="0"/>
                <w:numId w:val="50"/>
              </w:numPr>
              <w:tabs>
                <w:tab w:val="left" w:pos="588"/>
              </w:tabs>
              <w:spacing w:before="7"/>
              <w:ind w:right="127" w:hanging="260"/>
              <w:rPr>
                <w:rFonts w:ascii="Times New Roman" w:hAnsi="Times New Roman"/>
                <w:sz w:val="16"/>
                <w:szCs w:val="16"/>
              </w:rPr>
            </w:pPr>
            <w:r>
              <w:rPr>
                <w:rFonts w:ascii="Times New Roman" w:hAnsi="Times New Roman"/>
                <w:sz w:val="16"/>
                <w:szCs w:val="16"/>
              </w:rPr>
              <w:t>Veli iletişimde teknolojinin kullanılabilir olması</w:t>
            </w:r>
          </w:p>
          <w:p w14:paraId="55A55C3C">
            <w:pPr>
              <w:pStyle w:val="55"/>
              <w:numPr>
                <w:ilvl w:val="0"/>
                <w:numId w:val="50"/>
              </w:numPr>
              <w:tabs>
                <w:tab w:val="left" w:pos="588"/>
              </w:tabs>
              <w:spacing w:before="7"/>
              <w:ind w:right="290" w:hanging="260"/>
              <w:rPr>
                <w:rFonts w:ascii="Times New Roman" w:hAnsi="Times New Roman"/>
                <w:sz w:val="16"/>
                <w:szCs w:val="16"/>
              </w:rPr>
            </w:pPr>
            <w:r>
              <w:rPr>
                <w:rFonts w:ascii="Times New Roman" w:hAnsi="Times New Roman"/>
                <w:sz w:val="16"/>
                <w:szCs w:val="16"/>
              </w:rPr>
              <w:t>Kurumlar arası iletişimin hızlı ve yaygın olması.</w:t>
            </w:r>
          </w:p>
        </w:tc>
      </w:tr>
    </w:tbl>
    <w:tbl>
      <w:tblPr>
        <w:tblStyle w:val="12"/>
        <w:tblpPr w:leftFromText="180" w:rightFromText="180" w:vertAnchor="text" w:horzAnchor="margin" w:tblpY="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70"/>
        <w:gridCol w:w="3234"/>
        <w:gridCol w:w="3368"/>
      </w:tblGrid>
      <w:tr w14:paraId="224DD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trPr>
        <w:tc>
          <w:tcPr>
            <w:tcW w:w="1551" w:type="pct"/>
          </w:tcPr>
          <w:p w14:paraId="4C53A494">
            <w:pPr>
              <w:pStyle w:val="55"/>
              <w:spacing w:line="193" w:lineRule="exact"/>
              <w:rPr>
                <w:rFonts w:ascii="Times New Roman" w:hAnsi="Times New Roman"/>
                <w:sz w:val="16"/>
                <w:szCs w:val="16"/>
              </w:rPr>
            </w:pPr>
            <w:r>
              <w:rPr>
                <w:rFonts w:ascii="Times New Roman" w:hAnsi="Times New Roman"/>
                <w:sz w:val="16"/>
                <w:szCs w:val="16"/>
              </w:rPr>
              <w:t>Okula Devam/ Devamsızlık</w:t>
            </w:r>
          </w:p>
          <w:p w14:paraId="6D9DEAF3">
            <w:pPr>
              <w:pStyle w:val="55"/>
              <w:numPr>
                <w:ilvl w:val="0"/>
                <w:numId w:val="51"/>
              </w:numPr>
              <w:tabs>
                <w:tab w:val="left" w:pos="588"/>
              </w:tabs>
              <w:spacing w:before="5" w:line="244" w:lineRule="auto"/>
              <w:ind w:right="597" w:hanging="260"/>
              <w:rPr>
                <w:rFonts w:ascii="Times New Roman" w:hAnsi="Times New Roman"/>
                <w:sz w:val="16"/>
                <w:szCs w:val="16"/>
              </w:rPr>
            </w:pPr>
            <w:r>
              <w:rPr>
                <w:rFonts w:ascii="Times New Roman" w:hAnsi="Times New Roman"/>
                <w:sz w:val="16"/>
                <w:szCs w:val="16"/>
              </w:rPr>
              <w:t>Devamsızlık yapan öğrencilerin takibinin yapılması</w:t>
            </w:r>
          </w:p>
          <w:p w14:paraId="54C6616C">
            <w:pPr>
              <w:pStyle w:val="55"/>
              <w:numPr>
                <w:ilvl w:val="0"/>
                <w:numId w:val="51"/>
              </w:numPr>
              <w:tabs>
                <w:tab w:val="left" w:pos="588"/>
              </w:tabs>
              <w:ind w:right="132" w:hanging="260"/>
              <w:rPr>
                <w:rFonts w:ascii="Times New Roman" w:hAnsi="Times New Roman"/>
                <w:sz w:val="16"/>
                <w:szCs w:val="16"/>
              </w:rPr>
            </w:pPr>
            <w:r>
              <w:rPr>
                <w:rFonts w:ascii="Times New Roman" w:hAnsi="Times New Roman"/>
                <w:sz w:val="16"/>
                <w:szCs w:val="16"/>
              </w:rPr>
              <w:t>Rehberlik servisi ile ilgili ev ziyaretlerinin</w:t>
            </w:r>
          </w:p>
          <w:p w14:paraId="4B3DE121">
            <w:pPr>
              <w:pStyle w:val="55"/>
              <w:spacing w:before="5"/>
              <w:ind w:left="595"/>
              <w:rPr>
                <w:rFonts w:ascii="Times New Roman" w:hAnsi="Times New Roman"/>
                <w:sz w:val="16"/>
                <w:szCs w:val="16"/>
              </w:rPr>
            </w:pPr>
            <w:r>
              <w:rPr>
                <w:rFonts w:ascii="Times New Roman" w:hAnsi="Times New Roman"/>
                <w:sz w:val="16"/>
                <w:szCs w:val="16"/>
              </w:rPr>
              <w:t>gerçekleştirilmesi</w:t>
            </w:r>
          </w:p>
        </w:tc>
        <w:tc>
          <w:tcPr>
            <w:tcW w:w="1689" w:type="pct"/>
          </w:tcPr>
          <w:p w14:paraId="1F2AAFAF">
            <w:pPr>
              <w:pStyle w:val="55"/>
              <w:spacing w:before="154" w:line="244" w:lineRule="auto"/>
              <w:rPr>
                <w:rFonts w:ascii="Times New Roman" w:hAnsi="Times New Roman"/>
                <w:sz w:val="16"/>
                <w:szCs w:val="16"/>
              </w:rPr>
            </w:pPr>
            <w:r>
              <w:rPr>
                <w:rFonts w:ascii="Times New Roman" w:hAnsi="Times New Roman"/>
                <w:sz w:val="16"/>
                <w:szCs w:val="16"/>
              </w:rPr>
              <w:t>Sosyal, Kültürel ve Fiziksel Gelişim</w:t>
            </w:r>
          </w:p>
          <w:p w14:paraId="10ABD406">
            <w:pPr>
              <w:pStyle w:val="55"/>
              <w:numPr>
                <w:ilvl w:val="0"/>
                <w:numId w:val="52"/>
              </w:numPr>
              <w:tabs>
                <w:tab w:val="left" w:pos="588"/>
              </w:tabs>
              <w:spacing w:before="1" w:line="242" w:lineRule="auto"/>
              <w:ind w:right="79" w:hanging="260"/>
              <w:rPr>
                <w:rFonts w:ascii="Times New Roman" w:hAnsi="Times New Roman"/>
                <w:sz w:val="16"/>
                <w:szCs w:val="16"/>
              </w:rPr>
            </w:pPr>
            <w:r>
              <w:rPr>
                <w:rFonts w:ascii="Times New Roman" w:hAnsi="Times New Roman"/>
                <w:sz w:val="16"/>
                <w:szCs w:val="16"/>
              </w:rPr>
              <w:t>Okul ve kurumların sosyal, kültürel, sanatsal ve sportif faaliyet</w:t>
            </w:r>
          </w:p>
          <w:p w14:paraId="0FA711A1">
            <w:pPr>
              <w:pStyle w:val="55"/>
              <w:spacing w:before="3"/>
              <w:ind w:left="595"/>
              <w:rPr>
                <w:rFonts w:ascii="Times New Roman" w:hAnsi="Times New Roman"/>
                <w:sz w:val="16"/>
                <w:szCs w:val="16"/>
              </w:rPr>
            </w:pPr>
            <w:r>
              <w:rPr>
                <w:rFonts w:ascii="Times New Roman" w:hAnsi="Times New Roman"/>
                <w:sz w:val="16"/>
                <w:szCs w:val="16"/>
              </w:rPr>
              <w:t>alanlarına katılması</w:t>
            </w:r>
          </w:p>
          <w:p w14:paraId="4045CEB4">
            <w:pPr>
              <w:pStyle w:val="55"/>
              <w:numPr>
                <w:ilvl w:val="0"/>
                <w:numId w:val="52"/>
              </w:numPr>
              <w:tabs>
                <w:tab w:val="left" w:pos="588"/>
              </w:tabs>
              <w:spacing w:before="5" w:line="242" w:lineRule="auto"/>
              <w:ind w:right="112" w:hanging="260"/>
              <w:jc w:val="both"/>
              <w:rPr>
                <w:rFonts w:ascii="Times New Roman" w:hAnsi="Times New Roman"/>
                <w:sz w:val="16"/>
                <w:szCs w:val="16"/>
              </w:rPr>
            </w:pPr>
            <w:r>
              <w:rPr>
                <w:rFonts w:ascii="Times New Roman" w:hAnsi="Times New Roman"/>
                <w:sz w:val="16"/>
                <w:szCs w:val="16"/>
              </w:rPr>
              <w:t>Paydaş memnuniyetine yönelik eğitim- öğretim ortamlarının arttırılması</w:t>
            </w:r>
          </w:p>
        </w:tc>
        <w:tc>
          <w:tcPr>
            <w:tcW w:w="1759" w:type="pct"/>
          </w:tcPr>
          <w:p w14:paraId="13A304AB">
            <w:pPr>
              <w:pStyle w:val="55"/>
              <w:spacing w:before="1"/>
              <w:rPr>
                <w:rFonts w:ascii="Times New Roman" w:hAnsi="Times New Roman"/>
                <w:sz w:val="16"/>
                <w:szCs w:val="16"/>
              </w:rPr>
            </w:pPr>
          </w:p>
          <w:p w14:paraId="45D5366C">
            <w:pPr>
              <w:pStyle w:val="55"/>
              <w:spacing w:before="1"/>
              <w:rPr>
                <w:rFonts w:ascii="Times New Roman" w:hAnsi="Times New Roman"/>
                <w:sz w:val="16"/>
                <w:szCs w:val="16"/>
              </w:rPr>
            </w:pPr>
            <w:r>
              <w:rPr>
                <w:rFonts w:ascii="Times New Roman" w:hAnsi="Times New Roman"/>
                <w:sz w:val="16"/>
                <w:szCs w:val="16"/>
              </w:rPr>
              <w:t>Kurumsal Yönetim</w:t>
            </w:r>
          </w:p>
          <w:p w14:paraId="6DCEEDC2">
            <w:pPr>
              <w:pStyle w:val="55"/>
              <w:spacing w:before="1"/>
              <w:rPr>
                <w:rFonts w:ascii="Times New Roman" w:hAnsi="Times New Roman"/>
                <w:sz w:val="16"/>
                <w:szCs w:val="16"/>
              </w:rPr>
            </w:pPr>
          </w:p>
          <w:p w14:paraId="6702E968">
            <w:pPr>
              <w:pStyle w:val="55"/>
              <w:numPr>
                <w:ilvl w:val="0"/>
                <w:numId w:val="53"/>
              </w:numPr>
              <w:tabs>
                <w:tab w:val="left" w:pos="588"/>
              </w:tabs>
              <w:spacing w:before="5"/>
              <w:ind w:left="587"/>
              <w:rPr>
                <w:rFonts w:ascii="Times New Roman" w:hAnsi="Times New Roman"/>
                <w:sz w:val="16"/>
                <w:szCs w:val="16"/>
              </w:rPr>
            </w:pPr>
            <w:r>
              <w:rPr>
                <w:rFonts w:ascii="Times New Roman" w:hAnsi="Times New Roman"/>
                <w:sz w:val="16"/>
                <w:szCs w:val="16"/>
              </w:rPr>
              <w:t>Beşeri altyapı</w:t>
            </w:r>
          </w:p>
          <w:p w14:paraId="08BDB43A">
            <w:pPr>
              <w:pStyle w:val="55"/>
              <w:numPr>
                <w:ilvl w:val="0"/>
                <w:numId w:val="53"/>
              </w:numPr>
              <w:tabs>
                <w:tab w:val="left" w:pos="588"/>
              </w:tabs>
              <w:spacing w:before="3"/>
              <w:ind w:left="587"/>
              <w:rPr>
                <w:rFonts w:ascii="Times New Roman" w:hAnsi="Times New Roman"/>
                <w:sz w:val="16"/>
                <w:szCs w:val="16"/>
              </w:rPr>
            </w:pPr>
            <w:r>
              <w:rPr>
                <w:rFonts w:ascii="Times New Roman" w:hAnsi="Times New Roman"/>
                <w:sz w:val="16"/>
                <w:szCs w:val="16"/>
              </w:rPr>
              <w:t>Fiziki ve mali altyapı</w:t>
            </w:r>
          </w:p>
          <w:p w14:paraId="3B923256">
            <w:pPr>
              <w:pStyle w:val="55"/>
              <w:numPr>
                <w:ilvl w:val="0"/>
                <w:numId w:val="53"/>
              </w:numPr>
              <w:tabs>
                <w:tab w:val="left" w:pos="588"/>
              </w:tabs>
              <w:spacing w:before="3"/>
              <w:ind w:left="587"/>
              <w:rPr>
                <w:rFonts w:ascii="Times New Roman" w:hAnsi="Times New Roman"/>
                <w:sz w:val="16"/>
                <w:szCs w:val="16"/>
              </w:rPr>
            </w:pPr>
            <w:r>
              <w:rPr>
                <w:rFonts w:ascii="Times New Roman" w:hAnsi="Times New Roman"/>
                <w:sz w:val="16"/>
                <w:szCs w:val="16"/>
              </w:rPr>
              <w:t>Yönetim ve organizasyon</w:t>
            </w:r>
          </w:p>
          <w:p w14:paraId="45C0BDA6">
            <w:pPr>
              <w:pStyle w:val="55"/>
              <w:spacing w:before="5"/>
              <w:ind w:left="596"/>
              <w:rPr>
                <w:rFonts w:ascii="Times New Roman" w:hAnsi="Times New Roman"/>
                <w:sz w:val="16"/>
                <w:szCs w:val="16"/>
              </w:rPr>
            </w:pPr>
          </w:p>
        </w:tc>
      </w:tr>
      <w:tr w14:paraId="04D6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51" w:type="pct"/>
          </w:tcPr>
          <w:p w14:paraId="7A82E98C">
            <w:pPr>
              <w:pStyle w:val="55"/>
              <w:spacing w:line="193" w:lineRule="exact"/>
              <w:ind w:left="76"/>
              <w:rPr>
                <w:rFonts w:ascii="Times New Roman"/>
                <w:sz w:val="16"/>
                <w:szCs w:val="16"/>
              </w:rPr>
            </w:pPr>
            <w:r>
              <w:rPr>
                <w:rFonts w:ascii="Times New Roman"/>
                <w:sz w:val="16"/>
                <w:szCs w:val="16"/>
              </w:rPr>
              <w:t>Okula Uyum, Oryantasyon</w:t>
            </w:r>
          </w:p>
          <w:p w14:paraId="1FE1E945">
            <w:pPr>
              <w:pStyle w:val="55"/>
              <w:numPr>
                <w:ilvl w:val="0"/>
                <w:numId w:val="54"/>
              </w:numPr>
              <w:tabs>
                <w:tab w:val="left" w:pos="588"/>
              </w:tabs>
              <w:spacing w:before="5"/>
              <w:ind w:right="497" w:hanging="260"/>
              <w:rPr>
                <w:rFonts w:ascii="Times New Roman" w:hAnsi="Times New Roman"/>
                <w:sz w:val="16"/>
                <w:szCs w:val="16"/>
              </w:rPr>
            </w:pPr>
            <w:r>
              <w:rPr>
                <w:rFonts w:ascii="Times New Roman" w:hAnsi="Times New Roman"/>
                <w:sz w:val="16"/>
                <w:szCs w:val="16"/>
              </w:rPr>
              <w:t xml:space="preserve">Paydaş kitlesinin </w:t>
            </w:r>
            <w:r>
              <w:rPr>
                <w:rFonts w:ascii="Times New Roman" w:hAnsi="Times New Roman"/>
                <w:spacing w:val="-4"/>
                <w:sz w:val="16"/>
                <w:szCs w:val="16"/>
              </w:rPr>
              <w:t xml:space="preserve">okula </w:t>
            </w:r>
            <w:r>
              <w:rPr>
                <w:rFonts w:ascii="Times New Roman" w:hAnsi="Times New Roman"/>
                <w:sz w:val="16"/>
                <w:szCs w:val="16"/>
              </w:rPr>
              <w:t>uyumlu olması</w:t>
            </w:r>
          </w:p>
          <w:p w14:paraId="590AAABB">
            <w:pPr>
              <w:pStyle w:val="55"/>
              <w:spacing w:before="5" w:line="179" w:lineRule="exact"/>
              <w:ind w:left="595"/>
              <w:rPr>
                <w:rFonts w:ascii="Times New Roman" w:hAnsi="Times New Roman"/>
                <w:sz w:val="16"/>
                <w:szCs w:val="16"/>
              </w:rPr>
            </w:pPr>
          </w:p>
        </w:tc>
        <w:tc>
          <w:tcPr>
            <w:tcW w:w="1689" w:type="pct"/>
          </w:tcPr>
          <w:p w14:paraId="41B3D790">
            <w:pPr>
              <w:pStyle w:val="55"/>
              <w:spacing w:before="103"/>
              <w:ind w:left="76"/>
              <w:rPr>
                <w:rFonts w:ascii="Times New Roman" w:hAnsi="Times New Roman"/>
                <w:sz w:val="16"/>
                <w:szCs w:val="16"/>
              </w:rPr>
            </w:pPr>
            <w:r>
              <w:rPr>
                <w:rFonts w:ascii="Times New Roman" w:hAnsi="Times New Roman"/>
                <w:sz w:val="16"/>
                <w:szCs w:val="16"/>
              </w:rPr>
              <w:t>Sınıf Tekrarı</w:t>
            </w:r>
          </w:p>
          <w:p w14:paraId="0D1B8CF7">
            <w:pPr>
              <w:pStyle w:val="55"/>
              <w:numPr>
                <w:ilvl w:val="0"/>
                <w:numId w:val="55"/>
              </w:numPr>
              <w:tabs>
                <w:tab w:val="left" w:pos="588"/>
              </w:tabs>
              <w:spacing w:before="5" w:line="242" w:lineRule="auto"/>
              <w:ind w:right="372" w:hanging="260"/>
              <w:rPr>
                <w:rFonts w:ascii="Times New Roman" w:hAnsi="Times New Roman"/>
                <w:sz w:val="16"/>
                <w:szCs w:val="16"/>
              </w:rPr>
            </w:pPr>
            <w:r>
              <w:rPr>
                <w:rFonts w:ascii="Times New Roman" w:hAnsi="Times New Roman"/>
                <w:sz w:val="16"/>
                <w:szCs w:val="16"/>
              </w:rPr>
              <w:t>Veli ve öğretmen görüşleri sonrasında gerektiğinde uygulanması</w:t>
            </w:r>
          </w:p>
        </w:tc>
        <w:tc>
          <w:tcPr>
            <w:tcW w:w="1759" w:type="pct"/>
          </w:tcPr>
          <w:p w14:paraId="27882B13">
            <w:pPr>
              <w:pStyle w:val="55"/>
              <w:rPr>
                <w:sz w:val="16"/>
                <w:szCs w:val="16"/>
              </w:rPr>
            </w:pPr>
          </w:p>
          <w:p w14:paraId="0665C2B2">
            <w:pPr>
              <w:pStyle w:val="55"/>
              <w:rPr>
                <w:rFonts w:ascii="Times New Roman" w:hAnsi="Times New Roman"/>
                <w:sz w:val="16"/>
                <w:szCs w:val="16"/>
              </w:rPr>
            </w:pPr>
            <w:r>
              <w:rPr>
                <w:rFonts w:ascii="Times New Roman" w:hAnsi="Times New Roman"/>
                <w:sz w:val="16"/>
                <w:szCs w:val="16"/>
              </w:rPr>
              <w:t>Bina ve Yerleşke</w:t>
            </w:r>
          </w:p>
          <w:p w14:paraId="6FFEB9CD">
            <w:pPr>
              <w:pStyle w:val="55"/>
              <w:numPr>
                <w:ilvl w:val="0"/>
                <w:numId w:val="56"/>
              </w:numPr>
              <w:tabs>
                <w:tab w:val="left" w:pos="588"/>
              </w:tabs>
              <w:spacing w:before="6"/>
              <w:ind w:right="664" w:hanging="260"/>
              <w:rPr>
                <w:rFonts w:ascii="Times New Roman" w:hAnsi="Times New Roman"/>
                <w:sz w:val="16"/>
                <w:szCs w:val="16"/>
              </w:rPr>
            </w:pPr>
            <w:r>
              <w:rPr>
                <w:rFonts w:ascii="Times New Roman" w:hAnsi="Times New Roman"/>
                <w:sz w:val="16"/>
                <w:szCs w:val="16"/>
              </w:rPr>
              <w:t>Okulumuzun çevresindeki daireler tamamlandığında daha büyük ve modern bir okula ihtiyaç duyulması</w:t>
            </w:r>
          </w:p>
        </w:tc>
      </w:tr>
      <w:tr w14:paraId="29291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1551" w:type="pct"/>
          </w:tcPr>
          <w:p w14:paraId="4B4C4E44">
            <w:pPr>
              <w:pStyle w:val="55"/>
              <w:spacing w:line="244" w:lineRule="auto"/>
              <w:ind w:left="76" w:right="166"/>
              <w:rPr>
                <w:rFonts w:ascii="Times New Roman" w:hAnsi="Times New Roman"/>
                <w:sz w:val="17"/>
              </w:rPr>
            </w:pPr>
            <w:r>
              <w:rPr>
                <w:rFonts w:ascii="Times New Roman" w:hAnsi="Times New Roman"/>
                <w:sz w:val="17"/>
              </w:rPr>
              <w:t>Özel Eğitime İhtiyaç Duyan Bireyler</w:t>
            </w:r>
          </w:p>
          <w:p w14:paraId="7E782EBF">
            <w:pPr>
              <w:pStyle w:val="55"/>
              <w:numPr>
                <w:ilvl w:val="0"/>
                <w:numId w:val="57"/>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1689" w:type="pct"/>
          </w:tcPr>
          <w:p w14:paraId="4EBFC33D">
            <w:pPr>
              <w:pStyle w:val="55"/>
              <w:spacing w:line="244" w:lineRule="auto"/>
              <w:ind w:left="76"/>
              <w:rPr>
                <w:rFonts w:ascii="Times New Roman" w:hAnsi="Times New Roman"/>
                <w:sz w:val="17"/>
              </w:rPr>
            </w:pPr>
            <w:r>
              <w:rPr>
                <w:rFonts w:ascii="Times New Roman" w:hAnsi="Times New Roman"/>
                <w:sz w:val="17"/>
              </w:rPr>
              <w:t>İstihdam Edilebilirlik ve Yönlendirme</w:t>
            </w:r>
          </w:p>
          <w:p w14:paraId="712F70DC">
            <w:pPr>
              <w:pStyle w:val="55"/>
              <w:spacing w:line="244" w:lineRule="auto"/>
              <w:ind w:left="76"/>
              <w:rPr>
                <w:rFonts w:ascii="Times New Roman" w:hAnsi="Times New Roman"/>
                <w:sz w:val="17"/>
              </w:rPr>
            </w:pPr>
          </w:p>
          <w:p w14:paraId="6B0A0BE6">
            <w:pPr>
              <w:pStyle w:val="55"/>
              <w:numPr>
                <w:ilvl w:val="0"/>
                <w:numId w:val="58"/>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1759" w:type="pct"/>
          </w:tcPr>
          <w:p w14:paraId="0B5EAEDE">
            <w:pPr>
              <w:pStyle w:val="55"/>
              <w:rPr>
                <w:rFonts w:ascii="Times New Roman" w:hAnsi="Times New Roman"/>
                <w:sz w:val="17"/>
              </w:rPr>
            </w:pPr>
            <w:r>
              <w:rPr>
                <w:rFonts w:ascii="Times New Roman" w:hAnsi="Times New Roman"/>
                <w:sz w:val="17"/>
              </w:rPr>
              <w:t>Donanım</w:t>
            </w:r>
          </w:p>
          <w:p w14:paraId="046D74C2">
            <w:pPr>
              <w:pStyle w:val="55"/>
              <w:rPr>
                <w:rFonts w:ascii="Times New Roman" w:hAnsi="Times New Roman"/>
                <w:sz w:val="17"/>
              </w:rPr>
            </w:pPr>
          </w:p>
          <w:p w14:paraId="6EE6D021">
            <w:pPr>
              <w:pStyle w:val="55"/>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14:paraId="76847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551" w:type="pct"/>
          </w:tcPr>
          <w:p w14:paraId="73EDC5D8">
            <w:pPr>
              <w:pStyle w:val="55"/>
              <w:rPr>
                <w:sz w:val="14"/>
              </w:rPr>
            </w:pPr>
          </w:p>
          <w:p w14:paraId="33164FE7">
            <w:pPr>
              <w:pStyle w:val="55"/>
              <w:spacing w:line="193" w:lineRule="exact"/>
              <w:ind w:left="76"/>
              <w:rPr>
                <w:rFonts w:ascii="Times New Roman" w:hAnsi="Times New Roman"/>
                <w:sz w:val="17"/>
              </w:rPr>
            </w:pPr>
            <w:r>
              <w:rPr>
                <w:rFonts w:ascii="Times New Roman" w:hAnsi="Times New Roman"/>
                <w:sz w:val="17"/>
              </w:rPr>
              <w:t>Ders araç gereçleri</w:t>
            </w:r>
          </w:p>
          <w:p w14:paraId="24F9AAA2">
            <w:pPr>
              <w:pStyle w:val="55"/>
              <w:spacing w:line="193" w:lineRule="exact"/>
              <w:ind w:left="76"/>
              <w:rPr>
                <w:rFonts w:ascii="Times New Roman" w:hAnsi="Times New Roman"/>
                <w:sz w:val="17"/>
              </w:rPr>
            </w:pPr>
          </w:p>
          <w:p w14:paraId="39703F48">
            <w:pPr>
              <w:pStyle w:val="55"/>
              <w:numPr>
                <w:ilvl w:val="0"/>
                <w:numId w:val="60"/>
              </w:numPr>
              <w:tabs>
                <w:tab w:val="left" w:pos="588"/>
              </w:tabs>
              <w:spacing w:before="5"/>
              <w:ind w:left="587"/>
              <w:rPr>
                <w:rFonts w:ascii="Times New Roman" w:hAnsi="Times New Roman"/>
                <w:sz w:val="17"/>
              </w:rPr>
            </w:pPr>
            <w:r>
              <w:rPr>
                <w:rFonts w:ascii="Times New Roman" w:hAnsi="Times New Roman"/>
                <w:sz w:val="17"/>
              </w:rPr>
              <w:t>Harita, afiş ve levhalar</w:t>
            </w:r>
          </w:p>
          <w:p w14:paraId="3AFA621E">
            <w:pPr>
              <w:pStyle w:val="55"/>
              <w:spacing w:before="6"/>
              <w:ind w:left="336"/>
              <w:rPr>
                <w:rFonts w:ascii="Symbol" w:hAnsi="Symbol"/>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1689" w:type="pct"/>
          </w:tcPr>
          <w:p w14:paraId="01593062">
            <w:pPr>
              <w:pStyle w:val="55"/>
              <w:spacing w:line="190" w:lineRule="exact"/>
              <w:ind w:left="76"/>
              <w:rPr>
                <w:rFonts w:ascii="Times New Roman" w:hAnsi="Times New Roman"/>
                <w:sz w:val="17"/>
              </w:rPr>
            </w:pPr>
            <w:r>
              <w:rPr>
                <w:rFonts w:ascii="Times New Roman" w:hAnsi="Times New Roman"/>
                <w:sz w:val="17"/>
              </w:rPr>
              <w:t>Öğretim Yöntemleri</w:t>
            </w:r>
          </w:p>
          <w:p w14:paraId="54BA8C45">
            <w:pPr>
              <w:pStyle w:val="55"/>
              <w:spacing w:line="190" w:lineRule="exact"/>
              <w:ind w:left="76"/>
              <w:rPr>
                <w:rFonts w:ascii="Times New Roman" w:hAnsi="Times New Roman"/>
                <w:sz w:val="17"/>
              </w:rPr>
            </w:pPr>
          </w:p>
          <w:p w14:paraId="679080F1">
            <w:pPr>
              <w:pStyle w:val="55"/>
              <w:numPr>
                <w:ilvl w:val="0"/>
                <w:numId w:val="61"/>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48EDD350">
            <w:pPr>
              <w:pStyle w:val="55"/>
              <w:spacing w:before="5" w:line="179" w:lineRule="exact"/>
              <w:ind w:left="595"/>
              <w:rPr>
                <w:rFonts w:ascii="Times New Roman"/>
                <w:sz w:val="17"/>
              </w:rPr>
            </w:pPr>
            <w:r>
              <w:rPr>
                <w:rFonts w:ascii="Times New Roman"/>
                <w:sz w:val="17"/>
              </w:rPr>
              <w:t>uygulama, gezi vb.</w:t>
            </w:r>
          </w:p>
        </w:tc>
        <w:tc>
          <w:tcPr>
            <w:tcW w:w="1759" w:type="pct"/>
          </w:tcPr>
          <w:p w14:paraId="21B4CCF4">
            <w:pPr>
              <w:pStyle w:val="55"/>
              <w:spacing w:line="195" w:lineRule="exact"/>
              <w:ind w:left="76"/>
              <w:rPr>
                <w:rFonts w:ascii="Times New Roman" w:hAnsi="Times New Roman"/>
                <w:sz w:val="17"/>
              </w:rPr>
            </w:pPr>
            <w:r>
              <w:rPr>
                <w:rFonts w:ascii="Times New Roman" w:hAnsi="Times New Roman"/>
                <w:sz w:val="17"/>
              </w:rPr>
              <w:t>Taşıma ve servis</w:t>
            </w:r>
          </w:p>
          <w:p w14:paraId="1C8E7ED8">
            <w:pPr>
              <w:pStyle w:val="55"/>
              <w:spacing w:line="195" w:lineRule="exact"/>
              <w:ind w:left="76"/>
              <w:rPr>
                <w:rFonts w:ascii="Times New Roman" w:hAnsi="Times New Roman"/>
                <w:sz w:val="17"/>
              </w:rPr>
            </w:pPr>
          </w:p>
          <w:p w14:paraId="2C2C663E">
            <w:pPr>
              <w:pStyle w:val="55"/>
              <w:numPr>
                <w:ilvl w:val="0"/>
                <w:numId w:val="62"/>
              </w:numPr>
              <w:tabs>
                <w:tab w:val="left" w:pos="588"/>
              </w:tabs>
              <w:spacing w:before="5"/>
              <w:rPr>
                <w:rFonts w:ascii="Times New Roman" w:hAnsi="Times New Roman"/>
                <w:sz w:val="17"/>
              </w:rPr>
            </w:pPr>
            <w:r>
              <w:rPr>
                <w:rFonts w:ascii="Times New Roman" w:hAnsi="Times New Roman"/>
                <w:sz w:val="17"/>
              </w:rPr>
              <w:t>Okulda  servis</w:t>
            </w:r>
          </w:p>
          <w:p w14:paraId="05C0F301">
            <w:pPr>
              <w:pStyle w:val="55"/>
              <w:spacing w:before="6"/>
              <w:ind w:left="336"/>
              <w:rPr>
                <w:rFonts w:ascii="Symbol" w:hAnsi="Symbol"/>
                <w:sz w:val="17"/>
              </w:rPr>
            </w:pPr>
            <w:r>
              <w:rPr>
                <w:rFonts w:ascii="Times New Roman" w:hAnsi="Times New Roman"/>
                <w:sz w:val="17"/>
              </w:rPr>
              <w:t>taşımacılığının yapılıyor olması</w:t>
            </w:r>
          </w:p>
        </w:tc>
      </w:tr>
      <w:tr w14:paraId="5AC65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1551" w:type="pct"/>
          </w:tcPr>
          <w:p w14:paraId="64585F07">
            <w:pPr>
              <w:pStyle w:val="55"/>
              <w:spacing w:line="193" w:lineRule="exact"/>
              <w:rPr>
                <w:rFonts w:ascii="Times New Roman" w:hAnsi="Times New Roman"/>
                <w:sz w:val="17"/>
              </w:rPr>
            </w:pPr>
            <w:r>
              <w:rPr>
                <w:rFonts w:ascii="Times New Roman" w:hAnsi="Times New Roman"/>
                <w:sz w:val="17"/>
              </w:rPr>
              <w:t>İş Güvenliği, Okul Güvenliği</w:t>
            </w:r>
          </w:p>
          <w:p w14:paraId="6AEBE0D7">
            <w:pPr>
              <w:pStyle w:val="55"/>
              <w:spacing w:line="193" w:lineRule="exact"/>
              <w:ind w:left="76"/>
              <w:rPr>
                <w:rFonts w:ascii="Times New Roman" w:hAnsi="Times New Roman"/>
                <w:sz w:val="17"/>
              </w:rPr>
            </w:pPr>
          </w:p>
          <w:p w14:paraId="44D7C0FF">
            <w:pPr>
              <w:pStyle w:val="55"/>
              <w:numPr>
                <w:ilvl w:val="0"/>
                <w:numId w:val="63"/>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33270DD8">
            <w:pPr>
              <w:pStyle w:val="55"/>
              <w:spacing w:before="5"/>
              <w:ind w:left="336" w:firstLine="708"/>
              <w:rPr>
                <w:rFonts w:ascii="Symbol" w:hAnsi="Symbol"/>
                <w:sz w:val="17"/>
              </w:rPr>
            </w:pPr>
          </w:p>
        </w:tc>
        <w:tc>
          <w:tcPr>
            <w:tcW w:w="1689" w:type="pct"/>
          </w:tcPr>
          <w:p w14:paraId="72424115">
            <w:pPr>
              <w:pStyle w:val="55"/>
              <w:tabs>
                <w:tab w:val="left" w:pos="588"/>
              </w:tabs>
              <w:spacing w:before="3" w:line="190" w:lineRule="atLeast"/>
              <w:ind w:right="543"/>
              <w:rPr>
                <w:rFonts w:ascii="Times New Roman" w:hAnsi="Times New Roman"/>
                <w:sz w:val="17"/>
              </w:rPr>
            </w:pPr>
          </w:p>
        </w:tc>
        <w:tc>
          <w:tcPr>
            <w:tcW w:w="1759" w:type="pct"/>
          </w:tcPr>
          <w:p w14:paraId="08D230D8">
            <w:pPr>
              <w:pStyle w:val="55"/>
              <w:tabs>
                <w:tab w:val="left" w:pos="588"/>
              </w:tabs>
              <w:spacing w:before="5"/>
              <w:ind w:left="587"/>
              <w:rPr>
                <w:rFonts w:ascii="Times New Roman" w:hAnsi="Times New Roman"/>
                <w:sz w:val="17"/>
              </w:rPr>
            </w:pPr>
          </w:p>
        </w:tc>
      </w:tr>
    </w:tbl>
    <w:p w14:paraId="55353A50">
      <w:pPr>
        <w:spacing w:line="357" w:lineRule="auto"/>
        <w:rPr>
          <w:sz w:val="20"/>
        </w:rPr>
      </w:pPr>
    </w:p>
    <w:tbl>
      <w:tblPr>
        <w:tblStyle w:val="12"/>
        <w:tblpPr w:leftFromText="180" w:rightFromText="180" w:vertAnchor="text" w:horzAnchor="margin" w:tblpXSpec="center" w:tblpY="16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118"/>
        <w:gridCol w:w="8352"/>
      </w:tblGrid>
      <w:tr w14:paraId="6AE18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9023" w:type="dxa"/>
            <w:gridSpan w:val="3"/>
            <w:vAlign w:val="center"/>
          </w:tcPr>
          <w:p w14:paraId="0A417F1A">
            <w:pPr>
              <w:pStyle w:val="55"/>
              <w:spacing w:line="169" w:lineRule="exact"/>
              <w:ind w:left="118"/>
              <w:rPr>
                <w:rFonts w:asciiTheme="minorHAnsi" w:hAnsiTheme="minorHAnsi" w:cstheme="minorHAnsi"/>
                <w:sz w:val="20"/>
                <w:szCs w:val="20"/>
              </w:rPr>
            </w:pPr>
          </w:p>
          <w:p w14:paraId="621E2C70">
            <w:pPr>
              <w:pStyle w:val="55"/>
              <w:spacing w:line="169" w:lineRule="exact"/>
              <w:ind w:left="118"/>
              <w:rPr>
                <w:rFonts w:asciiTheme="minorHAnsi" w:hAnsiTheme="minorHAnsi" w:cstheme="minorHAnsi"/>
                <w:b/>
                <w:sz w:val="20"/>
                <w:szCs w:val="20"/>
              </w:rPr>
            </w:pPr>
            <w:r>
              <w:rPr>
                <w:rFonts w:asciiTheme="minorHAnsi" w:hAnsiTheme="minorHAnsi" w:cstheme="minorHAnsi"/>
                <w:b/>
                <w:sz w:val="20"/>
                <w:szCs w:val="20"/>
              </w:rPr>
              <w:t>1.TEMA: EĞİTİM VE ÖĞRETİME ERİŞİM</w:t>
            </w:r>
          </w:p>
        </w:tc>
      </w:tr>
      <w:tr w14:paraId="1BE86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671" w:type="dxa"/>
            <w:gridSpan w:val="2"/>
            <w:vAlign w:val="center"/>
          </w:tcPr>
          <w:p w14:paraId="00B5965F">
            <w:pPr>
              <w:pStyle w:val="55"/>
              <w:spacing w:line="185" w:lineRule="exact"/>
              <w:ind w:left="5"/>
              <w:rPr>
                <w:rFonts w:asciiTheme="minorHAnsi" w:hAnsiTheme="minorHAnsi" w:cstheme="minorHAnsi"/>
                <w:sz w:val="20"/>
                <w:szCs w:val="20"/>
              </w:rPr>
            </w:pPr>
            <w:r>
              <w:rPr>
                <w:rFonts w:asciiTheme="minorHAnsi" w:hAnsiTheme="minorHAnsi" w:cstheme="minorHAnsi"/>
                <w:w w:val="101"/>
                <w:sz w:val="20"/>
                <w:szCs w:val="20"/>
              </w:rPr>
              <w:t>1</w:t>
            </w:r>
          </w:p>
        </w:tc>
        <w:tc>
          <w:tcPr>
            <w:tcW w:w="8352" w:type="dxa"/>
            <w:vAlign w:val="center"/>
          </w:tcPr>
          <w:p w14:paraId="5BAC9FFA">
            <w:pPr>
              <w:pStyle w:val="55"/>
              <w:spacing w:line="185" w:lineRule="exact"/>
              <w:ind w:left="75"/>
              <w:rPr>
                <w:rFonts w:asciiTheme="minorHAnsi" w:hAnsiTheme="minorHAnsi" w:cstheme="minorHAnsi"/>
                <w:sz w:val="20"/>
                <w:szCs w:val="20"/>
              </w:rPr>
            </w:pPr>
            <w:r>
              <w:rPr>
                <w:rFonts w:asciiTheme="minorHAnsi" w:hAnsiTheme="minorHAnsi" w:cstheme="minorHAnsi"/>
                <w:sz w:val="20"/>
                <w:szCs w:val="20"/>
              </w:rPr>
              <w:t>Okul öncesi eğitimde okullaşma</w:t>
            </w:r>
          </w:p>
        </w:tc>
      </w:tr>
      <w:tr w14:paraId="7B3BA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671" w:type="dxa"/>
            <w:gridSpan w:val="2"/>
            <w:vAlign w:val="center"/>
          </w:tcPr>
          <w:p w14:paraId="757F2DD1">
            <w:pPr>
              <w:pStyle w:val="55"/>
              <w:spacing w:line="187" w:lineRule="exact"/>
              <w:ind w:left="5"/>
              <w:rPr>
                <w:rFonts w:asciiTheme="minorHAnsi" w:hAnsiTheme="minorHAnsi" w:cstheme="minorHAnsi"/>
                <w:sz w:val="20"/>
                <w:szCs w:val="20"/>
              </w:rPr>
            </w:pPr>
            <w:r>
              <w:rPr>
                <w:rFonts w:asciiTheme="minorHAnsi" w:hAnsiTheme="minorHAnsi" w:cstheme="minorHAnsi"/>
                <w:w w:val="101"/>
                <w:sz w:val="20"/>
                <w:szCs w:val="20"/>
              </w:rPr>
              <w:t>2</w:t>
            </w:r>
          </w:p>
        </w:tc>
        <w:tc>
          <w:tcPr>
            <w:tcW w:w="8352" w:type="dxa"/>
            <w:vAlign w:val="center"/>
          </w:tcPr>
          <w:p w14:paraId="75FBDA3A">
            <w:pPr>
              <w:pStyle w:val="55"/>
              <w:spacing w:line="187" w:lineRule="exact"/>
              <w:ind w:left="75"/>
              <w:rPr>
                <w:rFonts w:asciiTheme="minorHAnsi" w:hAnsiTheme="minorHAnsi" w:cstheme="minorHAnsi"/>
                <w:sz w:val="20"/>
                <w:szCs w:val="20"/>
              </w:rPr>
            </w:pPr>
            <w:r>
              <w:rPr>
                <w:rFonts w:asciiTheme="minorHAnsi" w:hAnsiTheme="minorHAnsi" w:cstheme="minorHAnsi"/>
                <w:sz w:val="20"/>
                <w:szCs w:val="20"/>
              </w:rPr>
              <w:t>Eğitim öğretimi tamamlama</w:t>
            </w:r>
          </w:p>
        </w:tc>
      </w:tr>
      <w:tr w14:paraId="0BA50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671" w:type="dxa"/>
            <w:gridSpan w:val="2"/>
            <w:vAlign w:val="center"/>
          </w:tcPr>
          <w:p w14:paraId="6347B4EC">
            <w:pPr>
              <w:pStyle w:val="55"/>
              <w:spacing w:line="187" w:lineRule="exact"/>
              <w:ind w:left="5"/>
              <w:rPr>
                <w:rFonts w:asciiTheme="minorHAnsi" w:hAnsiTheme="minorHAnsi" w:cstheme="minorHAnsi"/>
                <w:sz w:val="20"/>
                <w:szCs w:val="20"/>
              </w:rPr>
            </w:pPr>
            <w:r>
              <w:rPr>
                <w:rFonts w:asciiTheme="minorHAnsi" w:hAnsiTheme="minorHAnsi" w:cstheme="minorHAnsi"/>
                <w:w w:val="101"/>
                <w:sz w:val="20"/>
                <w:szCs w:val="20"/>
              </w:rPr>
              <w:t>3</w:t>
            </w:r>
          </w:p>
        </w:tc>
        <w:tc>
          <w:tcPr>
            <w:tcW w:w="8352" w:type="dxa"/>
            <w:vAlign w:val="center"/>
          </w:tcPr>
          <w:p w14:paraId="003C44CD">
            <w:pPr>
              <w:pStyle w:val="55"/>
              <w:spacing w:line="187" w:lineRule="exact"/>
              <w:ind w:left="75"/>
              <w:rPr>
                <w:rFonts w:asciiTheme="minorHAnsi" w:hAnsiTheme="minorHAnsi" w:cstheme="minorHAnsi"/>
                <w:sz w:val="20"/>
                <w:szCs w:val="20"/>
              </w:rPr>
            </w:pPr>
            <w:r>
              <w:rPr>
                <w:rFonts w:asciiTheme="minorHAnsi" w:hAnsiTheme="minorHAnsi" w:cstheme="minorHAnsi"/>
                <w:sz w:val="20"/>
                <w:szCs w:val="20"/>
              </w:rPr>
              <w:t>Eğitim öğretime katılım</w:t>
            </w:r>
          </w:p>
        </w:tc>
      </w:tr>
      <w:tr w14:paraId="63042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671" w:type="dxa"/>
            <w:gridSpan w:val="2"/>
            <w:vAlign w:val="center"/>
          </w:tcPr>
          <w:p w14:paraId="39561E98">
            <w:pPr>
              <w:pStyle w:val="55"/>
              <w:spacing w:line="186" w:lineRule="exact"/>
              <w:ind w:left="5"/>
              <w:rPr>
                <w:rFonts w:asciiTheme="minorHAnsi" w:hAnsiTheme="minorHAnsi" w:cstheme="minorHAnsi"/>
                <w:sz w:val="20"/>
                <w:szCs w:val="20"/>
              </w:rPr>
            </w:pPr>
            <w:r>
              <w:rPr>
                <w:rFonts w:asciiTheme="minorHAnsi" w:hAnsiTheme="minorHAnsi" w:cstheme="minorHAnsi"/>
                <w:w w:val="101"/>
                <w:sz w:val="20"/>
                <w:szCs w:val="20"/>
              </w:rPr>
              <w:t>4</w:t>
            </w:r>
          </w:p>
        </w:tc>
        <w:tc>
          <w:tcPr>
            <w:tcW w:w="8352" w:type="dxa"/>
            <w:vAlign w:val="center"/>
          </w:tcPr>
          <w:p w14:paraId="3F89269A">
            <w:pPr>
              <w:pStyle w:val="55"/>
              <w:spacing w:line="186" w:lineRule="exact"/>
              <w:ind w:left="75"/>
              <w:rPr>
                <w:rFonts w:asciiTheme="minorHAnsi" w:hAnsiTheme="minorHAnsi" w:cstheme="minorHAnsi"/>
                <w:sz w:val="20"/>
                <w:szCs w:val="20"/>
              </w:rPr>
            </w:pPr>
            <w:r>
              <w:rPr>
                <w:rFonts w:asciiTheme="minorHAnsi" w:hAnsiTheme="minorHAnsi" w:cstheme="minorHAnsi"/>
                <w:sz w:val="20"/>
                <w:szCs w:val="20"/>
              </w:rPr>
              <w:t>Öğrenci gelişimine yönelik veli eğitimleri</w:t>
            </w:r>
          </w:p>
        </w:tc>
      </w:tr>
      <w:tr w14:paraId="733BA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9023" w:type="dxa"/>
            <w:gridSpan w:val="3"/>
            <w:vAlign w:val="center"/>
          </w:tcPr>
          <w:p w14:paraId="3C71E956">
            <w:pPr>
              <w:pStyle w:val="55"/>
              <w:spacing w:line="168" w:lineRule="exact"/>
              <w:ind w:left="76"/>
              <w:rPr>
                <w:rFonts w:asciiTheme="minorHAnsi" w:hAnsiTheme="minorHAnsi" w:cstheme="minorHAnsi"/>
                <w:sz w:val="20"/>
                <w:szCs w:val="20"/>
              </w:rPr>
            </w:pPr>
          </w:p>
          <w:p w14:paraId="183BF38D">
            <w:pPr>
              <w:pStyle w:val="55"/>
              <w:spacing w:line="168" w:lineRule="exact"/>
              <w:ind w:left="76"/>
              <w:rPr>
                <w:rFonts w:asciiTheme="minorHAnsi" w:hAnsiTheme="minorHAnsi" w:cstheme="minorHAnsi"/>
                <w:b/>
                <w:sz w:val="20"/>
                <w:szCs w:val="20"/>
              </w:rPr>
            </w:pPr>
            <w:r>
              <w:rPr>
                <w:rFonts w:asciiTheme="minorHAnsi" w:hAnsiTheme="minorHAnsi" w:cstheme="minorHAnsi"/>
                <w:b/>
                <w:sz w:val="20"/>
                <w:szCs w:val="20"/>
              </w:rPr>
              <w:t>2.TEMA: EĞİTİM VE ÖĞRETİMDE KALİTE</w:t>
            </w:r>
          </w:p>
        </w:tc>
      </w:tr>
      <w:tr w14:paraId="420F4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6A8D038">
            <w:pPr>
              <w:pStyle w:val="55"/>
              <w:spacing w:line="186" w:lineRule="exact"/>
              <w:ind w:left="5"/>
              <w:jc w:val="center"/>
              <w:rPr>
                <w:sz w:val="20"/>
                <w:szCs w:val="20"/>
              </w:rPr>
            </w:pPr>
            <w:r>
              <w:rPr>
                <w:w w:val="101"/>
                <w:sz w:val="20"/>
                <w:szCs w:val="20"/>
              </w:rPr>
              <w:t>1</w:t>
            </w:r>
          </w:p>
        </w:tc>
        <w:tc>
          <w:tcPr>
            <w:tcW w:w="8470" w:type="dxa"/>
            <w:gridSpan w:val="2"/>
            <w:vAlign w:val="center"/>
          </w:tcPr>
          <w:p w14:paraId="541C60CF">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Öğrenci başarısı</w:t>
            </w:r>
          </w:p>
        </w:tc>
      </w:tr>
      <w:tr w14:paraId="38DC5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1317E8D">
            <w:pPr>
              <w:pStyle w:val="55"/>
              <w:spacing w:line="187" w:lineRule="exact"/>
              <w:ind w:left="5"/>
              <w:jc w:val="center"/>
              <w:rPr>
                <w:sz w:val="20"/>
                <w:szCs w:val="20"/>
              </w:rPr>
            </w:pPr>
            <w:r>
              <w:rPr>
                <w:w w:val="101"/>
                <w:sz w:val="20"/>
                <w:szCs w:val="20"/>
              </w:rPr>
              <w:t>2</w:t>
            </w:r>
          </w:p>
        </w:tc>
        <w:tc>
          <w:tcPr>
            <w:tcW w:w="8470" w:type="dxa"/>
            <w:gridSpan w:val="2"/>
            <w:vAlign w:val="center"/>
          </w:tcPr>
          <w:p w14:paraId="14098BBA">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Bilimsel, kültürel, sanatsal ve sportif faaliyetler</w:t>
            </w:r>
          </w:p>
        </w:tc>
      </w:tr>
      <w:tr w14:paraId="6C4D5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1D719D7F">
            <w:pPr>
              <w:pStyle w:val="55"/>
              <w:spacing w:line="186" w:lineRule="exact"/>
              <w:ind w:left="5"/>
              <w:jc w:val="center"/>
              <w:rPr>
                <w:sz w:val="20"/>
                <w:szCs w:val="20"/>
              </w:rPr>
            </w:pPr>
            <w:r>
              <w:rPr>
                <w:sz w:val="20"/>
                <w:szCs w:val="20"/>
              </w:rPr>
              <w:t>3</w:t>
            </w:r>
          </w:p>
        </w:tc>
        <w:tc>
          <w:tcPr>
            <w:tcW w:w="8470" w:type="dxa"/>
            <w:gridSpan w:val="2"/>
            <w:vAlign w:val="center"/>
          </w:tcPr>
          <w:p w14:paraId="6B7BE988">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Okul sağlığı ve hijyen</w:t>
            </w:r>
          </w:p>
        </w:tc>
      </w:tr>
      <w:tr w14:paraId="52E3A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3227FCC4">
            <w:pPr>
              <w:pStyle w:val="55"/>
              <w:spacing w:line="187" w:lineRule="exact"/>
              <w:ind w:left="5"/>
              <w:jc w:val="center"/>
              <w:rPr>
                <w:sz w:val="20"/>
                <w:szCs w:val="20"/>
              </w:rPr>
            </w:pPr>
            <w:r>
              <w:rPr>
                <w:w w:val="101"/>
                <w:sz w:val="20"/>
                <w:szCs w:val="20"/>
              </w:rPr>
              <w:t>4</w:t>
            </w:r>
          </w:p>
        </w:tc>
        <w:tc>
          <w:tcPr>
            <w:tcW w:w="8470" w:type="dxa"/>
            <w:gridSpan w:val="2"/>
            <w:vAlign w:val="center"/>
          </w:tcPr>
          <w:p w14:paraId="44E6F00E">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Okul güvenliği</w:t>
            </w:r>
          </w:p>
        </w:tc>
      </w:tr>
      <w:tr w14:paraId="4EAEB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9F18227">
            <w:pPr>
              <w:pStyle w:val="55"/>
              <w:spacing w:line="186" w:lineRule="exact"/>
              <w:ind w:left="5"/>
              <w:jc w:val="center"/>
              <w:rPr>
                <w:sz w:val="20"/>
                <w:szCs w:val="20"/>
              </w:rPr>
            </w:pPr>
            <w:r>
              <w:rPr>
                <w:w w:val="101"/>
                <w:sz w:val="20"/>
                <w:szCs w:val="20"/>
              </w:rPr>
              <w:t>5</w:t>
            </w:r>
          </w:p>
        </w:tc>
        <w:tc>
          <w:tcPr>
            <w:tcW w:w="8470" w:type="dxa"/>
            <w:gridSpan w:val="2"/>
            <w:vAlign w:val="center"/>
          </w:tcPr>
          <w:p w14:paraId="723A12FF">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Zararlı alışkanlıklar</w:t>
            </w:r>
          </w:p>
        </w:tc>
      </w:tr>
      <w:tr w14:paraId="04949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1A24B9B1">
            <w:pPr>
              <w:pStyle w:val="55"/>
              <w:spacing w:line="185" w:lineRule="exact"/>
              <w:ind w:left="5"/>
              <w:jc w:val="center"/>
              <w:rPr>
                <w:sz w:val="20"/>
                <w:szCs w:val="20"/>
              </w:rPr>
            </w:pPr>
            <w:r>
              <w:rPr>
                <w:w w:val="101"/>
                <w:sz w:val="20"/>
                <w:szCs w:val="20"/>
              </w:rPr>
              <w:t>6</w:t>
            </w:r>
          </w:p>
        </w:tc>
        <w:tc>
          <w:tcPr>
            <w:tcW w:w="8470" w:type="dxa"/>
            <w:gridSpan w:val="2"/>
            <w:vAlign w:val="center"/>
          </w:tcPr>
          <w:p w14:paraId="7DF150F6">
            <w:pPr>
              <w:pStyle w:val="55"/>
              <w:spacing w:line="185" w:lineRule="exact"/>
              <w:ind w:left="76"/>
              <w:rPr>
                <w:rFonts w:asciiTheme="minorHAnsi" w:hAnsiTheme="minorHAnsi" w:cstheme="minorHAnsi"/>
                <w:sz w:val="20"/>
                <w:szCs w:val="20"/>
              </w:rPr>
            </w:pPr>
            <w:r>
              <w:rPr>
                <w:rFonts w:asciiTheme="minorHAnsi" w:hAnsiTheme="minorHAnsi" w:cstheme="minorHAnsi"/>
                <w:sz w:val="20"/>
                <w:szCs w:val="20"/>
              </w:rPr>
              <w:t>Dezavantajlı öğrencilere yönelik faaliyetler</w:t>
            </w:r>
          </w:p>
        </w:tc>
      </w:tr>
      <w:tr w14:paraId="2A454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0B578BA6">
            <w:pPr>
              <w:pStyle w:val="55"/>
              <w:spacing w:line="186" w:lineRule="exact"/>
              <w:ind w:left="5"/>
              <w:jc w:val="center"/>
              <w:rPr>
                <w:sz w:val="20"/>
                <w:szCs w:val="20"/>
              </w:rPr>
            </w:pPr>
            <w:r>
              <w:rPr>
                <w:w w:val="101"/>
                <w:sz w:val="20"/>
                <w:szCs w:val="20"/>
              </w:rPr>
              <w:t>7</w:t>
            </w:r>
          </w:p>
        </w:tc>
        <w:tc>
          <w:tcPr>
            <w:tcW w:w="8470" w:type="dxa"/>
            <w:gridSpan w:val="2"/>
            <w:vAlign w:val="center"/>
          </w:tcPr>
          <w:p w14:paraId="3945CF35">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Çalışanların ulusal ve uluslararası faaliyetlerde yer alması</w:t>
            </w:r>
          </w:p>
        </w:tc>
      </w:tr>
      <w:tr w14:paraId="17442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2566A81B">
            <w:pPr>
              <w:pStyle w:val="55"/>
              <w:spacing w:line="187" w:lineRule="exact"/>
              <w:ind w:left="5"/>
              <w:jc w:val="center"/>
              <w:rPr>
                <w:sz w:val="20"/>
                <w:szCs w:val="20"/>
              </w:rPr>
            </w:pPr>
            <w:r>
              <w:rPr>
                <w:w w:val="101"/>
                <w:sz w:val="20"/>
                <w:szCs w:val="20"/>
              </w:rPr>
              <w:t>8</w:t>
            </w:r>
          </w:p>
        </w:tc>
        <w:tc>
          <w:tcPr>
            <w:tcW w:w="8470" w:type="dxa"/>
            <w:gridSpan w:val="2"/>
            <w:vAlign w:val="center"/>
          </w:tcPr>
          <w:p w14:paraId="0BE1C10D">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Çalışanların ödüllendirilmesi ve motivasyon</w:t>
            </w:r>
          </w:p>
        </w:tc>
      </w:tr>
      <w:tr w14:paraId="1A675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7F2BC74">
            <w:pPr>
              <w:pStyle w:val="55"/>
              <w:spacing w:line="186" w:lineRule="exact"/>
              <w:ind w:left="148" w:right="143"/>
              <w:jc w:val="center"/>
              <w:rPr>
                <w:sz w:val="20"/>
                <w:szCs w:val="20"/>
              </w:rPr>
            </w:pPr>
            <w:r>
              <w:rPr>
                <w:sz w:val="20"/>
                <w:szCs w:val="20"/>
              </w:rPr>
              <w:t>9</w:t>
            </w:r>
          </w:p>
        </w:tc>
        <w:tc>
          <w:tcPr>
            <w:tcW w:w="8470" w:type="dxa"/>
            <w:gridSpan w:val="2"/>
            <w:vAlign w:val="center"/>
          </w:tcPr>
          <w:p w14:paraId="6944FE99">
            <w:pPr>
              <w:pStyle w:val="55"/>
              <w:spacing w:before="3" w:line="184" w:lineRule="exact"/>
              <w:ind w:left="76"/>
              <w:rPr>
                <w:rFonts w:asciiTheme="minorHAnsi" w:hAnsiTheme="minorHAnsi" w:cstheme="minorHAnsi"/>
                <w:sz w:val="20"/>
                <w:szCs w:val="20"/>
              </w:rPr>
            </w:pPr>
            <w:r>
              <w:rPr>
                <w:rFonts w:asciiTheme="minorHAnsi" w:hAnsiTheme="minorHAnsi" w:cstheme="minorHAnsi"/>
                <w:sz w:val="20"/>
                <w:szCs w:val="20"/>
              </w:rPr>
              <w:t>İnternetin tehlikeleri ve e-güvenlik seminer ve çalışmaları</w:t>
            </w:r>
          </w:p>
        </w:tc>
      </w:tr>
      <w:tr w14:paraId="6DF4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9023" w:type="dxa"/>
            <w:gridSpan w:val="3"/>
            <w:vAlign w:val="center"/>
          </w:tcPr>
          <w:p w14:paraId="667FD11B">
            <w:pPr>
              <w:pStyle w:val="55"/>
              <w:spacing w:line="173" w:lineRule="exact"/>
              <w:ind w:left="76"/>
              <w:rPr>
                <w:rFonts w:asciiTheme="minorHAnsi" w:hAnsiTheme="minorHAnsi" w:cstheme="minorHAnsi"/>
                <w:b/>
                <w:sz w:val="20"/>
                <w:szCs w:val="20"/>
              </w:rPr>
            </w:pPr>
          </w:p>
          <w:p w14:paraId="55A1BCC1">
            <w:pPr>
              <w:pStyle w:val="55"/>
              <w:spacing w:line="173" w:lineRule="exact"/>
              <w:ind w:left="76"/>
              <w:rPr>
                <w:rFonts w:asciiTheme="minorHAnsi" w:hAnsiTheme="minorHAnsi" w:cstheme="minorHAnsi"/>
                <w:sz w:val="20"/>
                <w:szCs w:val="20"/>
              </w:rPr>
            </w:pPr>
            <w:r>
              <w:rPr>
                <w:rFonts w:asciiTheme="minorHAnsi" w:hAnsiTheme="minorHAnsi" w:cstheme="minorHAnsi"/>
                <w:b/>
                <w:sz w:val="20"/>
                <w:szCs w:val="20"/>
              </w:rPr>
              <w:t>3.TEMA: KURUMSAL KAPASİTE</w:t>
            </w:r>
          </w:p>
        </w:tc>
      </w:tr>
      <w:tr w14:paraId="70F0E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A81506F">
            <w:pPr>
              <w:pStyle w:val="55"/>
              <w:spacing w:line="187" w:lineRule="exact"/>
              <w:ind w:left="5"/>
              <w:jc w:val="center"/>
              <w:rPr>
                <w:sz w:val="20"/>
                <w:szCs w:val="20"/>
              </w:rPr>
            </w:pPr>
            <w:r>
              <w:rPr>
                <w:w w:val="101"/>
                <w:sz w:val="20"/>
                <w:szCs w:val="20"/>
              </w:rPr>
              <w:t>1</w:t>
            </w:r>
          </w:p>
        </w:tc>
        <w:tc>
          <w:tcPr>
            <w:tcW w:w="8470" w:type="dxa"/>
            <w:gridSpan w:val="2"/>
            <w:vAlign w:val="center"/>
          </w:tcPr>
          <w:p w14:paraId="4C2AC11F">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Beşeri alt yapı</w:t>
            </w:r>
          </w:p>
        </w:tc>
      </w:tr>
      <w:tr w14:paraId="35EE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71B2EF41">
            <w:pPr>
              <w:pStyle w:val="55"/>
              <w:spacing w:line="186" w:lineRule="exact"/>
              <w:ind w:left="5"/>
              <w:jc w:val="center"/>
              <w:rPr>
                <w:sz w:val="20"/>
                <w:szCs w:val="20"/>
              </w:rPr>
            </w:pPr>
            <w:r>
              <w:rPr>
                <w:w w:val="101"/>
                <w:sz w:val="20"/>
                <w:szCs w:val="20"/>
              </w:rPr>
              <w:t>2</w:t>
            </w:r>
          </w:p>
        </w:tc>
        <w:tc>
          <w:tcPr>
            <w:tcW w:w="8470" w:type="dxa"/>
            <w:gridSpan w:val="2"/>
            <w:vAlign w:val="center"/>
          </w:tcPr>
          <w:p w14:paraId="56035EDB">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Fiziki ve mali alt yapı</w:t>
            </w:r>
          </w:p>
        </w:tc>
      </w:tr>
      <w:tr w14:paraId="5FD43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55BDD643">
            <w:pPr>
              <w:pStyle w:val="55"/>
              <w:spacing w:line="187" w:lineRule="exact"/>
              <w:ind w:left="5"/>
              <w:jc w:val="center"/>
              <w:rPr>
                <w:sz w:val="20"/>
                <w:szCs w:val="20"/>
              </w:rPr>
            </w:pPr>
            <w:r>
              <w:rPr>
                <w:w w:val="101"/>
                <w:sz w:val="20"/>
                <w:szCs w:val="20"/>
              </w:rPr>
              <w:t>3</w:t>
            </w:r>
          </w:p>
        </w:tc>
        <w:tc>
          <w:tcPr>
            <w:tcW w:w="8470" w:type="dxa"/>
            <w:gridSpan w:val="2"/>
            <w:vAlign w:val="center"/>
          </w:tcPr>
          <w:p w14:paraId="50494F3F">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Yönetim ve organizasyon</w:t>
            </w:r>
          </w:p>
        </w:tc>
      </w:tr>
      <w:tr w14:paraId="32241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0B63A925">
            <w:pPr>
              <w:pStyle w:val="55"/>
              <w:spacing w:line="186" w:lineRule="exact"/>
              <w:ind w:left="5"/>
              <w:jc w:val="center"/>
              <w:rPr>
                <w:sz w:val="20"/>
                <w:szCs w:val="20"/>
              </w:rPr>
            </w:pPr>
            <w:r>
              <w:rPr>
                <w:w w:val="101"/>
                <w:sz w:val="20"/>
                <w:szCs w:val="20"/>
              </w:rPr>
              <w:t>4</w:t>
            </w:r>
          </w:p>
        </w:tc>
        <w:tc>
          <w:tcPr>
            <w:tcW w:w="8470" w:type="dxa"/>
            <w:gridSpan w:val="2"/>
            <w:vAlign w:val="center"/>
          </w:tcPr>
          <w:p w14:paraId="1491173E">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Okul ve kurumların sosyal, kültürel, sanatsal ve sportif faaliyet alanlarına erişim ( yetersizliği)</w:t>
            </w:r>
          </w:p>
        </w:tc>
      </w:tr>
      <w:tr w14:paraId="5ED7A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677A5ED7">
            <w:pPr>
              <w:pStyle w:val="55"/>
              <w:spacing w:line="187" w:lineRule="exact"/>
              <w:ind w:left="5"/>
              <w:jc w:val="center"/>
              <w:rPr>
                <w:sz w:val="20"/>
                <w:szCs w:val="20"/>
              </w:rPr>
            </w:pPr>
            <w:r>
              <w:rPr>
                <w:sz w:val="20"/>
                <w:szCs w:val="20"/>
              </w:rPr>
              <w:t>5</w:t>
            </w:r>
          </w:p>
        </w:tc>
        <w:tc>
          <w:tcPr>
            <w:tcW w:w="8470" w:type="dxa"/>
            <w:gridSpan w:val="2"/>
            <w:vAlign w:val="center"/>
          </w:tcPr>
          <w:p w14:paraId="38F41CB6">
            <w:pPr>
              <w:pStyle w:val="55"/>
              <w:spacing w:line="187" w:lineRule="exact"/>
              <w:ind w:left="76"/>
              <w:rPr>
                <w:rFonts w:asciiTheme="minorHAnsi" w:hAnsiTheme="minorHAnsi" w:cstheme="minorHAnsi"/>
                <w:sz w:val="20"/>
                <w:szCs w:val="20"/>
              </w:rPr>
            </w:pPr>
            <w:r>
              <w:rPr>
                <w:rFonts w:asciiTheme="minorHAnsi" w:hAnsiTheme="minorHAnsi" w:cstheme="minorHAnsi"/>
                <w:sz w:val="20"/>
                <w:szCs w:val="20"/>
              </w:rPr>
              <w:t>Normal eğitim</w:t>
            </w:r>
          </w:p>
        </w:tc>
      </w:tr>
      <w:tr w14:paraId="30A5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5350A64F">
            <w:pPr>
              <w:pStyle w:val="55"/>
              <w:spacing w:line="186" w:lineRule="exact"/>
              <w:ind w:left="5"/>
              <w:jc w:val="center"/>
              <w:rPr>
                <w:sz w:val="20"/>
                <w:szCs w:val="20"/>
              </w:rPr>
            </w:pPr>
            <w:r>
              <w:rPr>
                <w:w w:val="101"/>
                <w:sz w:val="20"/>
                <w:szCs w:val="20"/>
              </w:rPr>
              <w:t>6</w:t>
            </w:r>
          </w:p>
        </w:tc>
        <w:tc>
          <w:tcPr>
            <w:tcW w:w="8470" w:type="dxa"/>
            <w:gridSpan w:val="2"/>
            <w:vAlign w:val="center"/>
          </w:tcPr>
          <w:p w14:paraId="20805317">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Özel eğitime ihtiyaç duyan öğrencilere uygun eğitim ve öğretim alanları</w:t>
            </w:r>
          </w:p>
        </w:tc>
      </w:tr>
      <w:tr w14:paraId="32A3D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21D2804C">
            <w:pPr>
              <w:pStyle w:val="55"/>
              <w:spacing w:line="185" w:lineRule="exact"/>
              <w:ind w:left="5"/>
              <w:jc w:val="center"/>
              <w:rPr>
                <w:sz w:val="20"/>
                <w:szCs w:val="20"/>
              </w:rPr>
            </w:pPr>
            <w:r>
              <w:rPr>
                <w:w w:val="101"/>
                <w:sz w:val="20"/>
                <w:szCs w:val="20"/>
              </w:rPr>
              <w:t>7</w:t>
            </w:r>
          </w:p>
        </w:tc>
        <w:tc>
          <w:tcPr>
            <w:tcW w:w="8470" w:type="dxa"/>
            <w:gridSpan w:val="2"/>
            <w:vAlign w:val="center"/>
          </w:tcPr>
          <w:p w14:paraId="45CA00F0">
            <w:pPr>
              <w:pStyle w:val="55"/>
              <w:spacing w:line="185" w:lineRule="exact"/>
              <w:ind w:left="76"/>
              <w:rPr>
                <w:rFonts w:asciiTheme="minorHAnsi" w:hAnsiTheme="minorHAnsi" w:cstheme="minorHAnsi"/>
                <w:sz w:val="20"/>
                <w:szCs w:val="20"/>
              </w:rPr>
            </w:pPr>
            <w:r>
              <w:rPr>
                <w:rFonts w:asciiTheme="minorHAnsi" w:hAnsiTheme="minorHAnsi" w:cstheme="minorHAnsi"/>
                <w:sz w:val="20"/>
                <w:szCs w:val="20"/>
              </w:rPr>
              <w:t>Paydaş memnuniyetine yönelik eğitim öğretim ortamlarının arttırılması</w:t>
            </w:r>
          </w:p>
        </w:tc>
      </w:tr>
      <w:tr w14:paraId="3176B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53" w:type="dxa"/>
          </w:tcPr>
          <w:p w14:paraId="2FC09E3B">
            <w:pPr>
              <w:pStyle w:val="55"/>
              <w:spacing w:line="186" w:lineRule="exact"/>
              <w:ind w:left="5"/>
              <w:jc w:val="center"/>
              <w:rPr>
                <w:sz w:val="20"/>
                <w:szCs w:val="20"/>
              </w:rPr>
            </w:pPr>
            <w:r>
              <w:rPr>
                <w:w w:val="101"/>
                <w:sz w:val="20"/>
                <w:szCs w:val="20"/>
              </w:rPr>
              <w:t>8</w:t>
            </w:r>
          </w:p>
        </w:tc>
        <w:tc>
          <w:tcPr>
            <w:tcW w:w="8470" w:type="dxa"/>
            <w:gridSpan w:val="2"/>
            <w:vAlign w:val="center"/>
          </w:tcPr>
          <w:p w14:paraId="720BFFA1">
            <w:pPr>
              <w:pStyle w:val="55"/>
              <w:spacing w:line="186" w:lineRule="exact"/>
              <w:ind w:left="76"/>
              <w:rPr>
                <w:rFonts w:asciiTheme="minorHAnsi" w:hAnsiTheme="minorHAnsi" w:cstheme="minorHAnsi"/>
                <w:sz w:val="20"/>
                <w:szCs w:val="20"/>
              </w:rPr>
            </w:pPr>
            <w:r>
              <w:rPr>
                <w:rFonts w:asciiTheme="minorHAnsi" w:hAnsiTheme="minorHAnsi" w:cstheme="minorHAnsi"/>
                <w:sz w:val="20"/>
                <w:szCs w:val="20"/>
              </w:rPr>
              <w:t>Bürokrasinin azaltılması</w:t>
            </w:r>
          </w:p>
        </w:tc>
      </w:tr>
    </w:tbl>
    <w:p w14:paraId="03ED2974">
      <w:pPr>
        <w:spacing w:line="357" w:lineRule="auto"/>
        <w:rPr>
          <w:sz w:val="20"/>
        </w:rPr>
        <w:sectPr>
          <w:pgSz w:w="11910" w:h="16840"/>
          <w:pgMar w:top="1320" w:right="1278" w:bottom="1280" w:left="1276" w:header="0" w:footer="1097" w:gutter="0"/>
          <w:cols w:space="708" w:num="1"/>
        </w:sectPr>
      </w:pPr>
    </w:p>
    <w:p w14:paraId="71224913"/>
    <w:p w14:paraId="265E4974"/>
    <w:p w14:paraId="5AB7AED4">
      <w:pPr>
        <w:pStyle w:val="2"/>
        <w:numPr>
          <w:ilvl w:val="0"/>
          <w:numId w:val="1"/>
        </w:numPr>
      </w:pPr>
      <w:bookmarkStart w:id="23" w:name="_Toc167365392"/>
      <w:r>
        <w:t>GELECEĞE BAKIŞ</w:t>
      </w:r>
      <w:bookmarkEnd w:id="23"/>
    </w:p>
    <w:p w14:paraId="0F58D84E">
      <w:pPr>
        <w:spacing w:line="360" w:lineRule="auto"/>
        <w:jc w:val="both"/>
      </w:pPr>
    </w:p>
    <w:p w14:paraId="09505E4F">
      <w:pPr>
        <w:spacing w:line="360" w:lineRule="auto"/>
        <w:ind w:firstLine="567"/>
        <w:jc w:val="both"/>
        <w:rPr>
          <w:rFonts w:ascii="Times New Roman" w:hAnsi="Times New Roman" w:cs="Times New Roman"/>
          <w:sz w:val="24"/>
          <w:szCs w:val="24"/>
        </w:rPr>
      </w:pPr>
      <w:r>
        <w:rPr>
          <w:rFonts w:ascii="Times New Roman" w:hAnsi="Times New Roman" w:eastAsia="Times New Roman" w:cs="Times New Roman"/>
          <w:kern w:val="0"/>
          <w:sz w:val="24"/>
          <w:szCs w:val="21"/>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w:t>
      </w:r>
      <w:r>
        <w:rPr>
          <w:rFonts w:ascii="Times New Roman" w:hAnsi="Times New Roman" w:eastAsia="Times New Roman" w:cs="Times New Roman"/>
          <w:b/>
          <w:kern w:val="0"/>
          <w:sz w:val="24"/>
          <w:szCs w:val="21"/>
          <w:lang w:eastAsia="tr-TR"/>
        </w:rPr>
        <w:t xml:space="preserve">Misyon, Vizyon, Temel Değerler; </w:t>
      </w:r>
      <w:r>
        <w:rPr>
          <w:rFonts w:ascii="Times New Roman" w:hAnsi="Times New Roman" w:eastAsia="Times New Roman" w:cs="Times New Roman"/>
          <w:kern w:val="0"/>
          <w:sz w:val="24"/>
          <w:szCs w:val="21"/>
          <w:lang w:eastAsia="tr-TR"/>
        </w:rPr>
        <w:t xml:space="preserve">Okulumuz üst kuruluna sunulmuş ve üst kurul </w:t>
      </w:r>
      <w:r>
        <w:rPr>
          <w:rFonts w:ascii="Times New Roman" w:hAnsi="Times New Roman" w:eastAsia="Times New Roman" w:cs="Times New Roman"/>
          <w:kern w:val="0"/>
          <w:sz w:val="24"/>
          <w:szCs w:val="24"/>
          <w:lang w:eastAsia="tr-TR"/>
        </w:rPr>
        <w:t>tarafındanonaylanmıştır.</w:t>
      </w:r>
      <w:r>
        <w:rPr>
          <w:rFonts w:ascii="Times New Roman" w:hAnsi="Times New Roman" w:cs="Times New Roman"/>
          <w:sz w:val="24"/>
          <w:szCs w:val="24"/>
        </w:rPr>
        <w:t xml:space="preserve"> </w:t>
      </w:r>
    </w:p>
    <w:p w14:paraId="3E24A652">
      <w:pPr>
        <w:pStyle w:val="3"/>
        <w:numPr>
          <w:ilvl w:val="1"/>
          <w:numId w:val="1"/>
        </w:numPr>
      </w:pPr>
      <w:bookmarkStart w:id="24" w:name="_Toc167365393"/>
      <w:r>
        <w:t>Misyon</w:t>
      </w:r>
      <w:bookmarkEnd w:id="24"/>
    </w:p>
    <w:p w14:paraId="2DDB53A4">
      <w:pPr>
        <w:pStyle w:val="14"/>
        <w:spacing w:before="240" w:line="360" w:lineRule="auto"/>
        <w:ind w:firstLine="567"/>
        <w:jc w:val="both"/>
        <w:rPr>
          <w:rFonts w:ascii="Times New Roman" w:hAnsi="Times New Roman" w:cs="Times New Roman"/>
          <w:lang w:val="tr-TR"/>
        </w:rPr>
      </w:pPr>
      <w:r>
        <w:rPr>
          <w:rFonts w:ascii="Times New Roman" w:hAnsi="Times New Roman" w:cs="Times New Roman"/>
          <w:lang w:val="tr-TR"/>
        </w:rPr>
        <w:t>Tatvan Şehit Ömer Halisdemir İmam Hatip Ortaokulu ailesi olarak misyonumuz, bizlere emanet edilen çocukları çocuğumuz bilip “bir aile sıcaklığı içerisinde”“Her çocuk özeldir.” düsturuyla onların bireysel farklılıklarını, yetenek, ilgi ve becerilerini de dikkate alarak geleceğe hazırlamak; milli ve manevi değerlerini koruyup sonraki nesillere aktarabilen, bilgiyi etkili ve verimli kullanarak karşılaştığı problemlere akılcı çözümler üreten, özgüveni yüksek hür ve demokratik düşünen, Atatürk ilke ve inkılâplarına bağlı, bilimsel metotlarla eğitilmiş, teknolojiyi kullanabilen, dürüst, sevecen, sosyal, her anlamda kendine yetebilen ve çağının gereksinimlerine cevap verebilecek donanıma sahip bireyler yetiştirmektir.</w:t>
      </w:r>
    </w:p>
    <w:p w14:paraId="345C3D65">
      <w:pPr>
        <w:pStyle w:val="3"/>
        <w:numPr>
          <w:ilvl w:val="1"/>
          <w:numId w:val="1"/>
        </w:numPr>
        <w:spacing w:before="240" w:after="240"/>
        <w:rPr>
          <w:rFonts w:eastAsia="Cambria"/>
        </w:rPr>
      </w:pPr>
      <w:bookmarkStart w:id="25" w:name="_Toc167365394"/>
      <w:r>
        <w:rPr>
          <w:rFonts w:eastAsia="Cambria"/>
        </w:rPr>
        <w:t>Vizyon</w:t>
      </w:r>
      <w:bookmarkEnd w:id="25"/>
    </w:p>
    <w:p w14:paraId="1D137F39">
      <w:pPr>
        <w:pStyle w:val="6"/>
        <w:spacing w:after="240" w:line="360" w:lineRule="auto"/>
        <w:ind w:left="118" w:firstLine="528"/>
        <w:jc w:val="both"/>
        <w:rPr>
          <w:rFonts w:ascii="Times New Roman" w:hAnsi="Times New Roman" w:cs="Times New Roman"/>
          <w:lang w:val="tr-TR"/>
        </w:rPr>
      </w:pPr>
      <w:r>
        <w:rPr>
          <w:rFonts w:ascii="Times New Roman" w:hAnsi="Times New Roman" w:cs="Times New Roman"/>
          <w:b w:val="0"/>
        </w:rPr>
        <w:t>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değerlerine sahip çıkan ve geliştiren; ülkesinin çağdaş dünyada yerini almasını sağlayan, üretken bireyler yetiştirmektir.</w:t>
      </w:r>
      <w:r>
        <w:rPr>
          <w:rFonts w:ascii="Times New Roman" w:hAnsi="Times New Roman" w:cs="Times New Roman"/>
          <w:b w:val="0"/>
          <w:bCs w:val="0"/>
          <w:color w:val="000000"/>
        </w:rPr>
        <w:t xml:space="preserve"> Ayrıca Türkiye Yüzyılı hedefi doğrultusunda akademik, sosyal, kültürel ve sportif başarıları her kesim tarafından kabul edilmiş, ilimizde tercih edilen bir okul olmayı sağlamaktır.</w:t>
      </w:r>
      <w:r>
        <w:rPr>
          <w:rFonts w:ascii="Times New Roman" w:hAnsi="Times New Roman" w:cs="Times New Roman"/>
          <w:lang w:val="tr-TR"/>
        </w:rPr>
        <w:t xml:space="preserve"> </w:t>
      </w:r>
    </w:p>
    <w:p w14:paraId="6FADE39C">
      <w:pPr>
        <w:pStyle w:val="6"/>
        <w:spacing w:line="360" w:lineRule="auto"/>
        <w:ind w:left="118" w:firstLine="0"/>
        <w:jc w:val="both"/>
        <w:rPr>
          <w:lang w:val="tr-TR"/>
        </w:rPr>
      </w:pPr>
    </w:p>
    <w:p w14:paraId="76BA7CB9">
      <w:pPr>
        <w:pStyle w:val="6"/>
        <w:spacing w:line="360" w:lineRule="auto"/>
        <w:ind w:left="118" w:firstLine="0"/>
        <w:jc w:val="both"/>
        <w:rPr>
          <w:lang w:val="tr-TR"/>
        </w:rPr>
      </w:pPr>
    </w:p>
    <w:p w14:paraId="20EC7288">
      <w:pPr>
        <w:pStyle w:val="6"/>
        <w:spacing w:line="360" w:lineRule="auto"/>
        <w:ind w:left="118" w:firstLine="0"/>
        <w:jc w:val="both"/>
        <w:rPr>
          <w:lang w:val="tr-TR"/>
        </w:rPr>
      </w:pPr>
    </w:p>
    <w:p w14:paraId="3D60C50E">
      <w:pPr>
        <w:pStyle w:val="6"/>
        <w:spacing w:line="360" w:lineRule="auto"/>
        <w:ind w:left="118" w:firstLine="0"/>
        <w:jc w:val="both"/>
        <w:rPr>
          <w:lang w:val="tr-TR"/>
        </w:rPr>
      </w:pPr>
    </w:p>
    <w:p w14:paraId="330B81F1">
      <w:pPr>
        <w:pStyle w:val="6"/>
        <w:spacing w:line="360" w:lineRule="auto"/>
        <w:ind w:left="118" w:firstLine="0"/>
        <w:jc w:val="both"/>
        <w:rPr>
          <w:lang w:val="tr-TR"/>
        </w:rPr>
      </w:pPr>
    </w:p>
    <w:p w14:paraId="3037E9D3">
      <w:pPr>
        <w:pStyle w:val="6"/>
        <w:spacing w:line="360" w:lineRule="auto"/>
        <w:ind w:left="118" w:firstLine="0"/>
        <w:jc w:val="both"/>
        <w:rPr>
          <w:lang w:val="tr-TR"/>
        </w:rPr>
      </w:pPr>
    </w:p>
    <w:p w14:paraId="6356B570">
      <w:pPr>
        <w:pStyle w:val="6"/>
        <w:spacing w:line="360" w:lineRule="auto"/>
        <w:ind w:left="118" w:firstLine="0"/>
        <w:jc w:val="both"/>
        <w:rPr>
          <w:lang w:val="tr-TR"/>
        </w:rPr>
      </w:pPr>
    </w:p>
    <w:p w14:paraId="48D59E88">
      <w:pPr>
        <w:pStyle w:val="6"/>
        <w:spacing w:line="360" w:lineRule="auto"/>
        <w:ind w:left="118" w:firstLine="0"/>
        <w:jc w:val="both"/>
        <w:rPr>
          <w:lang w:val="tr-TR"/>
        </w:rPr>
      </w:pPr>
    </w:p>
    <w:p w14:paraId="073EB0CE">
      <w:pPr>
        <w:pStyle w:val="6"/>
        <w:spacing w:line="360" w:lineRule="auto"/>
        <w:ind w:left="118" w:firstLine="0"/>
        <w:jc w:val="both"/>
        <w:rPr>
          <w:lang w:val="tr-TR"/>
        </w:rPr>
      </w:pPr>
    </w:p>
    <w:p w14:paraId="76954413">
      <w:pPr>
        <w:pStyle w:val="3"/>
        <w:numPr>
          <w:ilvl w:val="1"/>
          <w:numId w:val="1"/>
        </w:numPr>
        <w:rPr>
          <w:rFonts w:eastAsia="Cambria"/>
        </w:rPr>
      </w:pPr>
      <w:bookmarkStart w:id="26" w:name="_Toc167365395"/>
      <w:r>
        <w:rPr>
          <w:rFonts w:eastAsia="Cambria"/>
        </w:rPr>
        <w:t>Temel Değerler</w:t>
      </w:r>
      <w:bookmarkEnd w:id="26"/>
    </w:p>
    <w:p w14:paraId="325A3784">
      <w:pPr>
        <w:pStyle w:val="4"/>
        <w:rPr>
          <w:rFonts w:eastAsia="SimSun"/>
          <w:color w:val="FF0000"/>
          <w:lang w:eastAsia="tr-TR"/>
        </w:rPr>
      </w:pPr>
    </w:p>
    <w:p w14:paraId="34B776FC">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Fırsat eşitliği</w:t>
      </w:r>
    </w:p>
    <w:p w14:paraId="6FAD3413">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Tarafsızlık,hesap verebilirlik ve şeffaflık</w:t>
      </w:r>
    </w:p>
    <w:p w14:paraId="70A3F02D">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İnsan, toplum, bilim ve çevre duyarlılığı </w:t>
      </w:r>
    </w:p>
    <w:p w14:paraId="524A1D19">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Manevi değerlere bağlılık </w:t>
      </w:r>
    </w:p>
    <w:p w14:paraId="36D3BE4B">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Hukuk ve adalet Katılımcılık ve istişare kültürü</w:t>
      </w:r>
    </w:p>
    <w:p w14:paraId="34D7C6EB">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Analitik bakış ve eleştirel düşünce </w:t>
      </w:r>
    </w:p>
    <w:p w14:paraId="05A9EE16">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Sorumluluk </w:t>
      </w:r>
    </w:p>
    <w:p w14:paraId="054D8AE2">
      <w:pPr>
        <w:pStyle w:val="54"/>
        <w:numPr>
          <w:ilvl w:val="0"/>
          <w:numId w:val="64"/>
        </w:numPr>
        <w:adjustRightInd w:val="0"/>
        <w:spacing w:before="120" w:line="432"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Estetik Duyarlılık </w:t>
      </w:r>
    </w:p>
    <w:p w14:paraId="3B9B4ECC">
      <w:pPr>
        <w:pStyle w:val="54"/>
        <w:numPr>
          <w:ilvl w:val="0"/>
          <w:numId w:val="64"/>
        </w:numPr>
        <w:adjustRightInd w:val="0"/>
        <w:spacing w:before="120" w:line="432" w:lineRule="auto"/>
        <w:contextualSpacing/>
        <w:jc w:val="both"/>
        <w:rPr>
          <w:rFonts w:ascii="Times New Roman" w:hAnsi="Times New Roman" w:eastAsia="Times New Roman" w:cs="Times New Roman"/>
          <w:b/>
          <w:color w:val="002060"/>
          <w:sz w:val="24"/>
          <w:szCs w:val="24"/>
          <w:lang w:eastAsia="tr-TR"/>
        </w:rPr>
      </w:pPr>
      <w:r>
        <w:rPr>
          <w:rFonts w:ascii="Times New Roman" w:hAnsi="Times New Roman" w:cs="Times New Roman"/>
          <w:b/>
          <w:sz w:val="24"/>
          <w:szCs w:val="24"/>
        </w:rPr>
        <w:t>Liyakat</w:t>
      </w:r>
    </w:p>
    <w:p w14:paraId="2A5ED808">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75F6F37D">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0F8CBF25">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7A8F226F">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0B01E333">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227F4817">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4F817461">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01004027">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2E2006E0">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68847293">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6F629DCD">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18122290">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510A2E8D">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29A4F5C2">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601DD7CB">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635EEA5E">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31B8744E">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43619735">
      <w:pPr>
        <w:autoSpaceDE w:val="0"/>
        <w:autoSpaceDN w:val="0"/>
        <w:adjustRightInd w:val="0"/>
        <w:spacing w:before="120" w:after="0" w:line="432" w:lineRule="auto"/>
        <w:contextualSpacing/>
        <w:jc w:val="both"/>
        <w:rPr>
          <w:rFonts w:ascii="Book Antiqua" w:hAnsi="Book Antiqua" w:eastAsia="Times New Roman" w:cs="Times New Roman"/>
          <w:color w:val="002060"/>
          <w:kern w:val="0"/>
          <w:sz w:val="24"/>
          <w:szCs w:val="21"/>
          <w:lang w:eastAsia="tr-TR"/>
        </w:rPr>
      </w:pPr>
    </w:p>
    <w:p w14:paraId="2BFAD43D">
      <w:pPr>
        <w:pStyle w:val="3"/>
        <w:numPr>
          <w:ilvl w:val="1"/>
          <w:numId w:val="1"/>
        </w:numPr>
      </w:pPr>
      <w:bookmarkStart w:id="27" w:name="_Toc167365396"/>
      <w:r>
        <w:t>Amaç, Hedef ve Performans Göstergesi ile Stratejilerin Belirlenmesi</w:t>
      </w:r>
      <w:bookmarkEnd w:id="27"/>
      <w:r>
        <w:t xml:space="preserve"> </w:t>
      </w:r>
    </w:p>
    <w:p w14:paraId="6247EF7D"/>
    <w:p w14:paraId="158EAFA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bl>
      <w:tblPr>
        <w:tblStyle w:val="165"/>
        <w:tblpPr w:leftFromText="141" w:rightFromText="141" w:vertAnchor="text" w:horzAnchor="margin" w:tblpY="1304"/>
        <w:tblW w:w="51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
        <w:gridCol w:w="966"/>
        <w:gridCol w:w="332"/>
        <w:gridCol w:w="70"/>
        <w:gridCol w:w="694"/>
        <w:gridCol w:w="1007"/>
        <w:gridCol w:w="520"/>
        <w:gridCol w:w="518"/>
        <w:gridCol w:w="518"/>
        <w:gridCol w:w="522"/>
        <w:gridCol w:w="522"/>
        <w:gridCol w:w="748"/>
        <w:gridCol w:w="3236"/>
      </w:tblGrid>
      <w:tr w14:paraId="0866F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6" w:type="pct"/>
            <w:gridSpan w:val="2"/>
            <w:shd w:val="clear" w:color="auto" w:fill="E2EFD9"/>
          </w:tcPr>
          <w:p w14:paraId="2618B857">
            <w:pPr>
              <w:widowControl w:val="0"/>
              <w:autoSpaceDE w:val="0"/>
              <w:autoSpaceDN w:val="0"/>
              <w:spacing w:after="0" w:line="234" w:lineRule="exact"/>
              <w:ind w:left="103"/>
              <w:rPr>
                <w:rFonts w:ascii="Times New Roman" w:hAnsi="Times New Roman" w:eastAsia="Calibri" w:cs="Times New Roman"/>
                <w:b/>
                <w:kern w:val="0"/>
                <w:sz w:val="18"/>
                <w:szCs w:val="18"/>
                <w:lang w:val="en-US"/>
              </w:rPr>
            </w:pPr>
            <w:bookmarkStart w:id="28" w:name="_Toc416085153"/>
            <w:bookmarkStart w:id="29" w:name="_Toc531097543"/>
            <w:bookmarkStart w:id="30" w:name="_Toc529519459"/>
            <w:bookmarkStart w:id="31" w:name="_Toc411525145"/>
            <w:r>
              <w:rPr>
                <w:rFonts w:ascii="Times New Roman" w:hAnsi="Times New Roman" w:eastAsia="Calibri" w:cs="Times New Roman"/>
                <w:b/>
                <w:kern w:val="0"/>
                <w:sz w:val="18"/>
                <w:szCs w:val="18"/>
                <w:lang w:val="en-US"/>
              </w:rPr>
              <w:t>Amaç 1</w:t>
            </w:r>
          </w:p>
        </w:tc>
        <w:tc>
          <w:tcPr>
            <w:tcW w:w="4494" w:type="pct"/>
            <w:gridSpan w:val="11"/>
            <w:shd w:val="clear" w:color="auto" w:fill="E2EFD9"/>
          </w:tcPr>
          <w:p w14:paraId="67B5C8A8">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eğitim öğretime etkin katılımlarıyla donanımlı olarak bir üst öğrenime geçişi sağlanacaktır.</w:t>
            </w:r>
          </w:p>
        </w:tc>
      </w:tr>
      <w:tr w14:paraId="7746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6" w:type="pct"/>
            <w:gridSpan w:val="2"/>
            <w:shd w:val="clear" w:color="auto" w:fill="C5E0B3"/>
          </w:tcPr>
          <w:p w14:paraId="28A9BF3A">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1.1</w:t>
            </w:r>
          </w:p>
        </w:tc>
        <w:tc>
          <w:tcPr>
            <w:tcW w:w="4494" w:type="pct"/>
            <w:gridSpan w:val="11"/>
            <w:shd w:val="clear" w:color="auto" w:fill="C5E0B3"/>
          </w:tcPr>
          <w:p w14:paraId="713F19CD">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Öğrenme kayıpları önleyici çalışmalar yapılarak azaltılacaktır.</w:t>
            </w:r>
          </w:p>
        </w:tc>
      </w:tr>
      <w:tr w14:paraId="647FE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847" w:hRule="atLeast"/>
        </w:trPr>
        <w:tc>
          <w:tcPr>
            <w:tcW w:w="672" w:type="pct"/>
            <w:gridSpan w:val="2"/>
            <w:shd w:val="clear" w:color="auto" w:fill="C5E0B3"/>
          </w:tcPr>
          <w:p w14:paraId="0AF97351">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395" w:type="pct"/>
            <w:gridSpan w:val="2"/>
            <w:shd w:val="clear" w:color="auto" w:fill="C5E0B3"/>
          </w:tcPr>
          <w:p w14:paraId="5274367C">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521" w:type="pct"/>
            <w:shd w:val="clear" w:color="auto" w:fill="C5E0B3"/>
            <w:vAlign w:val="center"/>
          </w:tcPr>
          <w:p w14:paraId="349D8781">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269" w:type="pct"/>
            <w:shd w:val="clear" w:color="auto" w:fill="C5E0B3"/>
            <w:vAlign w:val="center"/>
          </w:tcPr>
          <w:p w14:paraId="0BFE77DF">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268" w:type="pct"/>
            <w:shd w:val="clear" w:color="auto" w:fill="C5E0B3"/>
            <w:vAlign w:val="center"/>
          </w:tcPr>
          <w:p w14:paraId="3DDFFBC4">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268" w:type="pct"/>
            <w:shd w:val="clear" w:color="auto" w:fill="C5E0B3"/>
            <w:vAlign w:val="center"/>
          </w:tcPr>
          <w:p w14:paraId="53E58C16">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270" w:type="pct"/>
            <w:shd w:val="clear" w:color="auto" w:fill="C5E0B3"/>
            <w:vAlign w:val="center"/>
          </w:tcPr>
          <w:p w14:paraId="5C972D7D">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270" w:type="pct"/>
            <w:shd w:val="clear" w:color="auto" w:fill="C5E0B3"/>
            <w:vAlign w:val="center"/>
          </w:tcPr>
          <w:p w14:paraId="24C6137B">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387" w:type="pct"/>
            <w:shd w:val="clear" w:color="auto" w:fill="C5E0B3"/>
          </w:tcPr>
          <w:p w14:paraId="399364B0">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1675" w:type="pct"/>
            <w:shd w:val="clear" w:color="auto" w:fill="C5E0B3"/>
          </w:tcPr>
          <w:p w14:paraId="662F070C">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16CA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403" w:hRule="atLeast"/>
        </w:trPr>
        <w:tc>
          <w:tcPr>
            <w:tcW w:w="672" w:type="pct"/>
            <w:gridSpan w:val="2"/>
            <w:shd w:val="clear" w:color="auto" w:fill="C5E0B3"/>
          </w:tcPr>
          <w:p w14:paraId="4C135DCB">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1.1.1 Bir eğitim ve öğretim yılında destekleme ve yetiştirme kurslarına kayıt yaptıran öğrenci oranı (%)</w:t>
            </w:r>
          </w:p>
        </w:tc>
        <w:tc>
          <w:tcPr>
            <w:tcW w:w="395" w:type="pct"/>
            <w:gridSpan w:val="2"/>
            <w:shd w:val="clear" w:color="auto" w:fill="E2EFD9"/>
          </w:tcPr>
          <w:p w14:paraId="5EA15F00">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4F2A4935">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6AE83A02">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27E54792">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45A09673">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7D587E22">
            <w:pPr>
              <w:widowControl w:val="0"/>
              <w:autoSpaceDE w:val="0"/>
              <w:autoSpaceDN w:val="0"/>
              <w:spacing w:after="0" w:line="240" w:lineRule="auto"/>
              <w:jc w:val="center"/>
              <w:rPr>
                <w:rFonts w:ascii="Times New Roman" w:hAnsi="Times New Roman" w:eastAsia="Calibri" w:cs="Times New Roman"/>
                <w:color w:val="FF0000"/>
                <w:kern w:val="0"/>
                <w:sz w:val="18"/>
                <w:szCs w:val="18"/>
                <w:lang w:val="en-US"/>
              </w:rPr>
            </w:pPr>
            <w:r>
              <w:rPr>
                <w:rFonts w:ascii="Times New Roman" w:hAnsi="Times New Roman" w:eastAsia="Calibri" w:cs="Times New Roman"/>
                <w:kern w:val="0"/>
                <w:sz w:val="18"/>
                <w:szCs w:val="18"/>
                <w:lang w:val="en-US"/>
              </w:rPr>
              <w:t>25</w:t>
            </w:r>
          </w:p>
        </w:tc>
        <w:tc>
          <w:tcPr>
            <w:tcW w:w="521" w:type="pct"/>
            <w:shd w:val="clear" w:color="auto" w:fill="E2EFD9"/>
            <w:vAlign w:val="center"/>
          </w:tcPr>
          <w:p w14:paraId="6033C60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%63</w:t>
            </w:r>
          </w:p>
        </w:tc>
        <w:tc>
          <w:tcPr>
            <w:tcW w:w="269" w:type="pct"/>
            <w:shd w:val="clear" w:color="auto" w:fill="E2EFD9"/>
            <w:vAlign w:val="center"/>
          </w:tcPr>
          <w:p w14:paraId="39FB9EA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%65</w:t>
            </w:r>
          </w:p>
        </w:tc>
        <w:tc>
          <w:tcPr>
            <w:tcW w:w="268" w:type="pct"/>
            <w:shd w:val="clear" w:color="auto" w:fill="E2EFD9"/>
            <w:vAlign w:val="center"/>
          </w:tcPr>
          <w:p w14:paraId="27ACFE62">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%70</w:t>
            </w:r>
          </w:p>
        </w:tc>
        <w:tc>
          <w:tcPr>
            <w:tcW w:w="268" w:type="pct"/>
            <w:shd w:val="clear" w:color="auto" w:fill="E2EFD9"/>
            <w:vAlign w:val="center"/>
          </w:tcPr>
          <w:p w14:paraId="3A5BEF5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%75</w:t>
            </w:r>
          </w:p>
        </w:tc>
        <w:tc>
          <w:tcPr>
            <w:tcW w:w="270" w:type="pct"/>
            <w:shd w:val="clear" w:color="auto" w:fill="E2EFD9"/>
            <w:vAlign w:val="center"/>
          </w:tcPr>
          <w:p w14:paraId="1F48EAB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%75</w:t>
            </w:r>
          </w:p>
        </w:tc>
        <w:tc>
          <w:tcPr>
            <w:tcW w:w="270" w:type="pct"/>
            <w:shd w:val="clear" w:color="auto" w:fill="E2EFD9"/>
            <w:vAlign w:val="center"/>
          </w:tcPr>
          <w:p w14:paraId="20099B8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%75</w:t>
            </w:r>
          </w:p>
        </w:tc>
        <w:tc>
          <w:tcPr>
            <w:tcW w:w="387" w:type="pct"/>
            <w:shd w:val="clear" w:color="auto" w:fill="E2EFD9"/>
            <w:vAlign w:val="center"/>
          </w:tcPr>
          <w:p w14:paraId="0BE0CC4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1675" w:type="pct"/>
            <w:shd w:val="clear" w:color="auto" w:fill="E2EFD9"/>
            <w:vAlign w:val="center"/>
          </w:tcPr>
          <w:p w14:paraId="6F6ED87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B224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403" w:hRule="atLeast"/>
        </w:trPr>
        <w:tc>
          <w:tcPr>
            <w:tcW w:w="672" w:type="pct"/>
            <w:gridSpan w:val="2"/>
            <w:shd w:val="clear" w:color="auto" w:fill="C5E0B3"/>
          </w:tcPr>
          <w:p w14:paraId="2470265F">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1.1.2 Destekleme ve yetiştirme kurslarına devam eden öğrencilerin katılım sağladığı derslerin not ortalaması</w:t>
            </w:r>
          </w:p>
        </w:tc>
        <w:tc>
          <w:tcPr>
            <w:tcW w:w="395" w:type="pct"/>
            <w:gridSpan w:val="2"/>
            <w:shd w:val="clear" w:color="auto" w:fill="E2EFD9"/>
          </w:tcPr>
          <w:p w14:paraId="033D913D">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4969D4AF">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37FE7770">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17A6115E">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67EBBB8C">
            <w:pPr>
              <w:widowControl w:val="0"/>
              <w:autoSpaceDE w:val="0"/>
              <w:autoSpaceDN w:val="0"/>
              <w:spacing w:after="0" w:line="240" w:lineRule="auto"/>
              <w:jc w:val="center"/>
              <w:rPr>
                <w:rFonts w:ascii="Times New Roman" w:hAnsi="Times New Roman" w:eastAsia="Calibri" w:cs="Times New Roman"/>
                <w:color w:val="FF0000"/>
                <w:kern w:val="0"/>
                <w:sz w:val="18"/>
                <w:szCs w:val="18"/>
                <w:lang w:val="en-US"/>
              </w:rPr>
            </w:pPr>
            <w:r>
              <w:rPr>
                <w:rFonts w:ascii="Times New Roman" w:hAnsi="Times New Roman" w:eastAsia="Calibri" w:cs="Times New Roman"/>
                <w:kern w:val="0"/>
                <w:sz w:val="18"/>
                <w:szCs w:val="18"/>
                <w:lang w:val="en-US"/>
              </w:rPr>
              <w:t>25</w:t>
            </w:r>
          </w:p>
        </w:tc>
        <w:tc>
          <w:tcPr>
            <w:tcW w:w="521" w:type="pct"/>
            <w:shd w:val="clear" w:color="auto" w:fill="E2EFD9"/>
            <w:vAlign w:val="center"/>
          </w:tcPr>
          <w:p w14:paraId="74763F4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68</w:t>
            </w:r>
          </w:p>
        </w:tc>
        <w:tc>
          <w:tcPr>
            <w:tcW w:w="269" w:type="pct"/>
            <w:shd w:val="clear" w:color="auto" w:fill="E2EFD9"/>
            <w:vAlign w:val="center"/>
          </w:tcPr>
          <w:p w14:paraId="7A6321D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268" w:type="pct"/>
            <w:shd w:val="clear" w:color="auto" w:fill="E2EFD9"/>
            <w:vAlign w:val="center"/>
          </w:tcPr>
          <w:p w14:paraId="1C60F2E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72</w:t>
            </w:r>
          </w:p>
        </w:tc>
        <w:tc>
          <w:tcPr>
            <w:tcW w:w="268" w:type="pct"/>
            <w:shd w:val="clear" w:color="auto" w:fill="E2EFD9"/>
            <w:vAlign w:val="center"/>
          </w:tcPr>
          <w:p w14:paraId="0FFDAEA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w:t>
            </w:r>
          </w:p>
        </w:tc>
        <w:tc>
          <w:tcPr>
            <w:tcW w:w="270" w:type="pct"/>
            <w:shd w:val="clear" w:color="auto" w:fill="E2EFD9"/>
            <w:vAlign w:val="center"/>
          </w:tcPr>
          <w:p w14:paraId="4A121CB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270" w:type="pct"/>
            <w:shd w:val="clear" w:color="auto" w:fill="E2EFD9"/>
            <w:vAlign w:val="center"/>
          </w:tcPr>
          <w:p w14:paraId="5F8E142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77</w:t>
            </w:r>
          </w:p>
        </w:tc>
        <w:tc>
          <w:tcPr>
            <w:tcW w:w="387" w:type="pct"/>
            <w:shd w:val="clear" w:color="auto" w:fill="E2EFD9"/>
            <w:vAlign w:val="center"/>
          </w:tcPr>
          <w:p w14:paraId="0C598BC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1675" w:type="pct"/>
            <w:shd w:val="clear" w:color="auto" w:fill="E2EFD9"/>
            <w:vAlign w:val="center"/>
          </w:tcPr>
          <w:p w14:paraId="1D515B4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00068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423" w:hRule="atLeast"/>
        </w:trPr>
        <w:tc>
          <w:tcPr>
            <w:tcW w:w="672" w:type="pct"/>
            <w:gridSpan w:val="2"/>
            <w:shd w:val="clear" w:color="auto" w:fill="C5E0B3"/>
          </w:tcPr>
          <w:p w14:paraId="3C37433F">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1.1.3 20 gün ve üzeri özürsüz devamsızlık yapan öğrenci oranı (%)</w:t>
            </w:r>
          </w:p>
        </w:tc>
        <w:tc>
          <w:tcPr>
            <w:tcW w:w="395" w:type="pct"/>
            <w:gridSpan w:val="2"/>
            <w:shd w:val="clear" w:color="auto" w:fill="E2EFD9"/>
          </w:tcPr>
          <w:p w14:paraId="5CB2DF51">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3B717855">
            <w:pPr>
              <w:widowControl w:val="0"/>
              <w:autoSpaceDE w:val="0"/>
              <w:autoSpaceDN w:val="0"/>
              <w:spacing w:after="0" w:line="240" w:lineRule="auto"/>
              <w:jc w:val="center"/>
              <w:rPr>
                <w:rFonts w:ascii="Times New Roman" w:hAnsi="Times New Roman" w:eastAsia="Calibri" w:cs="Times New Roman"/>
                <w:color w:val="FF0000"/>
                <w:kern w:val="0"/>
                <w:sz w:val="18"/>
                <w:szCs w:val="18"/>
                <w:lang w:val="en-US"/>
              </w:rPr>
            </w:pPr>
            <w:r>
              <w:rPr>
                <w:rFonts w:ascii="Times New Roman" w:hAnsi="Times New Roman" w:eastAsia="Calibri" w:cs="Times New Roman"/>
                <w:kern w:val="0"/>
                <w:sz w:val="18"/>
                <w:szCs w:val="18"/>
                <w:lang w:val="en-US"/>
              </w:rPr>
              <w:t>25</w:t>
            </w:r>
          </w:p>
        </w:tc>
        <w:tc>
          <w:tcPr>
            <w:tcW w:w="521" w:type="pct"/>
            <w:shd w:val="clear" w:color="auto" w:fill="E2EFD9"/>
            <w:vAlign w:val="center"/>
          </w:tcPr>
          <w:p w14:paraId="54FA666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269" w:type="pct"/>
            <w:shd w:val="clear" w:color="auto" w:fill="E2EFD9"/>
            <w:vAlign w:val="center"/>
          </w:tcPr>
          <w:p w14:paraId="476BDA8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268" w:type="pct"/>
            <w:shd w:val="clear" w:color="auto" w:fill="E2EFD9"/>
            <w:vAlign w:val="center"/>
          </w:tcPr>
          <w:p w14:paraId="300643B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268" w:type="pct"/>
            <w:shd w:val="clear" w:color="auto" w:fill="E2EFD9"/>
            <w:vAlign w:val="center"/>
          </w:tcPr>
          <w:p w14:paraId="39FE06A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270" w:type="pct"/>
            <w:shd w:val="clear" w:color="auto" w:fill="E2EFD9"/>
            <w:vAlign w:val="center"/>
          </w:tcPr>
          <w:p w14:paraId="05C1B44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270" w:type="pct"/>
            <w:shd w:val="clear" w:color="auto" w:fill="E2EFD9"/>
            <w:vAlign w:val="center"/>
          </w:tcPr>
          <w:p w14:paraId="0315BF4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87" w:type="pct"/>
            <w:shd w:val="clear" w:color="auto" w:fill="E2EFD9"/>
            <w:vAlign w:val="center"/>
          </w:tcPr>
          <w:p w14:paraId="23B7668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1675" w:type="pct"/>
            <w:shd w:val="clear" w:color="auto" w:fill="E2EFD9"/>
            <w:vAlign w:val="center"/>
          </w:tcPr>
          <w:p w14:paraId="4EFA558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49847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403" w:hRule="atLeast"/>
        </w:trPr>
        <w:tc>
          <w:tcPr>
            <w:tcW w:w="672" w:type="pct"/>
            <w:gridSpan w:val="2"/>
            <w:shd w:val="clear" w:color="auto" w:fill="C5E0B3"/>
          </w:tcPr>
          <w:p w14:paraId="18D00023">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1.1.4 20 gün ve üzeri özürlü devamsızlık yapan öğrenci oranı (%)</w:t>
            </w:r>
          </w:p>
        </w:tc>
        <w:tc>
          <w:tcPr>
            <w:tcW w:w="395" w:type="pct"/>
            <w:gridSpan w:val="2"/>
            <w:shd w:val="clear" w:color="auto" w:fill="E2EFD9"/>
          </w:tcPr>
          <w:p w14:paraId="6566EF7D">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7BEC69B3">
            <w:pPr>
              <w:widowControl w:val="0"/>
              <w:autoSpaceDE w:val="0"/>
              <w:autoSpaceDN w:val="0"/>
              <w:spacing w:after="0" w:line="240" w:lineRule="auto"/>
              <w:jc w:val="center"/>
              <w:rPr>
                <w:rFonts w:ascii="Times New Roman" w:hAnsi="Times New Roman" w:eastAsia="Calibri" w:cs="Times New Roman"/>
                <w:kern w:val="0"/>
                <w:sz w:val="18"/>
                <w:szCs w:val="18"/>
                <w:lang w:val="en-US"/>
              </w:rPr>
            </w:pPr>
          </w:p>
          <w:p w14:paraId="3C2EC7A3">
            <w:pPr>
              <w:widowControl w:val="0"/>
              <w:autoSpaceDE w:val="0"/>
              <w:autoSpaceDN w:val="0"/>
              <w:spacing w:after="0" w:line="240" w:lineRule="auto"/>
              <w:jc w:val="center"/>
              <w:rPr>
                <w:rFonts w:ascii="Times New Roman" w:hAnsi="Times New Roman" w:eastAsia="Calibri" w:cs="Times New Roman"/>
                <w:color w:val="FF0000"/>
                <w:kern w:val="0"/>
                <w:sz w:val="18"/>
                <w:szCs w:val="18"/>
                <w:lang w:val="en-US"/>
              </w:rPr>
            </w:pPr>
            <w:r>
              <w:rPr>
                <w:rFonts w:ascii="Times New Roman" w:hAnsi="Times New Roman" w:eastAsia="Calibri" w:cs="Times New Roman"/>
                <w:kern w:val="0"/>
                <w:sz w:val="18"/>
                <w:szCs w:val="18"/>
                <w:lang w:val="en-US"/>
              </w:rPr>
              <w:t>25</w:t>
            </w:r>
          </w:p>
        </w:tc>
        <w:tc>
          <w:tcPr>
            <w:tcW w:w="521" w:type="pct"/>
            <w:shd w:val="clear" w:color="auto" w:fill="E2EFD9"/>
            <w:vAlign w:val="center"/>
          </w:tcPr>
          <w:p w14:paraId="04D5B71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269" w:type="pct"/>
            <w:shd w:val="clear" w:color="auto" w:fill="E2EFD9"/>
            <w:vAlign w:val="center"/>
          </w:tcPr>
          <w:p w14:paraId="074B12A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268" w:type="pct"/>
            <w:shd w:val="clear" w:color="auto" w:fill="E2EFD9"/>
            <w:vAlign w:val="center"/>
          </w:tcPr>
          <w:p w14:paraId="27E6C70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268" w:type="pct"/>
            <w:shd w:val="clear" w:color="auto" w:fill="E2EFD9"/>
            <w:vAlign w:val="center"/>
          </w:tcPr>
          <w:p w14:paraId="4A44DD1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270" w:type="pct"/>
            <w:shd w:val="clear" w:color="auto" w:fill="E2EFD9"/>
            <w:vAlign w:val="center"/>
          </w:tcPr>
          <w:p w14:paraId="6C79AB3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270" w:type="pct"/>
            <w:shd w:val="clear" w:color="auto" w:fill="E2EFD9"/>
            <w:vAlign w:val="center"/>
          </w:tcPr>
          <w:p w14:paraId="6A8BB6F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87" w:type="pct"/>
            <w:shd w:val="clear" w:color="auto" w:fill="E2EFD9"/>
            <w:vAlign w:val="center"/>
          </w:tcPr>
          <w:p w14:paraId="0A4B3D7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1675" w:type="pct"/>
            <w:shd w:val="clear" w:color="auto" w:fill="E2EFD9"/>
            <w:vAlign w:val="center"/>
          </w:tcPr>
          <w:p w14:paraId="59D3082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C245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372" w:hRule="atLeast"/>
        </w:trPr>
        <w:tc>
          <w:tcPr>
            <w:tcW w:w="672" w:type="pct"/>
            <w:gridSpan w:val="2"/>
            <w:shd w:val="clear" w:color="auto" w:fill="C5E0B3"/>
          </w:tcPr>
          <w:p w14:paraId="6C8E3F23">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4322" w:type="pct"/>
            <w:gridSpan w:val="10"/>
            <w:shd w:val="clear" w:color="auto" w:fill="C5E0B3"/>
          </w:tcPr>
          <w:p w14:paraId="30538B51">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ve rehberlik servisi</w:t>
            </w:r>
          </w:p>
        </w:tc>
      </w:tr>
      <w:tr w14:paraId="5ABEF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562" w:hRule="atLeast"/>
        </w:trPr>
        <w:tc>
          <w:tcPr>
            <w:tcW w:w="672" w:type="pct"/>
            <w:gridSpan w:val="2"/>
            <w:shd w:val="clear" w:color="auto" w:fill="C5E0B3"/>
          </w:tcPr>
          <w:p w14:paraId="389D4AA2">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4322" w:type="pct"/>
            <w:gridSpan w:val="10"/>
            <w:shd w:val="clear" w:color="auto" w:fill="E2EFD9"/>
          </w:tcPr>
          <w:p w14:paraId="6204C372">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 İdaresi- Öğretmenler- Veliler </w:t>
            </w:r>
          </w:p>
        </w:tc>
      </w:tr>
      <w:tr w14:paraId="5A1C5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343" w:hRule="atLeast"/>
        </w:trPr>
        <w:tc>
          <w:tcPr>
            <w:tcW w:w="672" w:type="pct"/>
            <w:gridSpan w:val="2"/>
            <w:vMerge w:val="restart"/>
            <w:shd w:val="clear" w:color="auto" w:fill="C5E0B3"/>
          </w:tcPr>
          <w:p w14:paraId="45279215">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4322" w:type="pct"/>
            <w:gridSpan w:val="10"/>
            <w:tcBorders>
              <w:bottom w:val="nil"/>
            </w:tcBorders>
            <w:shd w:val="clear" w:color="auto" w:fill="C5E0B3"/>
          </w:tcPr>
          <w:p w14:paraId="0587AC8C">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Ulaşım sorunları- Bazı öğrencilerin Seviyelerinin Düşük Olması- Velilerin İsteksizliği</w:t>
            </w:r>
          </w:p>
        </w:tc>
      </w:tr>
      <w:tr w14:paraId="60372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77" w:hRule="atLeast"/>
        </w:trPr>
        <w:tc>
          <w:tcPr>
            <w:tcW w:w="672" w:type="pct"/>
            <w:gridSpan w:val="2"/>
            <w:vMerge w:val="continue"/>
            <w:tcBorders>
              <w:top w:val="nil"/>
            </w:tcBorders>
            <w:shd w:val="clear" w:color="auto" w:fill="C5E0B3"/>
          </w:tcPr>
          <w:p w14:paraId="39ADC738">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4322" w:type="pct"/>
            <w:gridSpan w:val="10"/>
            <w:tcBorders>
              <w:top w:val="nil"/>
            </w:tcBorders>
            <w:shd w:val="clear" w:color="auto" w:fill="C5E0B3"/>
          </w:tcPr>
          <w:p w14:paraId="6FB40336">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69F24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1487" w:hRule="atLeast"/>
        </w:trPr>
        <w:tc>
          <w:tcPr>
            <w:tcW w:w="672" w:type="pct"/>
            <w:gridSpan w:val="2"/>
            <w:shd w:val="clear" w:color="auto" w:fill="C5E0B3"/>
          </w:tcPr>
          <w:p w14:paraId="46E4159B">
            <w:pPr>
              <w:widowControl w:val="0"/>
              <w:autoSpaceDE w:val="0"/>
              <w:autoSpaceDN w:val="0"/>
              <w:spacing w:after="0" w:line="240" w:lineRule="auto"/>
              <w:rPr>
                <w:rFonts w:ascii="Times New Roman" w:hAnsi="Times New Roman" w:eastAsia="Calibri" w:cs="Times New Roman"/>
                <w:b/>
                <w:kern w:val="0"/>
                <w:sz w:val="18"/>
                <w:szCs w:val="18"/>
                <w:lang w:val="en-US"/>
              </w:rPr>
            </w:pPr>
          </w:p>
          <w:p w14:paraId="281619CA">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4322" w:type="pct"/>
            <w:gridSpan w:val="10"/>
            <w:shd w:val="clear" w:color="auto" w:fill="E2EFD9"/>
          </w:tcPr>
          <w:p w14:paraId="3C13C450">
            <w:pPr>
              <w:widowControl w:val="0"/>
              <w:autoSpaceDE w:val="0"/>
              <w:autoSpaceDN w:val="0"/>
              <w:spacing w:after="0" w:line="228" w:lineRule="exact"/>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 S1 Öğrencilerin genel derslerdeki kazanım eksiklikleri tespit edilerek destekleme ve yetiştirme kurslarıyla akademik yeterliklerinin artırılması sağlanacaktır.</w:t>
            </w:r>
          </w:p>
          <w:p w14:paraId="4301C839">
            <w:pPr>
              <w:widowControl w:val="0"/>
              <w:autoSpaceDE w:val="0"/>
              <w:autoSpaceDN w:val="0"/>
              <w:spacing w:after="0" w:line="228"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Dijital platformlar aracılığıyla öğrencilerin tamamlayıcı ve destekleyici eğitim almaları sağlanacaktır.</w:t>
            </w:r>
          </w:p>
          <w:p w14:paraId="21925DDC">
            <w:pPr>
              <w:widowControl w:val="0"/>
              <w:autoSpaceDE w:val="0"/>
              <w:autoSpaceDN w:val="0"/>
              <w:spacing w:after="0" w:line="228"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DYK’lara yönelik ders içeriklerine katkı sağlayacak etkinlik, okuma vb aktivitelerin zenginleştirilmesi sağlanacaktır.</w:t>
            </w:r>
          </w:p>
          <w:p w14:paraId="30027375">
            <w:pPr>
              <w:widowControl w:val="0"/>
              <w:autoSpaceDE w:val="0"/>
              <w:autoSpaceDN w:val="0"/>
              <w:spacing w:after="0" w:line="228"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DYK içerikleri öğrencinin hazır bulunuşluk seviyesi dikkate alınarak hazırlanacaktır.</w:t>
            </w:r>
          </w:p>
          <w:p w14:paraId="68564D9B">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S5 Öğrencilerin devamsızlık nedenleri tespit edilerek devamsızlığa neden olan etmenler giderilecektir.</w:t>
            </w:r>
          </w:p>
        </w:tc>
      </w:tr>
      <w:tr w14:paraId="6E250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505" w:hRule="atLeast"/>
        </w:trPr>
        <w:tc>
          <w:tcPr>
            <w:tcW w:w="672" w:type="pct"/>
            <w:gridSpan w:val="2"/>
            <w:shd w:val="clear" w:color="auto" w:fill="C5E0B3"/>
          </w:tcPr>
          <w:p w14:paraId="001B5F01">
            <w:pPr>
              <w:widowControl w:val="0"/>
              <w:autoSpaceDE w:val="0"/>
              <w:autoSpaceDN w:val="0"/>
              <w:spacing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4322" w:type="pct"/>
            <w:gridSpan w:val="10"/>
            <w:shd w:val="clear" w:color="auto" w:fill="E2EFD9"/>
          </w:tcPr>
          <w:p w14:paraId="14CCE66A">
            <w:pPr>
              <w:widowControl w:val="0"/>
              <w:autoSpaceDE w:val="0"/>
              <w:autoSpaceDN w:val="0"/>
              <w:spacing w:after="0" w:line="240" w:lineRule="auto"/>
              <w:rPr>
                <w:rFonts w:ascii="Times New Roman" w:hAnsi="Times New Roman" w:eastAsia="Calibri" w:cs="Times New Roman"/>
                <w:b/>
                <w:kern w:val="0"/>
                <w:sz w:val="18"/>
                <w:szCs w:val="18"/>
                <w:lang w:val="en-US"/>
              </w:rPr>
            </w:pPr>
          </w:p>
          <w:p w14:paraId="7729E54A">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20.000</w:t>
            </w:r>
          </w:p>
        </w:tc>
      </w:tr>
      <w:tr w14:paraId="7FA13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569" w:hRule="atLeast"/>
        </w:trPr>
        <w:tc>
          <w:tcPr>
            <w:tcW w:w="672" w:type="pct"/>
            <w:gridSpan w:val="2"/>
            <w:shd w:val="clear" w:color="auto" w:fill="C5E0B3"/>
          </w:tcPr>
          <w:p w14:paraId="65049C9A">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4322" w:type="pct"/>
            <w:gridSpan w:val="10"/>
            <w:shd w:val="clear" w:color="auto" w:fill="C5E0B3"/>
          </w:tcPr>
          <w:p w14:paraId="2026F040">
            <w:pPr>
              <w:widowControl w:val="0"/>
              <w:autoSpaceDE w:val="0"/>
              <w:autoSpaceDN w:val="0"/>
              <w:spacing w:before="2"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Öğrencilerin alt öğrenmeden bazı kazanımlar açısından eksik gelmeleri.</w:t>
            </w:r>
          </w:p>
          <w:p w14:paraId="200485EC">
            <w:pPr>
              <w:widowControl w:val="0"/>
              <w:autoSpaceDE w:val="0"/>
              <w:autoSpaceDN w:val="0"/>
              <w:spacing w:before="2"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Öğrencilerin isteksiz olması</w:t>
            </w:r>
          </w:p>
          <w:p w14:paraId="4F06203D">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p>
        </w:tc>
      </w:tr>
      <w:tr w14:paraId="4E632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6" w:type="pct"/>
          <w:trHeight w:val="920" w:hRule="atLeast"/>
        </w:trPr>
        <w:tc>
          <w:tcPr>
            <w:tcW w:w="672" w:type="pct"/>
            <w:gridSpan w:val="2"/>
            <w:shd w:val="clear" w:color="auto" w:fill="C5E0B3"/>
          </w:tcPr>
          <w:p w14:paraId="1C9A200B">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36" w:type="pct"/>
            <w:tcBorders>
              <w:right w:val="nil"/>
            </w:tcBorders>
            <w:shd w:val="clear" w:color="auto" w:fill="E2EFD9"/>
          </w:tcPr>
          <w:p w14:paraId="0E707FC6">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4286" w:type="pct"/>
            <w:gridSpan w:val="9"/>
            <w:tcBorders>
              <w:left w:val="nil"/>
            </w:tcBorders>
            <w:shd w:val="clear" w:color="auto" w:fill="E2EFD9"/>
            <w:vAlign w:val="center"/>
          </w:tcPr>
          <w:p w14:paraId="64EF2AE6">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-Deneme sınavlarını okul aile birliğini bilgilendirerek artırmak.</w:t>
            </w:r>
          </w:p>
          <w:p w14:paraId="39A4D607">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-Veli görüşmeleri yapmak.</w:t>
            </w:r>
          </w:p>
          <w:p w14:paraId="07BE3827">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-Öğrencilere motivasyonu artırıcı rehberlik çalışmaları yapmak.</w:t>
            </w:r>
          </w:p>
          <w:p w14:paraId="53F45F1B">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-Kişiye özgü ders programı oluşturulacak.</w:t>
            </w:r>
          </w:p>
          <w:p w14:paraId="28C164DE">
            <w:pPr>
              <w:widowControl w:val="0"/>
              <w:autoSpaceDE w:val="0"/>
              <w:autoSpaceDN w:val="0"/>
              <w:spacing w:after="0" w:line="240" w:lineRule="auto"/>
              <w:rPr>
                <w:rFonts w:ascii="Times New Roman" w:hAnsi="Times New Roman" w:eastAsia="Calibri" w:cs="Times New Roman"/>
                <w:color w:val="002060"/>
                <w:kern w:val="0"/>
                <w:sz w:val="18"/>
                <w:szCs w:val="18"/>
                <w:lang w:val="en-US"/>
              </w:rPr>
            </w:pPr>
            <w:r>
              <w:rPr>
                <w:rFonts w:ascii="Times New Roman" w:hAnsi="Times New Roman" w:eastAsia="Calibri" w:cs="Times New Roman"/>
                <w:kern w:val="0"/>
                <w:sz w:val="18"/>
                <w:szCs w:val="18"/>
                <w:lang w:val="en-US"/>
              </w:rPr>
              <w:t>-Öğrenci koçluğu uygulaması.</w:t>
            </w:r>
          </w:p>
        </w:tc>
      </w:tr>
      <w:bookmarkEnd w:id="28"/>
      <w:bookmarkEnd w:id="29"/>
      <w:bookmarkEnd w:id="30"/>
      <w:bookmarkEnd w:id="31"/>
    </w:tbl>
    <w:p w14:paraId="559E334E">
      <w:pPr>
        <w:autoSpaceDE w:val="0"/>
        <w:autoSpaceDN w:val="0"/>
        <w:adjustRightInd w:val="0"/>
        <w:spacing w:before="120" w:after="0" w:line="432" w:lineRule="auto"/>
        <w:contextualSpacing/>
        <w:jc w:val="both"/>
        <w:rPr>
          <w:rFonts w:ascii="Times New Roman" w:hAnsi="Times New Roman" w:eastAsia="AGaramondPro-Regular" w:cs="Times New Roman"/>
          <w:kern w:val="0"/>
          <w:sz w:val="18"/>
          <w:szCs w:val="18"/>
          <w:lang w:eastAsia="tr-TR"/>
        </w:rPr>
      </w:pPr>
    </w:p>
    <w:p w14:paraId="46C2E269">
      <w:pPr>
        <w:spacing w:line="300" w:lineRule="auto"/>
        <w:ind w:firstLine="567"/>
        <w:rPr>
          <w:rFonts w:ascii="Times New Roman" w:hAnsi="Times New Roman" w:eastAsia="Times New Roman" w:cs="Times New Roman"/>
          <w:color w:val="002060"/>
          <w:kern w:val="0"/>
          <w:sz w:val="18"/>
          <w:szCs w:val="18"/>
          <w:lang w:eastAsia="tr-TR"/>
        </w:rPr>
      </w:pPr>
    </w:p>
    <w:tbl>
      <w:tblPr>
        <w:tblStyle w:val="165"/>
        <w:tblpPr w:leftFromText="141" w:rightFromText="141" w:vertAnchor="text" w:horzAnchor="margin" w:tblpX="5" w:tblpY="157"/>
        <w:tblW w:w="515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326"/>
        <w:gridCol w:w="71"/>
        <w:gridCol w:w="833"/>
        <w:gridCol w:w="889"/>
        <w:gridCol w:w="719"/>
        <w:gridCol w:w="730"/>
        <w:gridCol w:w="728"/>
        <w:gridCol w:w="877"/>
        <w:gridCol w:w="877"/>
        <w:gridCol w:w="1024"/>
        <w:gridCol w:w="1623"/>
      </w:tblGrid>
      <w:tr w14:paraId="20AB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98" w:type="pct"/>
            <w:shd w:val="clear" w:color="auto" w:fill="E2EFD9"/>
          </w:tcPr>
          <w:p w14:paraId="378D0E92">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2</w:t>
            </w:r>
          </w:p>
        </w:tc>
        <w:tc>
          <w:tcPr>
            <w:tcW w:w="4502" w:type="pct"/>
            <w:gridSpan w:val="11"/>
            <w:shd w:val="clear" w:color="auto" w:fill="E2EFD9"/>
          </w:tcPr>
          <w:p w14:paraId="10473053">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14:paraId="40D4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98" w:type="pct"/>
            <w:shd w:val="clear" w:color="auto" w:fill="C5E0B3"/>
          </w:tcPr>
          <w:p w14:paraId="5B35CD9C">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2.1</w:t>
            </w:r>
          </w:p>
        </w:tc>
        <w:tc>
          <w:tcPr>
            <w:tcW w:w="4502" w:type="pct"/>
            <w:gridSpan w:val="11"/>
            <w:shd w:val="clear" w:color="auto" w:fill="C5E0B3"/>
          </w:tcPr>
          <w:p w14:paraId="09D02B85">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akademik başarılarıyla birlikte tasarım ve girişimcilik yönlerini artırmaya yönelik bütüncül çalışmalar yürütülecektir.</w:t>
            </w:r>
          </w:p>
        </w:tc>
      </w:tr>
      <w:tr w14:paraId="2E09B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667" w:type="pct"/>
            <w:gridSpan w:val="2"/>
            <w:shd w:val="clear" w:color="auto" w:fill="C5E0B3"/>
          </w:tcPr>
          <w:p w14:paraId="2F1AB255">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68" w:type="pct"/>
            <w:gridSpan w:val="2"/>
            <w:shd w:val="clear" w:color="auto" w:fill="C5E0B3"/>
          </w:tcPr>
          <w:p w14:paraId="2F370A2F">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460" w:type="pct"/>
            <w:shd w:val="clear" w:color="auto" w:fill="C5E0B3"/>
            <w:vAlign w:val="center"/>
          </w:tcPr>
          <w:p w14:paraId="77319D1C">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72" w:type="pct"/>
            <w:shd w:val="clear" w:color="auto" w:fill="C5E0B3"/>
            <w:vAlign w:val="center"/>
          </w:tcPr>
          <w:p w14:paraId="582F13F3">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78" w:type="pct"/>
            <w:shd w:val="clear" w:color="auto" w:fill="C5E0B3"/>
            <w:vAlign w:val="center"/>
          </w:tcPr>
          <w:p w14:paraId="1669A84B">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77" w:type="pct"/>
            <w:shd w:val="clear" w:color="auto" w:fill="C5E0B3"/>
            <w:vAlign w:val="center"/>
          </w:tcPr>
          <w:p w14:paraId="2485A04C">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454" w:type="pct"/>
            <w:shd w:val="clear" w:color="auto" w:fill="C5E0B3"/>
            <w:vAlign w:val="center"/>
          </w:tcPr>
          <w:p w14:paraId="1F078C89">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454" w:type="pct"/>
            <w:shd w:val="clear" w:color="auto" w:fill="C5E0B3"/>
            <w:vAlign w:val="center"/>
          </w:tcPr>
          <w:p w14:paraId="2A73B40B">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530" w:type="pct"/>
            <w:shd w:val="clear" w:color="auto" w:fill="C5E0B3"/>
          </w:tcPr>
          <w:p w14:paraId="706BD5E8">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840" w:type="pct"/>
            <w:shd w:val="clear" w:color="auto" w:fill="C5E0B3"/>
          </w:tcPr>
          <w:p w14:paraId="503DC51C">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1649A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667" w:type="pct"/>
            <w:gridSpan w:val="2"/>
            <w:shd w:val="clear" w:color="auto" w:fill="C5E0B3"/>
          </w:tcPr>
          <w:p w14:paraId="49614D6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 2.1.1 Matematik dersi yıl sonu puanı ortalaması </w:t>
            </w:r>
          </w:p>
        </w:tc>
        <w:tc>
          <w:tcPr>
            <w:tcW w:w="468" w:type="pct"/>
            <w:gridSpan w:val="2"/>
            <w:shd w:val="clear" w:color="auto" w:fill="E2EFD9"/>
            <w:vAlign w:val="center"/>
          </w:tcPr>
          <w:p w14:paraId="3ED3325D">
            <w:pPr>
              <w:widowControl w:val="0"/>
              <w:autoSpaceDE w:val="0"/>
              <w:autoSpaceDN w:val="0"/>
              <w:spacing w:after="0" w:line="234" w:lineRule="exact"/>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60" w:type="pct"/>
            <w:shd w:val="clear" w:color="auto" w:fill="E2EFD9"/>
            <w:vAlign w:val="center"/>
          </w:tcPr>
          <w:p w14:paraId="67B4666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56</w:t>
            </w:r>
          </w:p>
        </w:tc>
        <w:tc>
          <w:tcPr>
            <w:tcW w:w="372" w:type="pct"/>
            <w:shd w:val="clear" w:color="auto" w:fill="E2EFD9"/>
            <w:vAlign w:val="center"/>
          </w:tcPr>
          <w:p w14:paraId="01365FC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8" w:type="pct"/>
            <w:shd w:val="clear" w:color="auto" w:fill="E2EFD9"/>
            <w:vAlign w:val="center"/>
          </w:tcPr>
          <w:p w14:paraId="30807CE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377" w:type="pct"/>
            <w:shd w:val="clear" w:color="auto" w:fill="E2EFD9"/>
            <w:vAlign w:val="center"/>
          </w:tcPr>
          <w:p w14:paraId="13072E1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454" w:type="pct"/>
            <w:shd w:val="clear" w:color="auto" w:fill="E2EFD9"/>
            <w:vAlign w:val="center"/>
          </w:tcPr>
          <w:p w14:paraId="27D23BF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62</w:t>
            </w:r>
          </w:p>
        </w:tc>
        <w:tc>
          <w:tcPr>
            <w:tcW w:w="454" w:type="pct"/>
            <w:shd w:val="clear" w:color="auto" w:fill="E2EFD9"/>
            <w:vAlign w:val="center"/>
          </w:tcPr>
          <w:p w14:paraId="6AC8944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65</w:t>
            </w:r>
          </w:p>
        </w:tc>
        <w:tc>
          <w:tcPr>
            <w:tcW w:w="530" w:type="pct"/>
            <w:shd w:val="clear" w:color="auto" w:fill="E2EFD9"/>
            <w:vAlign w:val="center"/>
          </w:tcPr>
          <w:p w14:paraId="482BD76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shd w:val="clear" w:color="auto" w:fill="E2EFD9"/>
            <w:vAlign w:val="center"/>
          </w:tcPr>
          <w:p w14:paraId="25A3277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21A53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667" w:type="pct"/>
            <w:gridSpan w:val="2"/>
            <w:shd w:val="clear" w:color="auto" w:fill="C5E0B3"/>
          </w:tcPr>
          <w:p w14:paraId="1AE94F6B">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2.1.2 Türkçe dersi yıl sonu puanı  ortalaması</w:t>
            </w:r>
          </w:p>
        </w:tc>
        <w:tc>
          <w:tcPr>
            <w:tcW w:w="468" w:type="pct"/>
            <w:gridSpan w:val="2"/>
            <w:shd w:val="clear" w:color="auto" w:fill="E2EFD9"/>
            <w:vAlign w:val="center"/>
          </w:tcPr>
          <w:p w14:paraId="549BFDC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60" w:type="pct"/>
            <w:shd w:val="clear" w:color="auto" w:fill="E2EFD9"/>
            <w:vAlign w:val="center"/>
          </w:tcPr>
          <w:p w14:paraId="1D38494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68</w:t>
            </w:r>
          </w:p>
        </w:tc>
        <w:tc>
          <w:tcPr>
            <w:tcW w:w="372" w:type="pct"/>
            <w:shd w:val="clear" w:color="auto" w:fill="E2EFD9"/>
            <w:vAlign w:val="center"/>
          </w:tcPr>
          <w:p w14:paraId="2BBF055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8" w:type="pct"/>
            <w:shd w:val="clear" w:color="auto" w:fill="E2EFD9"/>
            <w:vAlign w:val="center"/>
          </w:tcPr>
          <w:p w14:paraId="46798C0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7" w:type="pct"/>
            <w:shd w:val="clear" w:color="auto" w:fill="E2EFD9"/>
            <w:vAlign w:val="center"/>
          </w:tcPr>
          <w:p w14:paraId="55382A2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72</w:t>
            </w:r>
          </w:p>
        </w:tc>
        <w:tc>
          <w:tcPr>
            <w:tcW w:w="454" w:type="pct"/>
            <w:shd w:val="clear" w:color="auto" w:fill="E2EFD9"/>
            <w:vAlign w:val="center"/>
          </w:tcPr>
          <w:p w14:paraId="6DEF419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w:t>
            </w:r>
          </w:p>
        </w:tc>
        <w:tc>
          <w:tcPr>
            <w:tcW w:w="454" w:type="pct"/>
            <w:shd w:val="clear" w:color="auto" w:fill="E2EFD9"/>
            <w:vAlign w:val="center"/>
          </w:tcPr>
          <w:p w14:paraId="03EFEE9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530" w:type="pct"/>
            <w:shd w:val="clear" w:color="auto" w:fill="E2EFD9"/>
            <w:vAlign w:val="center"/>
          </w:tcPr>
          <w:p w14:paraId="4D2471E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shd w:val="clear" w:color="auto" w:fill="E2EFD9"/>
            <w:vAlign w:val="center"/>
          </w:tcPr>
          <w:p w14:paraId="674D2A3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57559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667" w:type="pct"/>
            <w:gridSpan w:val="2"/>
            <w:shd w:val="clear" w:color="auto" w:fill="C5E0B3"/>
          </w:tcPr>
          <w:p w14:paraId="60043EA4">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 2.1.3 Fen Bilimleri dersi yıl sonu puanı ortalaması </w:t>
            </w:r>
          </w:p>
        </w:tc>
        <w:tc>
          <w:tcPr>
            <w:tcW w:w="468" w:type="pct"/>
            <w:gridSpan w:val="2"/>
            <w:shd w:val="clear" w:color="auto" w:fill="E2EFD9"/>
            <w:vAlign w:val="center"/>
          </w:tcPr>
          <w:p w14:paraId="6955B39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60" w:type="pct"/>
            <w:shd w:val="clear" w:color="auto" w:fill="E2EFD9"/>
            <w:vAlign w:val="center"/>
          </w:tcPr>
          <w:p w14:paraId="14868CE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2" w:type="pct"/>
            <w:shd w:val="clear" w:color="auto" w:fill="E2EFD9"/>
            <w:vAlign w:val="center"/>
          </w:tcPr>
          <w:p w14:paraId="6F24A8E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378" w:type="pct"/>
            <w:shd w:val="clear" w:color="auto" w:fill="E2EFD9"/>
            <w:vAlign w:val="center"/>
          </w:tcPr>
          <w:p w14:paraId="243DFA9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62</w:t>
            </w:r>
          </w:p>
        </w:tc>
        <w:tc>
          <w:tcPr>
            <w:tcW w:w="377" w:type="pct"/>
            <w:shd w:val="clear" w:color="auto" w:fill="E2EFD9"/>
            <w:vAlign w:val="center"/>
          </w:tcPr>
          <w:p w14:paraId="290D652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64</w:t>
            </w:r>
          </w:p>
        </w:tc>
        <w:tc>
          <w:tcPr>
            <w:tcW w:w="454" w:type="pct"/>
            <w:shd w:val="clear" w:color="auto" w:fill="E2EFD9"/>
            <w:vAlign w:val="center"/>
          </w:tcPr>
          <w:p w14:paraId="4ADEEC4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64</w:t>
            </w:r>
          </w:p>
        </w:tc>
        <w:tc>
          <w:tcPr>
            <w:tcW w:w="454" w:type="pct"/>
            <w:shd w:val="clear" w:color="auto" w:fill="E2EFD9"/>
            <w:vAlign w:val="center"/>
          </w:tcPr>
          <w:p w14:paraId="229A2B0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68</w:t>
            </w:r>
          </w:p>
        </w:tc>
        <w:tc>
          <w:tcPr>
            <w:tcW w:w="530" w:type="pct"/>
            <w:shd w:val="clear" w:color="auto" w:fill="E2EFD9"/>
            <w:vAlign w:val="center"/>
          </w:tcPr>
          <w:p w14:paraId="441B41F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shd w:val="clear" w:color="auto" w:fill="E2EFD9"/>
            <w:vAlign w:val="center"/>
          </w:tcPr>
          <w:p w14:paraId="4CBBF30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686AC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667" w:type="pct"/>
            <w:gridSpan w:val="2"/>
            <w:tcBorders>
              <w:bottom w:val="single" w:color="auto" w:sz="4" w:space="0"/>
            </w:tcBorders>
            <w:shd w:val="clear" w:color="auto" w:fill="C5E0B3"/>
          </w:tcPr>
          <w:p w14:paraId="1256E519">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 2.1.4 Sosyal Bilimler dersi yıl sonu puanı ortalaması </w:t>
            </w:r>
          </w:p>
        </w:tc>
        <w:tc>
          <w:tcPr>
            <w:tcW w:w="468" w:type="pct"/>
            <w:gridSpan w:val="2"/>
            <w:tcBorders>
              <w:bottom w:val="single" w:color="auto" w:sz="4" w:space="0"/>
            </w:tcBorders>
            <w:shd w:val="clear" w:color="auto" w:fill="E2EFD9"/>
            <w:vAlign w:val="center"/>
          </w:tcPr>
          <w:p w14:paraId="771AB1A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60" w:type="pct"/>
            <w:tcBorders>
              <w:bottom w:val="single" w:color="auto" w:sz="4" w:space="0"/>
            </w:tcBorders>
            <w:shd w:val="clear" w:color="auto" w:fill="E2EFD9"/>
            <w:vAlign w:val="center"/>
          </w:tcPr>
          <w:p w14:paraId="068B097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2" w:type="pct"/>
            <w:tcBorders>
              <w:bottom w:val="single" w:color="auto" w:sz="4" w:space="0"/>
            </w:tcBorders>
            <w:shd w:val="clear" w:color="auto" w:fill="E2EFD9"/>
            <w:vAlign w:val="center"/>
          </w:tcPr>
          <w:p w14:paraId="6FEF4AB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8" w:type="pct"/>
            <w:tcBorders>
              <w:bottom w:val="single" w:color="auto" w:sz="4" w:space="0"/>
            </w:tcBorders>
            <w:shd w:val="clear" w:color="auto" w:fill="E2EFD9"/>
            <w:vAlign w:val="center"/>
          </w:tcPr>
          <w:p w14:paraId="1C34D61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72</w:t>
            </w:r>
          </w:p>
        </w:tc>
        <w:tc>
          <w:tcPr>
            <w:tcW w:w="377" w:type="pct"/>
            <w:tcBorders>
              <w:bottom w:val="single" w:color="auto" w:sz="4" w:space="0"/>
            </w:tcBorders>
            <w:shd w:val="clear" w:color="auto" w:fill="E2EFD9"/>
            <w:vAlign w:val="center"/>
          </w:tcPr>
          <w:p w14:paraId="343C19E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w:t>
            </w:r>
          </w:p>
        </w:tc>
        <w:tc>
          <w:tcPr>
            <w:tcW w:w="454" w:type="pct"/>
            <w:tcBorders>
              <w:bottom w:val="single" w:color="auto" w:sz="4" w:space="0"/>
            </w:tcBorders>
            <w:shd w:val="clear" w:color="auto" w:fill="E2EFD9"/>
            <w:vAlign w:val="center"/>
          </w:tcPr>
          <w:p w14:paraId="127A357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454" w:type="pct"/>
            <w:tcBorders>
              <w:bottom w:val="single" w:color="auto" w:sz="4" w:space="0"/>
            </w:tcBorders>
            <w:shd w:val="clear" w:color="auto" w:fill="E2EFD9"/>
            <w:vAlign w:val="center"/>
          </w:tcPr>
          <w:p w14:paraId="50386A5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530" w:type="pct"/>
            <w:tcBorders>
              <w:bottom w:val="single" w:color="auto" w:sz="4" w:space="0"/>
            </w:tcBorders>
            <w:shd w:val="clear" w:color="auto" w:fill="E2EFD9"/>
            <w:vAlign w:val="center"/>
          </w:tcPr>
          <w:p w14:paraId="59B1268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tcBorders>
              <w:bottom w:val="single" w:color="auto" w:sz="4" w:space="0"/>
            </w:tcBorders>
            <w:shd w:val="clear" w:color="auto" w:fill="E2EFD9"/>
            <w:vAlign w:val="center"/>
          </w:tcPr>
          <w:p w14:paraId="05DC6AD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2D43B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667" w:type="pct"/>
            <w:gridSpan w:val="2"/>
            <w:tcBorders>
              <w:top w:val="single" w:color="auto" w:sz="4" w:space="0"/>
              <w:bottom w:val="single" w:color="auto" w:sz="4" w:space="0"/>
            </w:tcBorders>
            <w:shd w:val="clear" w:color="auto" w:fill="C5E0B3"/>
          </w:tcPr>
          <w:p w14:paraId="0A48F75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2.1.5 Yabancı dil dersi yıl sonu puanı ort</w:t>
            </w:r>
          </w:p>
        </w:tc>
        <w:tc>
          <w:tcPr>
            <w:tcW w:w="468" w:type="pct"/>
            <w:gridSpan w:val="2"/>
            <w:tcBorders>
              <w:top w:val="single" w:color="auto" w:sz="4" w:space="0"/>
              <w:bottom w:val="single" w:color="auto" w:sz="4" w:space="0"/>
            </w:tcBorders>
            <w:shd w:val="clear" w:color="auto" w:fill="E2EFD9"/>
            <w:vAlign w:val="center"/>
          </w:tcPr>
          <w:p w14:paraId="29324A4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4793245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56</w:t>
            </w:r>
          </w:p>
        </w:tc>
        <w:tc>
          <w:tcPr>
            <w:tcW w:w="372" w:type="pct"/>
            <w:tcBorders>
              <w:top w:val="single" w:color="auto" w:sz="4" w:space="0"/>
              <w:bottom w:val="single" w:color="auto" w:sz="4" w:space="0"/>
            </w:tcBorders>
            <w:shd w:val="clear" w:color="auto" w:fill="E2EFD9"/>
            <w:vAlign w:val="center"/>
          </w:tcPr>
          <w:p w14:paraId="5BEE4D7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8" w:type="pct"/>
            <w:tcBorders>
              <w:top w:val="single" w:color="auto" w:sz="4" w:space="0"/>
              <w:bottom w:val="single" w:color="auto" w:sz="4" w:space="0"/>
            </w:tcBorders>
            <w:shd w:val="clear" w:color="auto" w:fill="E2EFD9"/>
            <w:vAlign w:val="center"/>
          </w:tcPr>
          <w:p w14:paraId="29E1DF7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7" w:type="pct"/>
            <w:tcBorders>
              <w:top w:val="single" w:color="auto" w:sz="4" w:space="0"/>
              <w:bottom w:val="single" w:color="auto" w:sz="4" w:space="0"/>
            </w:tcBorders>
            <w:shd w:val="clear" w:color="auto" w:fill="E2EFD9"/>
            <w:vAlign w:val="center"/>
          </w:tcPr>
          <w:p w14:paraId="1A32441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454" w:type="pct"/>
            <w:tcBorders>
              <w:top w:val="single" w:color="auto" w:sz="4" w:space="0"/>
              <w:bottom w:val="single" w:color="auto" w:sz="4" w:space="0"/>
            </w:tcBorders>
            <w:shd w:val="clear" w:color="auto" w:fill="E2EFD9"/>
            <w:vAlign w:val="center"/>
          </w:tcPr>
          <w:p w14:paraId="583196A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454" w:type="pct"/>
            <w:tcBorders>
              <w:top w:val="single" w:color="auto" w:sz="4" w:space="0"/>
              <w:bottom w:val="single" w:color="auto" w:sz="4" w:space="0"/>
            </w:tcBorders>
            <w:shd w:val="clear" w:color="auto" w:fill="E2EFD9"/>
            <w:vAlign w:val="center"/>
          </w:tcPr>
          <w:p w14:paraId="09D674F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62</w:t>
            </w:r>
          </w:p>
        </w:tc>
        <w:tc>
          <w:tcPr>
            <w:tcW w:w="530" w:type="pct"/>
            <w:tcBorders>
              <w:top w:val="single" w:color="auto" w:sz="4" w:space="0"/>
              <w:bottom w:val="single" w:color="auto" w:sz="4" w:space="0"/>
            </w:tcBorders>
            <w:shd w:val="clear" w:color="auto" w:fill="E2EFD9"/>
            <w:vAlign w:val="center"/>
          </w:tcPr>
          <w:p w14:paraId="725D9A2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tcBorders>
              <w:top w:val="single" w:color="auto" w:sz="4" w:space="0"/>
              <w:bottom w:val="single" w:color="auto" w:sz="4" w:space="0"/>
            </w:tcBorders>
            <w:shd w:val="clear" w:color="auto" w:fill="E2EFD9"/>
            <w:vAlign w:val="center"/>
          </w:tcPr>
          <w:p w14:paraId="3C6BFB3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136BC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667" w:type="pct"/>
            <w:gridSpan w:val="2"/>
            <w:tcBorders>
              <w:top w:val="single" w:color="auto" w:sz="4" w:space="0"/>
              <w:bottom w:val="single" w:color="auto" w:sz="4" w:space="0"/>
            </w:tcBorders>
            <w:shd w:val="clear" w:color="auto" w:fill="C5E0B3"/>
          </w:tcPr>
          <w:p w14:paraId="17FA1A0E">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2.1.6 Öğrenci başına okunan kitap sayısı</w:t>
            </w:r>
          </w:p>
        </w:tc>
        <w:tc>
          <w:tcPr>
            <w:tcW w:w="468" w:type="pct"/>
            <w:gridSpan w:val="2"/>
            <w:tcBorders>
              <w:top w:val="single" w:color="auto" w:sz="4" w:space="0"/>
              <w:bottom w:val="single" w:color="auto" w:sz="4" w:space="0"/>
            </w:tcBorders>
            <w:shd w:val="clear" w:color="auto" w:fill="E2EFD9"/>
            <w:vAlign w:val="center"/>
          </w:tcPr>
          <w:p w14:paraId="42D95E9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439B76C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72" w:type="pct"/>
            <w:tcBorders>
              <w:top w:val="single" w:color="auto" w:sz="4" w:space="0"/>
              <w:bottom w:val="single" w:color="auto" w:sz="4" w:space="0"/>
            </w:tcBorders>
            <w:shd w:val="clear" w:color="auto" w:fill="E2EFD9"/>
            <w:vAlign w:val="center"/>
          </w:tcPr>
          <w:p w14:paraId="58843D3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w:t>
            </w:r>
          </w:p>
        </w:tc>
        <w:tc>
          <w:tcPr>
            <w:tcW w:w="378" w:type="pct"/>
            <w:tcBorders>
              <w:top w:val="single" w:color="auto" w:sz="4" w:space="0"/>
              <w:bottom w:val="single" w:color="auto" w:sz="4" w:space="0"/>
            </w:tcBorders>
            <w:shd w:val="clear" w:color="auto" w:fill="E2EFD9"/>
            <w:vAlign w:val="center"/>
          </w:tcPr>
          <w:p w14:paraId="4C4CB69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9</w:t>
            </w:r>
          </w:p>
        </w:tc>
        <w:tc>
          <w:tcPr>
            <w:tcW w:w="377" w:type="pct"/>
            <w:tcBorders>
              <w:top w:val="single" w:color="auto" w:sz="4" w:space="0"/>
              <w:bottom w:val="single" w:color="auto" w:sz="4" w:space="0"/>
            </w:tcBorders>
            <w:shd w:val="clear" w:color="auto" w:fill="E2EFD9"/>
            <w:vAlign w:val="center"/>
          </w:tcPr>
          <w:p w14:paraId="337A198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54" w:type="pct"/>
            <w:tcBorders>
              <w:top w:val="single" w:color="auto" w:sz="4" w:space="0"/>
              <w:bottom w:val="single" w:color="auto" w:sz="4" w:space="0"/>
            </w:tcBorders>
            <w:shd w:val="clear" w:color="auto" w:fill="E2EFD9"/>
            <w:vAlign w:val="center"/>
          </w:tcPr>
          <w:p w14:paraId="7E99E44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54" w:type="pct"/>
            <w:tcBorders>
              <w:top w:val="single" w:color="auto" w:sz="4" w:space="0"/>
              <w:bottom w:val="single" w:color="auto" w:sz="4" w:space="0"/>
            </w:tcBorders>
            <w:shd w:val="clear" w:color="auto" w:fill="E2EFD9"/>
            <w:vAlign w:val="center"/>
          </w:tcPr>
          <w:p w14:paraId="1B7C9BC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11</w:t>
            </w:r>
          </w:p>
        </w:tc>
        <w:tc>
          <w:tcPr>
            <w:tcW w:w="530" w:type="pct"/>
            <w:tcBorders>
              <w:top w:val="single" w:color="auto" w:sz="4" w:space="0"/>
              <w:bottom w:val="single" w:color="auto" w:sz="4" w:space="0"/>
            </w:tcBorders>
            <w:shd w:val="clear" w:color="auto" w:fill="E2EFD9"/>
            <w:vAlign w:val="center"/>
          </w:tcPr>
          <w:p w14:paraId="7DF8B72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tcBorders>
              <w:top w:val="single" w:color="auto" w:sz="4" w:space="0"/>
              <w:bottom w:val="single" w:color="auto" w:sz="4" w:space="0"/>
            </w:tcBorders>
            <w:shd w:val="clear" w:color="auto" w:fill="E2EFD9"/>
            <w:vAlign w:val="center"/>
          </w:tcPr>
          <w:p w14:paraId="0901531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0747F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3" w:hRule="atLeast"/>
        </w:trPr>
        <w:tc>
          <w:tcPr>
            <w:tcW w:w="667" w:type="pct"/>
            <w:gridSpan w:val="2"/>
            <w:tcBorders>
              <w:top w:val="single" w:color="auto" w:sz="4" w:space="0"/>
              <w:bottom w:val="single" w:color="auto" w:sz="4" w:space="0"/>
            </w:tcBorders>
            <w:shd w:val="clear" w:color="auto" w:fill="C5E0B3"/>
          </w:tcPr>
          <w:p w14:paraId="705A85C2">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2.1.7 Okulunkatılım sağladığıulusal ve uluslararası proje sayısı</w:t>
            </w:r>
          </w:p>
        </w:tc>
        <w:tc>
          <w:tcPr>
            <w:tcW w:w="468" w:type="pct"/>
            <w:gridSpan w:val="2"/>
            <w:tcBorders>
              <w:top w:val="single" w:color="auto" w:sz="4" w:space="0"/>
              <w:bottom w:val="single" w:color="auto" w:sz="4" w:space="0"/>
            </w:tcBorders>
            <w:shd w:val="clear" w:color="auto" w:fill="E2EFD9"/>
            <w:vAlign w:val="center"/>
          </w:tcPr>
          <w:p w14:paraId="14E9DEA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28229C1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w:t>
            </w:r>
          </w:p>
        </w:tc>
        <w:tc>
          <w:tcPr>
            <w:tcW w:w="372" w:type="pct"/>
            <w:tcBorders>
              <w:top w:val="single" w:color="auto" w:sz="4" w:space="0"/>
              <w:bottom w:val="single" w:color="auto" w:sz="4" w:space="0"/>
            </w:tcBorders>
            <w:shd w:val="clear" w:color="auto" w:fill="E2EFD9"/>
            <w:vAlign w:val="center"/>
          </w:tcPr>
          <w:p w14:paraId="3452936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78" w:type="pct"/>
            <w:tcBorders>
              <w:top w:val="single" w:color="auto" w:sz="4" w:space="0"/>
              <w:bottom w:val="single" w:color="auto" w:sz="4" w:space="0"/>
            </w:tcBorders>
            <w:shd w:val="clear" w:color="auto" w:fill="E2EFD9"/>
            <w:vAlign w:val="center"/>
          </w:tcPr>
          <w:p w14:paraId="4ACD2E5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77" w:type="pct"/>
            <w:tcBorders>
              <w:top w:val="single" w:color="auto" w:sz="4" w:space="0"/>
              <w:bottom w:val="single" w:color="auto" w:sz="4" w:space="0"/>
            </w:tcBorders>
            <w:shd w:val="clear" w:color="auto" w:fill="E2EFD9"/>
            <w:vAlign w:val="center"/>
          </w:tcPr>
          <w:p w14:paraId="0602B26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454" w:type="pct"/>
            <w:tcBorders>
              <w:top w:val="single" w:color="auto" w:sz="4" w:space="0"/>
              <w:bottom w:val="single" w:color="auto" w:sz="4" w:space="0"/>
            </w:tcBorders>
            <w:shd w:val="clear" w:color="auto" w:fill="E2EFD9"/>
            <w:vAlign w:val="center"/>
          </w:tcPr>
          <w:p w14:paraId="48FEB06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454" w:type="pct"/>
            <w:tcBorders>
              <w:top w:val="single" w:color="auto" w:sz="4" w:space="0"/>
              <w:bottom w:val="single" w:color="auto" w:sz="4" w:space="0"/>
            </w:tcBorders>
            <w:shd w:val="clear" w:color="auto" w:fill="E2EFD9"/>
            <w:vAlign w:val="center"/>
          </w:tcPr>
          <w:p w14:paraId="2B8CA79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530" w:type="pct"/>
            <w:tcBorders>
              <w:top w:val="single" w:color="auto" w:sz="4" w:space="0"/>
              <w:bottom w:val="single" w:color="auto" w:sz="4" w:space="0"/>
            </w:tcBorders>
            <w:shd w:val="clear" w:color="auto" w:fill="E2EFD9"/>
            <w:vAlign w:val="center"/>
          </w:tcPr>
          <w:p w14:paraId="3A92972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tcBorders>
              <w:top w:val="single" w:color="auto" w:sz="4" w:space="0"/>
              <w:bottom w:val="single" w:color="auto" w:sz="4" w:space="0"/>
            </w:tcBorders>
            <w:shd w:val="clear" w:color="auto" w:fill="E2EFD9"/>
            <w:vAlign w:val="center"/>
          </w:tcPr>
          <w:p w14:paraId="1143BA0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5248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667" w:type="pct"/>
            <w:gridSpan w:val="2"/>
            <w:tcBorders>
              <w:top w:val="single" w:color="auto" w:sz="4" w:space="0"/>
              <w:bottom w:val="single" w:color="auto" w:sz="4" w:space="0"/>
            </w:tcBorders>
            <w:shd w:val="clear" w:color="auto" w:fill="C5E0B3"/>
          </w:tcPr>
          <w:p w14:paraId="33F56637">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2.1.8 Bir eğitim ve öğretim yılında yerel, ulusal ve uluslararası proje, yarışma vb. etkinliklere katılan öğrenci oranı (%)</w:t>
            </w:r>
          </w:p>
        </w:tc>
        <w:tc>
          <w:tcPr>
            <w:tcW w:w="468" w:type="pct"/>
            <w:gridSpan w:val="2"/>
            <w:tcBorders>
              <w:top w:val="single" w:color="auto" w:sz="4" w:space="0"/>
              <w:bottom w:val="single" w:color="auto" w:sz="4" w:space="0"/>
            </w:tcBorders>
            <w:shd w:val="clear" w:color="auto" w:fill="E2EFD9"/>
            <w:vAlign w:val="center"/>
          </w:tcPr>
          <w:p w14:paraId="77A2B32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2F3F92C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72" w:type="pct"/>
            <w:tcBorders>
              <w:top w:val="single" w:color="auto" w:sz="4" w:space="0"/>
              <w:bottom w:val="single" w:color="auto" w:sz="4" w:space="0"/>
            </w:tcBorders>
            <w:shd w:val="clear" w:color="auto" w:fill="E2EFD9"/>
            <w:vAlign w:val="center"/>
          </w:tcPr>
          <w:p w14:paraId="27C8F00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78" w:type="pct"/>
            <w:tcBorders>
              <w:top w:val="single" w:color="auto" w:sz="4" w:space="0"/>
              <w:bottom w:val="single" w:color="auto" w:sz="4" w:space="0"/>
            </w:tcBorders>
            <w:shd w:val="clear" w:color="auto" w:fill="E2EFD9"/>
            <w:vAlign w:val="center"/>
          </w:tcPr>
          <w:p w14:paraId="696CB3C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w:t>
            </w:r>
          </w:p>
        </w:tc>
        <w:tc>
          <w:tcPr>
            <w:tcW w:w="377" w:type="pct"/>
            <w:tcBorders>
              <w:top w:val="single" w:color="auto" w:sz="4" w:space="0"/>
              <w:bottom w:val="single" w:color="auto" w:sz="4" w:space="0"/>
            </w:tcBorders>
            <w:shd w:val="clear" w:color="auto" w:fill="E2EFD9"/>
            <w:vAlign w:val="center"/>
          </w:tcPr>
          <w:p w14:paraId="7EE8C2B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w:t>
            </w:r>
          </w:p>
        </w:tc>
        <w:tc>
          <w:tcPr>
            <w:tcW w:w="454" w:type="pct"/>
            <w:tcBorders>
              <w:top w:val="single" w:color="auto" w:sz="4" w:space="0"/>
              <w:bottom w:val="single" w:color="auto" w:sz="4" w:space="0"/>
            </w:tcBorders>
            <w:shd w:val="clear" w:color="auto" w:fill="E2EFD9"/>
            <w:vAlign w:val="center"/>
          </w:tcPr>
          <w:p w14:paraId="379FF7B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%9</w:t>
            </w:r>
          </w:p>
        </w:tc>
        <w:tc>
          <w:tcPr>
            <w:tcW w:w="454" w:type="pct"/>
            <w:tcBorders>
              <w:top w:val="single" w:color="auto" w:sz="4" w:space="0"/>
              <w:bottom w:val="single" w:color="auto" w:sz="4" w:space="0"/>
            </w:tcBorders>
            <w:shd w:val="clear" w:color="auto" w:fill="E2EFD9"/>
            <w:vAlign w:val="center"/>
          </w:tcPr>
          <w:p w14:paraId="1454C7D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530" w:type="pct"/>
            <w:tcBorders>
              <w:top w:val="single" w:color="auto" w:sz="4" w:space="0"/>
              <w:bottom w:val="single" w:color="auto" w:sz="4" w:space="0"/>
            </w:tcBorders>
            <w:shd w:val="clear" w:color="auto" w:fill="E2EFD9"/>
            <w:vAlign w:val="center"/>
          </w:tcPr>
          <w:p w14:paraId="42A5F38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40" w:type="pct"/>
            <w:tcBorders>
              <w:top w:val="single" w:color="auto" w:sz="4" w:space="0"/>
              <w:bottom w:val="single" w:color="auto" w:sz="4" w:space="0"/>
            </w:tcBorders>
            <w:shd w:val="clear" w:color="auto" w:fill="E2EFD9"/>
            <w:vAlign w:val="center"/>
          </w:tcPr>
          <w:p w14:paraId="084F3D7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18219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667" w:type="pct"/>
            <w:gridSpan w:val="2"/>
            <w:tcBorders>
              <w:top w:val="single" w:color="auto" w:sz="4" w:space="0"/>
            </w:tcBorders>
            <w:shd w:val="clear" w:color="auto" w:fill="C5E0B3"/>
          </w:tcPr>
          <w:p w14:paraId="2624E0C9">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4333" w:type="pct"/>
            <w:gridSpan w:val="10"/>
            <w:tcBorders>
              <w:top w:val="single" w:color="auto" w:sz="4" w:space="0"/>
            </w:tcBorders>
            <w:shd w:val="clear" w:color="auto" w:fill="C5E0B3"/>
          </w:tcPr>
          <w:p w14:paraId="2F2AA040">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 İdaresi, Rehberlik servisi, Zümre başkanları </w:t>
            </w:r>
          </w:p>
        </w:tc>
      </w:tr>
      <w:tr w14:paraId="11CC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667" w:type="pct"/>
            <w:gridSpan w:val="2"/>
            <w:shd w:val="clear" w:color="auto" w:fill="C5E0B3"/>
          </w:tcPr>
          <w:p w14:paraId="4F0A7E43">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4333" w:type="pct"/>
            <w:gridSpan w:val="10"/>
            <w:shd w:val="clear" w:color="auto" w:fill="E2EFD9"/>
          </w:tcPr>
          <w:p w14:paraId="4A143C9D">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Rehberlik servisi, Zümre başkanları</w:t>
            </w:r>
          </w:p>
        </w:tc>
      </w:tr>
      <w:tr w14:paraId="2493B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667" w:type="pct"/>
            <w:gridSpan w:val="2"/>
            <w:vMerge w:val="restart"/>
            <w:shd w:val="clear" w:color="auto" w:fill="C5E0B3"/>
          </w:tcPr>
          <w:p w14:paraId="0CCEC50C">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4333" w:type="pct"/>
            <w:gridSpan w:val="10"/>
            <w:tcBorders>
              <w:bottom w:val="nil"/>
            </w:tcBorders>
            <w:shd w:val="clear" w:color="auto" w:fill="C5E0B3"/>
          </w:tcPr>
          <w:p w14:paraId="3EC0DAC5">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eksik kazanımları- İsteksizlik</w:t>
            </w:r>
          </w:p>
        </w:tc>
      </w:tr>
      <w:tr w14:paraId="618E3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667" w:type="pct"/>
            <w:gridSpan w:val="2"/>
            <w:vMerge w:val="continue"/>
            <w:tcBorders>
              <w:top w:val="nil"/>
            </w:tcBorders>
            <w:shd w:val="clear" w:color="auto" w:fill="C5E0B3"/>
          </w:tcPr>
          <w:p w14:paraId="349D3A90">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4333" w:type="pct"/>
            <w:gridSpan w:val="10"/>
            <w:tcBorders>
              <w:top w:val="nil"/>
            </w:tcBorders>
            <w:shd w:val="clear" w:color="auto" w:fill="C5E0B3"/>
          </w:tcPr>
          <w:p w14:paraId="02908B45">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4FC20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667" w:type="pct"/>
            <w:gridSpan w:val="2"/>
            <w:shd w:val="clear" w:color="auto" w:fill="C5E0B3"/>
          </w:tcPr>
          <w:p w14:paraId="20DECF49">
            <w:pPr>
              <w:widowControl w:val="0"/>
              <w:autoSpaceDE w:val="0"/>
              <w:autoSpaceDN w:val="0"/>
              <w:spacing w:after="0" w:line="240" w:lineRule="auto"/>
              <w:rPr>
                <w:rFonts w:ascii="Times New Roman" w:hAnsi="Times New Roman" w:eastAsia="Calibri" w:cs="Times New Roman"/>
                <w:b/>
                <w:kern w:val="0"/>
                <w:sz w:val="18"/>
                <w:szCs w:val="18"/>
                <w:lang w:val="en-US"/>
              </w:rPr>
            </w:pPr>
          </w:p>
          <w:p w14:paraId="7466D301">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4333" w:type="pct"/>
            <w:gridSpan w:val="10"/>
            <w:shd w:val="clear" w:color="auto" w:fill="E2EFD9"/>
          </w:tcPr>
          <w:p w14:paraId="485C81C5">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 Öğrencilerin kazanım eksiklikleri tespit edilerek destekleme ve yetiştirme kurslarıyla akademik yeterliklerinin artırılması sağlanacaktır.</w:t>
            </w:r>
          </w:p>
          <w:p w14:paraId="5F5B38EE">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Öğrencilerin kompozisyon, resim, şiir vb. yarışmalara katılımları teşvik edilecek, okul içerisinde yapılan yarışmalarda öğrencilerin ödüllendirilmesi sağlanacaktır.</w:t>
            </w:r>
          </w:p>
          <w:p w14:paraId="0CFF8C87">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Okul kütüphanesi zenginleştirilecek, öğrencilerin kitap okumasını teşvik edecek etkinlikler düzenlenecektir.</w:t>
            </w:r>
          </w:p>
          <w:p w14:paraId="47F7381E">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Öğrencilerin yerel, ulusal ve uluslararası proje ve yarışmalara katılmaları teşvik edilecektir.</w:t>
            </w:r>
          </w:p>
          <w:p w14:paraId="26BECB02">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p>
        </w:tc>
      </w:tr>
      <w:tr w14:paraId="2E4A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667" w:type="pct"/>
            <w:gridSpan w:val="2"/>
            <w:shd w:val="clear" w:color="auto" w:fill="C5E0B3"/>
          </w:tcPr>
          <w:p w14:paraId="6729339D">
            <w:pPr>
              <w:widowControl w:val="0"/>
              <w:autoSpaceDE w:val="0"/>
              <w:autoSpaceDN w:val="0"/>
              <w:spacing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4333" w:type="pct"/>
            <w:gridSpan w:val="10"/>
            <w:shd w:val="clear" w:color="auto" w:fill="E2EFD9"/>
          </w:tcPr>
          <w:p w14:paraId="4C3CA954">
            <w:pPr>
              <w:widowControl w:val="0"/>
              <w:autoSpaceDE w:val="0"/>
              <w:autoSpaceDN w:val="0"/>
              <w:spacing w:after="0" w:line="240" w:lineRule="auto"/>
              <w:ind w:left="103"/>
              <w:rPr>
                <w:rFonts w:ascii="Times New Roman" w:hAnsi="Times New Roman" w:eastAsia="Calibri" w:cs="Times New Roman"/>
                <w:kern w:val="0"/>
                <w:sz w:val="18"/>
                <w:szCs w:val="18"/>
                <w:lang w:val="en-US"/>
              </w:rPr>
            </w:pPr>
          </w:p>
          <w:p w14:paraId="5509F055">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18.000</w:t>
            </w:r>
          </w:p>
        </w:tc>
      </w:tr>
      <w:tr w14:paraId="33497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67" w:type="pct"/>
            <w:gridSpan w:val="2"/>
            <w:shd w:val="clear" w:color="auto" w:fill="C5E0B3"/>
          </w:tcPr>
          <w:p w14:paraId="44909A6F">
            <w:pPr>
              <w:widowControl w:val="0"/>
              <w:autoSpaceDE w:val="0"/>
              <w:autoSpaceDN w:val="0"/>
              <w:spacing w:after="0" w:line="240" w:lineRule="auto"/>
              <w:rPr>
                <w:rFonts w:ascii="Times New Roman" w:hAnsi="Times New Roman" w:eastAsia="Calibri" w:cs="Times New Roman"/>
                <w:b/>
                <w:kern w:val="0"/>
                <w:sz w:val="18"/>
                <w:szCs w:val="18"/>
                <w:lang w:val="en-US"/>
              </w:rPr>
            </w:pPr>
          </w:p>
          <w:p w14:paraId="12CB2582">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4333" w:type="pct"/>
            <w:gridSpan w:val="10"/>
            <w:shd w:val="clear" w:color="auto" w:fill="C5E0B3"/>
          </w:tcPr>
          <w:p w14:paraId="5729407A">
            <w:pPr>
              <w:widowControl w:val="0"/>
              <w:autoSpaceDE w:val="0"/>
              <w:autoSpaceDN w:val="0"/>
              <w:spacing w:before="2" w:after="0" w:line="240" w:lineRule="auto"/>
              <w:rPr>
                <w:rFonts w:ascii="Times New Roman" w:hAnsi="Times New Roman" w:eastAsia="Calibri" w:cs="Times New Roman"/>
                <w:b/>
                <w:kern w:val="0"/>
                <w:sz w:val="18"/>
                <w:szCs w:val="18"/>
                <w:lang w:val="en-US"/>
              </w:rPr>
            </w:pPr>
          </w:p>
          <w:p w14:paraId="69F32AB6">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Proje ve Yarışmalara Karşı ön yargıları vardır.</w:t>
            </w:r>
          </w:p>
          <w:p w14:paraId="05F9DD49">
            <w:pPr>
              <w:widowControl w:val="0"/>
              <w:autoSpaceDE w:val="0"/>
              <w:autoSpaceDN w:val="0"/>
              <w:spacing w:after="0" w:line="350" w:lineRule="atLeast"/>
              <w:ind w:right="239"/>
              <w:rPr>
                <w:rFonts w:ascii="Times New Roman" w:hAnsi="Times New Roman" w:eastAsia="Calibri" w:cs="Times New Roman"/>
                <w:kern w:val="0"/>
                <w:sz w:val="18"/>
                <w:szCs w:val="18"/>
                <w:lang w:val="en-US"/>
              </w:rPr>
            </w:pPr>
          </w:p>
        </w:tc>
      </w:tr>
      <w:tr w14:paraId="47554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667" w:type="pct"/>
            <w:gridSpan w:val="2"/>
            <w:shd w:val="clear" w:color="auto" w:fill="C5E0B3"/>
          </w:tcPr>
          <w:p w14:paraId="75B3B9CF">
            <w:pPr>
              <w:widowControl w:val="0"/>
              <w:autoSpaceDE w:val="0"/>
              <w:autoSpaceDN w:val="0"/>
              <w:spacing w:after="0" w:line="240" w:lineRule="auto"/>
              <w:rPr>
                <w:rFonts w:ascii="Times New Roman" w:hAnsi="Times New Roman" w:eastAsia="Calibri" w:cs="Times New Roman"/>
                <w:b/>
                <w:kern w:val="0"/>
                <w:sz w:val="18"/>
                <w:szCs w:val="18"/>
                <w:lang w:val="en-US"/>
              </w:rPr>
            </w:pPr>
          </w:p>
          <w:p w14:paraId="54BBEF96">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37" w:type="pct"/>
            <w:tcBorders>
              <w:right w:val="nil"/>
            </w:tcBorders>
            <w:shd w:val="clear" w:color="auto" w:fill="E2EFD9"/>
          </w:tcPr>
          <w:p w14:paraId="105FBC0D">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4296" w:type="pct"/>
            <w:gridSpan w:val="9"/>
            <w:tcBorders>
              <w:left w:val="nil"/>
            </w:tcBorders>
            <w:shd w:val="clear" w:color="auto" w:fill="E2EFD9"/>
          </w:tcPr>
          <w:p w14:paraId="744AE2B5">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color w:val="002060"/>
                <w:kern w:val="0"/>
                <w:sz w:val="18"/>
                <w:szCs w:val="18"/>
                <w:lang w:val="en-US"/>
              </w:rPr>
              <w:t>-</w:t>
            </w:r>
            <w:r>
              <w:rPr>
                <w:rFonts w:ascii="Times New Roman" w:hAnsi="Times New Roman" w:eastAsia="Calibri" w:cs="Times New Roman"/>
                <w:kern w:val="0"/>
                <w:sz w:val="18"/>
                <w:szCs w:val="18"/>
                <w:lang w:val="en-US"/>
              </w:rPr>
              <w:t>Öğrencilere motivasyonu artırıcı rehberlik çalışmaları yapmak.</w:t>
            </w:r>
          </w:p>
          <w:p w14:paraId="7DC9296A">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-Kişiye özgü ders programı oluşturulacak.</w:t>
            </w:r>
          </w:p>
          <w:p w14:paraId="4B8446CF">
            <w:pPr>
              <w:widowControl w:val="0"/>
              <w:autoSpaceDE w:val="0"/>
              <w:autoSpaceDN w:val="0"/>
              <w:spacing w:before="9"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 koçluğu uygulaması.</w:t>
            </w:r>
          </w:p>
          <w:p w14:paraId="0C22C98B">
            <w:pPr>
              <w:widowControl w:val="0"/>
              <w:autoSpaceDE w:val="0"/>
              <w:autoSpaceDN w:val="0"/>
              <w:spacing w:before="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kern w:val="0"/>
                <w:sz w:val="18"/>
                <w:szCs w:val="18"/>
                <w:lang w:val="en-US"/>
              </w:rPr>
              <w:t>- Proje ve yarışmalara katılım konusunda öğrenciler teşvik edilecek</w:t>
            </w:r>
          </w:p>
          <w:p w14:paraId="08C7F7FE">
            <w:pPr>
              <w:widowControl w:val="0"/>
              <w:autoSpaceDE w:val="0"/>
              <w:autoSpaceDN w:val="0"/>
              <w:spacing w:before="117" w:after="0" w:line="240" w:lineRule="auto"/>
              <w:rPr>
                <w:rFonts w:ascii="Times New Roman" w:hAnsi="Times New Roman" w:eastAsia="Calibri" w:cs="Times New Roman"/>
                <w:kern w:val="0"/>
                <w:sz w:val="18"/>
                <w:szCs w:val="18"/>
                <w:lang w:val="en-US"/>
              </w:rPr>
            </w:pPr>
          </w:p>
        </w:tc>
      </w:tr>
    </w:tbl>
    <w:p w14:paraId="3BF6D44D">
      <w:pPr>
        <w:spacing w:line="300" w:lineRule="auto"/>
        <w:rPr>
          <w:rFonts w:ascii="Times New Roman" w:hAnsi="Times New Roman" w:eastAsia="Times New Roman" w:cs="Times New Roman"/>
          <w:color w:val="002060"/>
          <w:kern w:val="0"/>
          <w:sz w:val="18"/>
          <w:szCs w:val="18"/>
          <w:lang w:eastAsia="tr-TR"/>
        </w:rPr>
      </w:pPr>
    </w:p>
    <w:tbl>
      <w:tblPr>
        <w:tblStyle w:val="165"/>
        <w:tblpPr w:leftFromText="141" w:rightFromText="141" w:vertAnchor="text" w:horzAnchor="margin" w:tblpY="525"/>
        <w:tblW w:w="51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
        <w:gridCol w:w="959"/>
        <w:gridCol w:w="329"/>
        <w:gridCol w:w="72"/>
        <w:gridCol w:w="833"/>
        <w:gridCol w:w="889"/>
        <w:gridCol w:w="719"/>
        <w:gridCol w:w="731"/>
        <w:gridCol w:w="729"/>
        <w:gridCol w:w="877"/>
        <w:gridCol w:w="877"/>
        <w:gridCol w:w="1024"/>
        <w:gridCol w:w="1618"/>
      </w:tblGrid>
      <w:tr w14:paraId="02214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0" w:type="pct"/>
            <w:gridSpan w:val="2"/>
            <w:shd w:val="clear" w:color="auto" w:fill="E2EFD9"/>
          </w:tcPr>
          <w:p w14:paraId="55008451">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3</w:t>
            </w:r>
          </w:p>
        </w:tc>
        <w:tc>
          <w:tcPr>
            <w:tcW w:w="4500" w:type="pct"/>
            <w:gridSpan w:val="11"/>
            <w:shd w:val="clear" w:color="auto" w:fill="E2EFD9"/>
          </w:tcPr>
          <w:p w14:paraId="19F7FFE5">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Okulun amaçlarına ulaşmasını sağlayacak kurumsal imkân ve yetkinlikler verimli ve sürdürülebilir bir şekilde geliştirilecektir.</w:t>
            </w:r>
          </w:p>
          <w:p w14:paraId="73D6D641">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4723D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00" w:type="pct"/>
            <w:gridSpan w:val="2"/>
            <w:shd w:val="clear" w:color="auto" w:fill="C5E0B3"/>
          </w:tcPr>
          <w:p w14:paraId="19D64A4D">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3.1</w:t>
            </w:r>
          </w:p>
        </w:tc>
        <w:tc>
          <w:tcPr>
            <w:tcW w:w="4500" w:type="pct"/>
            <w:gridSpan w:val="11"/>
            <w:shd w:val="clear" w:color="auto" w:fill="C5E0B3"/>
          </w:tcPr>
          <w:p w14:paraId="034950B4">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Eğitim ve öğretimin sağlıklı ve güvenli bir ortamda gerçekleştirilmesi için okul sağlığı ve güvenliği geliştirilecektir</w:t>
            </w:r>
          </w:p>
        </w:tc>
      </w:tr>
      <w:tr w14:paraId="2606A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157" w:hRule="atLeast"/>
        </w:trPr>
        <w:tc>
          <w:tcPr>
            <w:tcW w:w="666" w:type="pct"/>
            <w:gridSpan w:val="2"/>
            <w:shd w:val="clear" w:color="auto" w:fill="C5E0B3"/>
          </w:tcPr>
          <w:p w14:paraId="489D4014">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68" w:type="pct"/>
            <w:gridSpan w:val="2"/>
            <w:shd w:val="clear" w:color="auto" w:fill="C5E0B3"/>
          </w:tcPr>
          <w:p w14:paraId="19F47AC9">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460" w:type="pct"/>
            <w:shd w:val="clear" w:color="auto" w:fill="C5E0B3"/>
            <w:vAlign w:val="center"/>
          </w:tcPr>
          <w:p w14:paraId="02052148">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72" w:type="pct"/>
            <w:shd w:val="clear" w:color="auto" w:fill="C5E0B3"/>
            <w:vAlign w:val="center"/>
          </w:tcPr>
          <w:p w14:paraId="359FF423">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78" w:type="pct"/>
            <w:shd w:val="clear" w:color="auto" w:fill="C5E0B3"/>
            <w:vAlign w:val="center"/>
          </w:tcPr>
          <w:p w14:paraId="13AE8334">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77" w:type="pct"/>
            <w:shd w:val="clear" w:color="auto" w:fill="C5E0B3"/>
            <w:vAlign w:val="center"/>
          </w:tcPr>
          <w:p w14:paraId="02F4F286">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454" w:type="pct"/>
            <w:shd w:val="clear" w:color="auto" w:fill="C5E0B3"/>
            <w:vAlign w:val="center"/>
          </w:tcPr>
          <w:p w14:paraId="5DB7E7A8">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454" w:type="pct"/>
            <w:shd w:val="clear" w:color="auto" w:fill="C5E0B3"/>
            <w:vAlign w:val="center"/>
          </w:tcPr>
          <w:p w14:paraId="62BDB71E">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530" w:type="pct"/>
            <w:shd w:val="clear" w:color="auto" w:fill="C5E0B3"/>
          </w:tcPr>
          <w:p w14:paraId="490BE247">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837" w:type="pct"/>
            <w:shd w:val="clear" w:color="auto" w:fill="C5E0B3"/>
          </w:tcPr>
          <w:p w14:paraId="4558023E">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714F5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158" w:hRule="atLeast"/>
        </w:trPr>
        <w:tc>
          <w:tcPr>
            <w:tcW w:w="666" w:type="pct"/>
            <w:gridSpan w:val="2"/>
            <w:shd w:val="clear" w:color="auto" w:fill="C5E0B3"/>
          </w:tcPr>
          <w:p w14:paraId="12A2989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PG3.1.1. Okulda yaşanan kaza sayısı</w:t>
            </w:r>
          </w:p>
        </w:tc>
        <w:tc>
          <w:tcPr>
            <w:tcW w:w="468" w:type="pct"/>
            <w:gridSpan w:val="2"/>
            <w:shd w:val="clear" w:color="auto" w:fill="E2EFD9"/>
            <w:vAlign w:val="center"/>
          </w:tcPr>
          <w:p w14:paraId="2E5E840B">
            <w:pPr>
              <w:widowControl w:val="0"/>
              <w:autoSpaceDE w:val="0"/>
              <w:autoSpaceDN w:val="0"/>
              <w:spacing w:after="0" w:line="234" w:lineRule="exact"/>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15</w:t>
            </w:r>
          </w:p>
        </w:tc>
        <w:tc>
          <w:tcPr>
            <w:tcW w:w="460" w:type="pct"/>
            <w:shd w:val="clear" w:color="auto" w:fill="E2EFD9"/>
            <w:vAlign w:val="center"/>
          </w:tcPr>
          <w:p w14:paraId="30094E84">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w:t>
            </w:r>
          </w:p>
        </w:tc>
        <w:tc>
          <w:tcPr>
            <w:tcW w:w="372" w:type="pct"/>
            <w:shd w:val="clear" w:color="auto" w:fill="E2EFD9"/>
            <w:vAlign w:val="center"/>
          </w:tcPr>
          <w:p w14:paraId="536609C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w:t>
            </w:r>
          </w:p>
        </w:tc>
        <w:tc>
          <w:tcPr>
            <w:tcW w:w="378" w:type="pct"/>
            <w:shd w:val="clear" w:color="auto" w:fill="E2EFD9"/>
            <w:vAlign w:val="center"/>
          </w:tcPr>
          <w:p w14:paraId="4D0740A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5</w:t>
            </w:r>
          </w:p>
        </w:tc>
        <w:tc>
          <w:tcPr>
            <w:tcW w:w="377" w:type="pct"/>
            <w:shd w:val="clear" w:color="auto" w:fill="E2EFD9"/>
            <w:vAlign w:val="center"/>
          </w:tcPr>
          <w:p w14:paraId="0ABDCB37">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w:t>
            </w:r>
          </w:p>
        </w:tc>
        <w:tc>
          <w:tcPr>
            <w:tcW w:w="454" w:type="pct"/>
            <w:shd w:val="clear" w:color="auto" w:fill="E2EFD9"/>
            <w:vAlign w:val="center"/>
          </w:tcPr>
          <w:p w14:paraId="1471DB1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w:t>
            </w:r>
          </w:p>
        </w:tc>
        <w:tc>
          <w:tcPr>
            <w:tcW w:w="454" w:type="pct"/>
            <w:shd w:val="clear" w:color="auto" w:fill="E2EFD9"/>
            <w:vAlign w:val="center"/>
          </w:tcPr>
          <w:p w14:paraId="1762906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w:t>
            </w:r>
          </w:p>
        </w:tc>
        <w:tc>
          <w:tcPr>
            <w:tcW w:w="530" w:type="pct"/>
            <w:shd w:val="clear" w:color="auto" w:fill="E2EFD9"/>
            <w:vAlign w:val="center"/>
          </w:tcPr>
          <w:p w14:paraId="3B23C9D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837" w:type="pct"/>
            <w:shd w:val="clear" w:color="auto" w:fill="E2EFD9"/>
            <w:vAlign w:val="center"/>
          </w:tcPr>
          <w:p w14:paraId="39FF577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72BF7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977" w:hRule="atLeast"/>
        </w:trPr>
        <w:tc>
          <w:tcPr>
            <w:tcW w:w="666" w:type="pct"/>
            <w:gridSpan w:val="2"/>
            <w:shd w:val="clear" w:color="auto" w:fill="C5E0B3"/>
          </w:tcPr>
          <w:p w14:paraId="6C4499F1">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PG3.1.2. Bağımlılıkla mücadele ile ilgili konularda eğitim alan öğrenci, öğretmen ve veli oranı </w:t>
            </w:r>
          </w:p>
        </w:tc>
        <w:tc>
          <w:tcPr>
            <w:tcW w:w="468" w:type="pct"/>
            <w:gridSpan w:val="2"/>
            <w:shd w:val="clear" w:color="auto" w:fill="E2EFD9"/>
            <w:vAlign w:val="center"/>
          </w:tcPr>
          <w:p w14:paraId="15B918F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60" w:type="pct"/>
            <w:shd w:val="clear" w:color="auto" w:fill="E2EFD9"/>
            <w:vAlign w:val="center"/>
          </w:tcPr>
          <w:p w14:paraId="1776925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%68</w:t>
            </w:r>
          </w:p>
        </w:tc>
        <w:tc>
          <w:tcPr>
            <w:tcW w:w="372" w:type="pct"/>
            <w:shd w:val="clear" w:color="auto" w:fill="E2EFD9"/>
            <w:vAlign w:val="center"/>
          </w:tcPr>
          <w:p w14:paraId="764F9D3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8" w:type="pct"/>
            <w:shd w:val="clear" w:color="auto" w:fill="E2EFD9"/>
            <w:vAlign w:val="center"/>
          </w:tcPr>
          <w:p w14:paraId="4B219B8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7" w:type="pct"/>
            <w:shd w:val="clear" w:color="auto" w:fill="E2EFD9"/>
            <w:vAlign w:val="center"/>
          </w:tcPr>
          <w:p w14:paraId="5D2E22B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%72</w:t>
            </w:r>
          </w:p>
        </w:tc>
        <w:tc>
          <w:tcPr>
            <w:tcW w:w="454" w:type="pct"/>
            <w:shd w:val="clear" w:color="auto" w:fill="E2EFD9"/>
            <w:vAlign w:val="center"/>
          </w:tcPr>
          <w:p w14:paraId="3DBB001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w:t>
            </w:r>
          </w:p>
        </w:tc>
        <w:tc>
          <w:tcPr>
            <w:tcW w:w="454" w:type="pct"/>
            <w:shd w:val="clear" w:color="auto" w:fill="E2EFD9"/>
            <w:vAlign w:val="center"/>
          </w:tcPr>
          <w:p w14:paraId="5F1FCAB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530" w:type="pct"/>
            <w:shd w:val="clear" w:color="auto" w:fill="E2EFD9"/>
            <w:vAlign w:val="center"/>
          </w:tcPr>
          <w:p w14:paraId="381CD7C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37" w:type="pct"/>
            <w:shd w:val="clear" w:color="auto" w:fill="E2EFD9"/>
            <w:vAlign w:val="center"/>
          </w:tcPr>
          <w:p w14:paraId="6CEB8EA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192D5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423" w:hRule="atLeast"/>
        </w:trPr>
        <w:tc>
          <w:tcPr>
            <w:tcW w:w="666" w:type="pct"/>
            <w:gridSpan w:val="2"/>
            <w:shd w:val="clear" w:color="auto" w:fill="C5E0B3"/>
          </w:tcPr>
          <w:p w14:paraId="1BF3271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PG3.1.3.Akran zorbalığı ve siber zorbalıkla ilgili konularda eğitim alan öğrenci ve öğretmen sayısı </w:t>
            </w:r>
          </w:p>
        </w:tc>
        <w:tc>
          <w:tcPr>
            <w:tcW w:w="468" w:type="pct"/>
            <w:gridSpan w:val="2"/>
            <w:shd w:val="clear" w:color="auto" w:fill="E2EFD9"/>
            <w:vAlign w:val="center"/>
          </w:tcPr>
          <w:p w14:paraId="669643F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shd w:val="clear" w:color="auto" w:fill="E2EFD9"/>
            <w:vAlign w:val="center"/>
          </w:tcPr>
          <w:p w14:paraId="0BA74E3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2" w:type="pct"/>
            <w:shd w:val="clear" w:color="auto" w:fill="E2EFD9"/>
            <w:vAlign w:val="center"/>
          </w:tcPr>
          <w:p w14:paraId="50ACA2C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378" w:type="pct"/>
            <w:shd w:val="clear" w:color="auto" w:fill="E2EFD9"/>
            <w:vAlign w:val="center"/>
          </w:tcPr>
          <w:p w14:paraId="010922F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62</w:t>
            </w:r>
          </w:p>
        </w:tc>
        <w:tc>
          <w:tcPr>
            <w:tcW w:w="377" w:type="pct"/>
            <w:shd w:val="clear" w:color="auto" w:fill="E2EFD9"/>
            <w:vAlign w:val="center"/>
          </w:tcPr>
          <w:p w14:paraId="4E798BD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454" w:type="pct"/>
            <w:shd w:val="clear" w:color="auto" w:fill="E2EFD9"/>
            <w:vAlign w:val="center"/>
          </w:tcPr>
          <w:p w14:paraId="558892C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80</w:t>
            </w:r>
          </w:p>
        </w:tc>
        <w:tc>
          <w:tcPr>
            <w:tcW w:w="454" w:type="pct"/>
            <w:shd w:val="clear" w:color="auto" w:fill="E2EFD9"/>
            <w:vAlign w:val="center"/>
          </w:tcPr>
          <w:p w14:paraId="715304D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90</w:t>
            </w:r>
          </w:p>
        </w:tc>
        <w:tc>
          <w:tcPr>
            <w:tcW w:w="530" w:type="pct"/>
            <w:shd w:val="clear" w:color="auto" w:fill="E2EFD9"/>
            <w:vAlign w:val="center"/>
          </w:tcPr>
          <w:p w14:paraId="36CE5AA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37" w:type="pct"/>
            <w:shd w:val="clear" w:color="auto" w:fill="E2EFD9"/>
            <w:vAlign w:val="center"/>
          </w:tcPr>
          <w:p w14:paraId="0A996D3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6AADA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753" w:hRule="atLeast"/>
        </w:trPr>
        <w:tc>
          <w:tcPr>
            <w:tcW w:w="666" w:type="pct"/>
            <w:gridSpan w:val="2"/>
            <w:tcBorders>
              <w:bottom w:val="single" w:color="auto" w:sz="4" w:space="0"/>
            </w:tcBorders>
            <w:shd w:val="clear" w:color="auto" w:fill="C5E0B3"/>
          </w:tcPr>
          <w:p w14:paraId="5334B25F">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PG3.1.4. Sağlıklı</w:t>
            </w:r>
          </w:p>
          <w:p w14:paraId="2EC9AED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 beslenme ve obezite ile ilgili konularda verilen eğitim alan öğrenci, öğretmen ve veli oranı </w:t>
            </w:r>
          </w:p>
        </w:tc>
        <w:tc>
          <w:tcPr>
            <w:tcW w:w="468" w:type="pct"/>
            <w:gridSpan w:val="2"/>
            <w:tcBorders>
              <w:bottom w:val="single" w:color="auto" w:sz="4" w:space="0"/>
            </w:tcBorders>
            <w:shd w:val="clear" w:color="auto" w:fill="E2EFD9"/>
            <w:vAlign w:val="center"/>
          </w:tcPr>
          <w:p w14:paraId="5C36EE9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bottom w:val="single" w:color="auto" w:sz="4" w:space="0"/>
            </w:tcBorders>
            <w:shd w:val="clear" w:color="auto" w:fill="E2EFD9"/>
            <w:vAlign w:val="center"/>
          </w:tcPr>
          <w:p w14:paraId="7D7E8EE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2" w:type="pct"/>
            <w:tcBorders>
              <w:bottom w:val="single" w:color="auto" w:sz="4" w:space="0"/>
            </w:tcBorders>
            <w:shd w:val="clear" w:color="auto" w:fill="E2EFD9"/>
            <w:vAlign w:val="center"/>
          </w:tcPr>
          <w:p w14:paraId="6D59671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w:t>
            </w:r>
          </w:p>
        </w:tc>
        <w:tc>
          <w:tcPr>
            <w:tcW w:w="378" w:type="pct"/>
            <w:tcBorders>
              <w:bottom w:val="single" w:color="auto" w:sz="4" w:space="0"/>
            </w:tcBorders>
            <w:shd w:val="clear" w:color="auto" w:fill="E2EFD9"/>
            <w:vAlign w:val="center"/>
          </w:tcPr>
          <w:p w14:paraId="1CE49BC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%72</w:t>
            </w:r>
          </w:p>
        </w:tc>
        <w:tc>
          <w:tcPr>
            <w:tcW w:w="377" w:type="pct"/>
            <w:tcBorders>
              <w:bottom w:val="single" w:color="auto" w:sz="4" w:space="0"/>
            </w:tcBorders>
            <w:shd w:val="clear" w:color="auto" w:fill="E2EFD9"/>
            <w:vAlign w:val="center"/>
          </w:tcPr>
          <w:p w14:paraId="42AAB30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w:t>
            </w:r>
          </w:p>
        </w:tc>
        <w:tc>
          <w:tcPr>
            <w:tcW w:w="454" w:type="pct"/>
            <w:tcBorders>
              <w:bottom w:val="single" w:color="auto" w:sz="4" w:space="0"/>
            </w:tcBorders>
            <w:shd w:val="clear" w:color="auto" w:fill="E2EFD9"/>
            <w:vAlign w:val="center"/>
          </w:tcPr>
          <w:p w14:paraId="31E68FA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454" w:type="pct"/>
            <w:tcBorders>
              <w:bottom w:val="single" w:color="auto" w:sz="4" w:space="0"/>
            </w:tcBorders>
            <w:shd w:val="clear" w:color="auto" w:fill="E2EFD9"/>
            <w:vAlign w:val="center"/>
          </w:tcPr>
          <w:p w14:paraId="7AB32BB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w:t>
            </w:r>
          </w:p>
        </w:tc>
        <w:tc>
          <w:tcPr>
            <w:tcW w:w="530" w:type="pct"/>
            <w:tcBorders>
              <w:bottom w:val="single" w:color="auto" w:sz="4" w:space="0"/>
            </w:tcBorders>
            <w:shd w:val="clear" w:color="auto" w:fill="E2EFD9"/>
            <w:vAlign w:val="center"/>
          </w:tcPr>
          <w:p w14:paraId="7B9E998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37" w:type="pct"/>
            <w:tcBorders>
              <w:bottom w:val="single" w:color="auto" w:sz="4" w:space="0"/>
            </w:tcBorders>
            <w:shd w:val="clear" w:color="auto" w:fill="E2EFD9"/>
            <w:vAlign w:val="center"/>
          </w:tcPr>
          <w:p w14:paraId="33AB55D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3B40C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00" w:hRule="atLeast"/>
        </w:trPr>
        <w:tc>
          <w:tcPr>
            <w:tcW w:w="666" w:type="pct"/>
            <w:gridSpan w:val="2"/>
            <w:tcBorders>
              <w:top w:val="single" w:color="auto" w:sz="4" w:space="0"/>
              <w:bottom w:val="single" w:color="auto" w:sz="4" w:space="0"/>
            </w:tcBorders>
            <w:shd w:val="clear" w:color="auto" w:fill="C5E0B3"/>
          </w:tcPr>
          <w:p w14:paraId="0A177958">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PG3.1.5. Hijyen, gıda güvenliği, bulaşıcı hastalıklar ile ilgili konularda verilen eğitim alan öğrenci, öğretmen ve veli oranı</w:t>
            </w:r>
          </w:p>
        </w:tc>
        <w:tc>
          <w:tcPr>
            <w:tcW w:w="468" w:type="pct"/>
            <w:gridSpan w:val="2"/>
            <w:tcBorders>
              <w:top w:val="single" w:color="auto" w:sz="4" w:space="0"/>
              <w:bottom w:val="single" w:color="auto" w:sz="4" w:space="0"/>
            </w:tcBorders>
            <w:shd w:val="clear" w:color="auto" w:fill="E2EFD9"/>
            <w:vAlign w:val="center"/>
          </w:tcPr>
          <w:p w14:paraId="282C672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77B81D4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%56</w:t>
            </w:r>
          </w:p>
        </w:tc>
        <w:tc>
          <w:tcPr>
            <w:tcW w:w="372" w:type="pct"/>
            <w:tcBorders>
              <w:top w:val="single" w:color="auto" w:sz="4" w:space="0"/>
              <w:bottom w:val="single" w:color="auto" w:sz="4" w:space="0"/>
            </w:tcBorders>
            <w:shd w:val="clear" w:color="auto" w:fill="E2EFD9"/>
            <w:vAlign w:val="center"/>
          </w:tcPr>
          <w:p w14:paraId="7FAFE61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8" w:type="pct"/>
            <w:tcBorders>
              <w:top w:val="single" w:color="auto" w:sz="4" w:space="0"/>
              <w:bottom w:val="single" w:color="auto" w:sz="4" w:space="0"/>
            </w:tcBorders>
            <w:shd w:val="clear" w:color="auto" w:fill="E2EFD9"/>
            <w:vAlign w:val="center"/>
          </w:tcPr>
          <w:p w14:paraId="3DB1B9D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w:t>
            </w:r>
          </w:p>
        </w:tc>
        <w:tc>
          <w:tcPr>
            <w:tcW w:w="377" w:type="pct"/>
            <w:tcBorders>
              <w:top w:val="single" w:color="auto" w:sz="4" w:space="0"/>
              <w:bottom w:val="single" w:color="auto" w:sz="4" w:space="0"/>
            </w:tcBorders>
            <w:shd w:val="clear" w:color="auto" w:fill="E2EFD9"/>
            <w:vAlign w:val="center"/>
          </w:tcPr>
          <w:p w14:paraId="00C61FF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454" w:type="pct"/>
            <w:tcBorders>
              <w:top w:val="single" w:color="auto" w:sz="4" w:space="0"/>
              <w:bottom w:val="single" w:color="auto" w:sz="4" w:space="0"/>
            </w:tcBorders>
            <w:shd w:val="clear" w:color="auto" w:fill="E2EFD9"/>
            <w:vAlign w:val="center"/>
          </w:tcPr>
          <w:p w14:paraId="0CE6C67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454" w:type="pct"/>
            <w:tcBorders>
              <w:top w:val="single" w:color="auto" w:sz="4" w:space="0"/>
              <w:bottom w:val="single" w:color="auto" w:sz="4" w:space="0"/>
            </w:tcBorders>
            <w:shd w:val="clear" w:color="auto" w:fill="E2EFD9"/>
            <w:vAlign w:val="center"/>
          </w:tcPr>
          <w:p w14:paraId="61654E1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%62</w:t>
            </w:r>
          </w:p>
        </w:tc>
        <w:tc>
          <w:tcPr>
            <w:tcW w:w="530" w:type="pct"/>
            <w:tcBorders>
              <w:top w:val="single" w:color="auto" w:sz="4" w:space="0"/>
              <w:bottom w:val="single" w:color="auto" w:sz="4" w:space="0"/>
            </w:tcBorders>
            <w:shd w:val="clear" w:color="auto" w:fill="E2EFD9"/>
            <w:vAlign w:val="center"/>
          </w:tcPr>
          <w:p w14:paraId="24EECF4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2DC6985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0E72F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17" w:hRule="atLeast"/>
        </w:trPr>
        <w:tc>
          <w:tcPr>
            <w:tcW w:w="666" w:type="pct"/>
            <w:gridSpan w:val="2"/>
            <w:tcBorders>
              <w:top w:val="single" w:color="auto" w:sz="4" w:space="0"/>
              <w:bottom w:val="single" w:color="auto" w:sz="4" w:space="0"/>
            </w:tcBorders>
            <w:shd w:val="clear" w:color="auto" w:fill="C5E0B3"/>
          </w:tcPr>
          <w:p w14:paraId="73E8B008">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PG3.1.6. Disiplin kuruluna sevk edilen olay sayısı</w:t>
            </w:r>
          </w:p>
        </w:tc>
        <w:tc>
          <w:tcPr>
            <w:tcW w:w="468" w:type="pct"/>
            <w:gridSpan w:val="2"/>
            <w:tcBorders>
              <w:top w:val="single" w:color="auto" w:sz="4" w:space="0"/>
              <w:bottom w:val="single" w:color="auto" w:sz="4" w:space="0"/>
            </w:tcBorders>
            <w:shd w:val="clear" w:color="auto" w:fill="E2EFD9"/>
            <w:vAlign w:val="center"/>
          </w:tcPr>
          <w:p w14:paraId="4AA224E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628BE1A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72" w:type="pct"/>
            <w:tcBorders>
              <w:top w:val="single" w:color="auto" w:sz="4" w:space="0"/>
              <w:bottom w:val="single" w:color="auto" w:sz="4" w:space="0"/>
            </w:tcBorders>
            <w:shd w:val="clear" w:color="auto" w:fill="E2EFD9"/>
            <w:vAlign w:val="center"/>
          </w:tcPr>
          <w:p w14:paraId="21CDBD8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78" w:type="pct"/>
            <w:tcBorders>
              <w:top w:val="single" w:color="auto" w:sz="4" w:space="0"/>
              <w:bottom w:val="single" w:color="auto" w:sz="4" w:space="0"/>
            </w:tcBorders>
            <w:shd w:val="clear" w:color="auto" w:fill="E2EFD9"/>
            <w:vAlign w:val="center"/>
          </w:tcPr>
          <w:p w14:paraId="7FC610A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77" w:type="pct"/>
            <w:tcBorders>
              <w:top w:val="single" w:color="auto" w:sz="4" w:space="0"/>
              <w:bottom w:val="single" w:color="auto" w:sz="4" w:space="0"/>
            </w:tcBorders>
            <w:shd w:val="clear" w:color="auto" w:fill="E2EFD9"/>
            <w:vAlign w:val="center"/>
          </w:tcPr>
          <w:p w14:paraId="6C7C8EC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w:t>
            </w:r>
          </w:p>
        </w:tc>
        <w:tc>
          <w:tcPr>
            <w:tcW w:w="454" w:type="pct"/>
            <w:tcBorders>
              <w:top w:val="single" w:color="auto" w:sz="4" w:space="0"/>
              <w:bottom w:val="single" w:color="auto" w:sz="4" w:space="0"/>
            </w:tcBorders>
            <w:shd w:val="clear" w:color="auto" w:fill="E2EFD9"/>
            <w:vAlign w:val="center"/>
          </w:tcPr>
          <w:p w14:paraId="2F1F234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w:t>
            </w:r>
          </w:p>
        </w:tc>
        <w:tc>
          <w:tcPr>
            <w:tcW w:w="454" w:type="pct"/>
            <w:tcBorders>
              <w:top w:val="single" w:color="auto" w:sz="4" w:space="0"/>
              <w:bottom w:val="single" w:color="auto" w:sz="4" w:space="0"/>
            </w:tcBorders>
            <w:shd w:val="clear" w:color="auto" w:fill="E2EFD9"/>
            <w:vAlign w:val="center"/>
          </w:tcPr>
          <w:p w14:paraId="6AB1A81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w:t>
            </w:r>
          </w:p>
        </w:tc>
        <w:tc>
          <w:tcPr>
            <w:tcW w:w="530" w:type="pct"/>
            <w:tcBorders>
              <w:top w:val="single" w:color="auto" w:sz="4" w:space="0"/>
              <w:bottom w:val="single" w:color="auto" w:sz="4" w:space="0"/>
            </w:tcBorders>
            <w:shd w:val="clear" w:color="auto" w:fill="E2EFD9"/>
            <w:vAlign w:val="center"/>
          </w:tcPr>
          <w:p w14:paraId="4052763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10075AA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 ay</w:t>
            </w:r>
          </w:p>
        </w:tc>
      </w:tr>
      <w:tr w14:paraId="4C83B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173" w:hRule="atLeast"/>
        </w:trPr>
        <w:tc>
          <w:tcPr>
            <w:tcW w:w="666" w:type="pct"/>
            <w:gridSpan w:val="2"/>
            <w:tcBorders>
              <w:top w:val="single" w:color="auto" w:sz="4" w:space="0"/>
              <w:bottom w:val="single" w:color="auto" w:sz="4" w:space="0"/>
            </w:tcBorders>
            <w:shd w:val="clear" w:color="auto" w:fill="C5E0B3"/>
          </w:tcPr>
          <w:p w14:paraId="14EA26C1">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PG3.1.7. Afete hazırlık eğitimlerine katılan öğrenci ve öğretmen sayısı</w:t>
            </w:r>
          </w:p>
        </w:tc>
        <w:tc>
          <w:tcPr>
            <w:tcW w:w="468" w:type="pct"/>
            <w:gridSpan w:val="2"/>
            <w:tcBorders>
              <w:top w:val="single" w:color="auto" w:sz="4" w:space="0"/>
              <w:bottom w:val="single" w:color="auto" w:sz="4" w:space="0"/>
            </w:tcBorders>
            <w:shd w:val="clear" w:color="auto" w:fill="E2EFD9"/>
            <w:vAlign w:val="center"/>
          </w:tcPr>
          <w:p w14:paraId="3EB96E1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5BA0524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w:t>
            </w:r>
          </w:p>
        </w:tc>
        <w:tc>
          <w:tcPr>
            <w:tcW w:w="372" w:type="pct"/>
            <w:tcBorders>
              <w:top w:val="single" w:color="auto" w:sz="4" w:space="0"/>
              <w:bottom w:val="single" w:color="auto" w:sz="4" w:space="0"/>
            </w:tcBorders>
            <w:shd w:val="clear" w:color="auto" w:fill="E2EFD9"/>
            <w:vAlign w:val="center"/>
          </w:tcPr>
          <w:p w14:paraId="1AAEE05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85</w:t>
            </w:r>
          </w:p>
        </w:tc>
        <w:tc>
          <w:tcPr>
            <w:tcW w:w="378" w:type="pct"/>
            <w:tcBorders>
              <w:top w:val="single" w:color="auto" w:sz="4" w:space="0"/>
              <w:bottom w:val="single" w:color="auto" w:sz="4" w:space="0"/>
            </w:tcBorders>
            <w:shd w:val="clear" w:color="auto" w:fill="E2EFD9"/>
            <w:vAlign w:val="center"/>
          </w:tcPr>
          <w:p w14:paraId="1468682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90</w:t>
            </w:r>
          </w:p>
        </w:tc>
        <w:tc>
          <w:tcPr>
            <w:tcW w:w="377" w:type="pct"/>
            <w:tcBorders>
              <w:top w:val="single" w:color="auto" w:sz="4" w:space="0"/>
              <w:bottom w:val="single" w:color="auto" w:sz="4" w:space="0"/>
            </w:tcBorders>
            <w:shd w:val="clear" w:color="auto" w:fill="E2EFD9"/>
            <w:vAlign w:val="center"/>
          </w:tcPr>
          <w:p w14:paraId="1DA1FF02">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95</w:t>
            </w:r>
          </w:p>
        </w:tc>
        <w:tc>
          <w:tcPr>
            <w:tcW w:w="454" w:type="pct"/>
            <w:tcBorders>
              <w:top w:val="single" w:color="auto" w:sz="4" w:space="0"/>
              <w:bottom w:val="single" w:color="auto" w:sz="4" w:space="0"/>
            </w:tcBorders>
            <w:shd w:val="clear" w:color="auto" w:fill="E2EFD9"/>
            <w:vAlign w:val="center"/>
          </w:tcPr>
          <w:p w14:paraId="5D935BA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454" w:type="pct"/>
            <w:tcBorders>
              <w:top w:val="single" w:color="auto" w:sz="4" w:space="0"/>
              <w:bottom w:val="single" w:color="auto" w:sz="4" w:space="0"/>
            </w:tcBorders>
            <w:shd w:val="clear" w:color="auto" w:fill="E2EFD9"/>
            <w:vAlign w:val="center"/>
          </w:tcPr>
          <w:p w14:paraId="5315D43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110</w:t>
            </w:r>
          </w:p>
        </w:tc>
        <w:tc>
          <w:tcPr>
            <w:tcW w:w="530" w:type="pct"/>
            <w:tcBorders>
              <w:top w:val="single" w:color="auto" w:sz="4" w:space="0"/>
              <w:bottom w:val="single" w:color="auto" w:sz="4" w:space="0"/>
            </w:tcBorders>
            <w:shd w:val="clear" w:color="auto" w:fill="E2EFD9"/>
            <w:vAlign w:val="center"/>
          </w:tcPr>
          <w:p w14:paraId="4A6A7E3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11AE5DD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043ED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339" w:hRule="atLeast"/>
        </w:trPr>
        <w:tc>
          <w:tcPr>
            <w:tcW w:w="666" w:type="pct"/>
            <w:gridSpan w:val="2"/>
            <w:tcBorders>
              <w:top w:val="single" w:color="auto" w:sz="4" w:space="0"/>
              <w:bottom w:val="single" w:color="auto" w:sz="4" w:space="0"/>
            </w:tcBorders>
            <w:shd w:val="clear" w:color="auto" w:fill="C5E0B3"/>
          </w:tcPr>
          <w:p w14:paraId="4B090C44">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PG3.1.8. İlkyardım eğitimlerine katılan öğrenci ve öğretmen sayısı</w:t>
            </w:r>
          </w:p>
        </w:tc>
        <w:tc>
          <w:tcPr>
            <w:tcW w:w="468" w:type="pct"/>
            <w:gridSpan w:val="2"/>
            <w:tcBorders>
              <w:top w:val="single" w:color="auto" w:sz="4" w:space="0"/>
              <w:bottom w:val="single" w:color="auto" w:sz="4" w:space="0"/>
            </w:tcBorders>
            <w:shd w:val="clear" w:color="auto" w:fill="E2EFD9"/>
            <w:vAlign w:val="center"/>
          </w:tcPr>
          <w:p w14:paraId="2D06489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w:t>
            </w:r>
          </w:p>
        </w:tc>
        <w:tc>
          <w:tcPr>
            <w:tcW w:w="460" w:type="pct"/>
            <w:tcBorders>
              <w:top w:val="single" w:color="auto" w:sz="4" w:space="0"/>
              <w:bottom w:val="single" w:color="auto" w:sz="4" w:space="0"/>
            </w:tcBorders>
            <w:shd w:val="clear" w:color="auto" w:fill="E2EFD9"/>
            <w:vAlign w:val="center"/>
          </w:tcPr>
          <w:p w14:paraId="451B31A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72" w:type="pct"/>
            <w:tcBorders>
              <w:top w:val="single" w:color="auto" w:sz="4" w:space="0"/>
              <w:bottom w:val="single" w:color="auto" w:sz="4" w:space="0"/>
            </w:tcBorders>
            <w:shd w:val="clear" w:color="auto" w:fill="E2EFD9"/>
            <w:vAlign w:val="center"/>
          </w:tcPr>
          <w:p w14:paraId="2931C9A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85</w:t>
            </w:r>
          </w:p>
        </w:tc>
        <w:tc>
          <w:tcPr>
            <w:tcW w:w="378" w:type="pct"/>
            <w:tcBorders>
              <w:top w:val="single" w:color="auto" w:sz="4" w:space="0"/>
              <w:bottom w:val="single" w:color="auto" w:sz="4" w:space="0"/>
            </w:tcBorders>
            <w:shd w:val="clear" w:color="auto" w:fill="E2EFD9"/>
            <w:vAlign w:val="center"/>
          </w:tcPr>
          <w:p w14:paraId="273EE8A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90</w:t>
            </w:r>
          </w:p>
        </w:tc>
        <w:tc>
          <w:tcPr>
            <w:tcW w:w="377" w:type="pct"/>
            <w:tcBorders>
              <w:top w:val="single" w:color="auto" w:sz="4" w:space="0"/>
              <w:bottom w:val="single" w:color="auto" w:sz="4" w:space="0"/>
            </w:tcBorders>
            <w:shd w:val="clear" w:color="auto" w:fill="E2EFD9"/>
            <w:vAlign w:val="center"/>
          </w:tcPr>
          <w:p w14:paraId="1D98F47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95</w:t>
            </w:r>
          </w:p>
        </w:tc>
        <w:tc>
          <w:tcPr>
            <w:tcW w:w="454" w:type="pct"/>
            <w:tcBorders>
              <w:top w:val="single" w:color="auto" w:sz="4" w:space="0"/>
              <w:bottom w:val="single" w:color="auto" w:sz="4" w:space="0"/>
            </w:tcBorders>
            <w:shd w:val="clear" w:color="auto" w:fill="E2EFD9"/>
            <w:vAlign w:val="center"/>
          </w:tcPr>
          <w:p w14:paraId="430F1F2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454" w:type="pct"/>
            <w:tcBorders>
              <w:top w:val="single" w:color="auto" w:sz="4" w:space="0"/>
              <w:bottom w:val="single" w:color="auto" w:sz="4" w:space="0"/>
            </w:tcBorders>
            <w:shd w:val="clear" w:color="auto" w:fill="E2EFD9"/>
            <w:vAlign w:val="center"/>
          </w:tcPr>
          <w:p w14:paraId="2731BF4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110</w:t>
            </w:r>
          </w:p>
        </w:tc>
        <w:tc>
          <w:tcPr>
            <w:tcW w:w="530" w:type="pct"/>
            <w:tcBorders>
              <w:top w:val="single" w:color="auto" w:sz="4" w:space="0"/>
              <w:bottom w:val="single" w:color="auto" w:sz="4" w:space="0"/>
            </w:tcBorders>
            <w:shd w:val="clear" w:color="auto" w:fill="E2EFD9"/>
            <w:vAlign w:val="center"/>
          </w:tcPr>
          <w:p w14:paraId="40DA392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421BB47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6BE0E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50" w:hRule="atLeast"/>
        </w:trPr>
        <w:tc>
          <w:tcPr>
            <w:tcW w:w="666" w:type="pct"/>
            <w:gridSpan w:val="2"/>
            <w:tcBorders>
              <w:top w:val="single" w:color="auto" w:sz="4" w:space="0"/>
              <w:bottom w:val="single" w:color="auto" w:sz="4" w:space="0"/>
            </w:tcBorders>
            <w:shd w:val="clear" w:color="auto" w:fill="C5E0B3"/>
          </w:tcPr>
          <w:p w14:paraId="1818BF7F">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PG3.1.9 Sivil savunma eğitimlerine katılan öğrenci ve öğretmen sayısı</w:t>
            </w:r>
          </w:p>
        </w:tc>
        <w:tc>
          <w:tcPr>
            <w:tcW w:w="468" w:type="pct"/>
            <w:gridSpan w:val="2"/>
            <w:tcBorders>
              <w:top w:val="single" w:color="auto" w:sz="4" w:space="0"/>
              <w:bottom w:val="single" w:color="auto" w:sz="4" w:space="0"/>
            </w:tcBorders>
            <w:shd w:val="clear" w:color="auto" w:fill="E2EFD9"/>
            <w:vAlign w:val="center"/>
          </w:tcPr>
          <w:p w14:paraId="2C08D017">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5</w:t>
            </w:r>
          </w:p>
        </w:tc>
        <w:tc>
          <w:tcPr>
            <w:tcW w:w="460" w:type="pct"/>
            <w:tcBorders>
              <w:top w:val="single" w:color="auto" w:sz="4" w:space="0"/>
              <w:bottom w:val="single" w:color="auto" w:sz="4" w:space="0"/>
            </w:tcBorders>
            <w:shd w:val="clear" w:color="auto" w:fill="E2EFD9"/>
            <w:vAlign w:val="center"/>
          </w:tcPr>
          <w:p w14:paraId="4753948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70</w:t>
            </w:r>
          </w:p>
        </w:tc>
        <w:tc>
          <w:tcPr>
            <w:tcW w:w="372" w:type="pct"/>
            <w:tcBorders>
              <w:top w:val="single" w:color="auto" w:sz="4" w:space="0"/>
              <w:bottom w:val="single" w:color="auto" w:sz="4" w:space="0"/>
            </w:tcBorders>
            <w:shd w:val="clear" w:color="auto" w:fill="E2EFD9"/>
            <w:vAlign w:val="center"/>
          </w:tcPr>
          <w:p w14:paraId="68DDC82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75</w:t>
            </w:r>
          </w:p>
        </w:tc>
        <w:tc>
          <w:tcPr>
            <w:tcW w:w="378" w:type="pct"/>
            <w:tcBorders>
              <w:top w:val="single" w:color="auto" w:sz="4" w:space="0"/>
              <w:bottom w:val="single" w:color="auto" w:sz="4" w:space="0"/>
            </w:tcBorders>
            <w:shd w:val="clear" w:color="auto" w:fill="E2EFD9"/>
            <w:vAlign w:val="center"/>
          </w:tcPr>
          <w:p w14:paraId="527F136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77" w:type="pct"/>
            <w:tcBorders>
              <w:top w:val="single" w:color="auto" w:sz="4" w:space="0"/>
              <w:bottom w:val="single" w:color="auto" w:sz="4" w:space="0"/>
            </w:tcBorders>
            <w:shd w:val="clear" w:color="auto" w:fill="E2EFD9"/>
            <w:vAlign w:val="center"/>
          </w:tcPr>
          <w:p w14:paraId="4AAE3A9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85</w:t>
            </w:r>
          </w:p>
        </w:tc>
        <w:tc>
          <w:tcPr>
            <w:tcW w:w="454" w:type="pct"/>
            <w:tcBorders>
              <w:top w:val="single" w:color="auto" w:sz="4" w:space="0"/>
              <w:bottom w:val="single" w:color="auto" w:sz="4" w:space="0"/>
            </w:tcBorders>
            <w:shd w:val="clear" w:color="auto" w:fill="E2EFD9"/>
            <w:vAlign w:val="center"/>
          </w:tcPr>
          <w:p w14:paraId="76A0DF3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90</w:t>
            </w:r>
          </w:p>
        </w:tc>
        <w:tc>
          <w:tcPr>
            <w:tcW w:w="454" w:type="pct"/>
            <w:tcBorders>
              <w:top w:val="single" w:color="auto" w:sz="4" w:space="0"/>
              <w:bottom w:val="single" w:color="auto" w:sz="4" w:space="0"/>
            </w:tcBorders>
            <w:shd w:val="clear" w:color="auto" w:fill="E2EFD9"/>
            <w:vAlign w:val="center"/>
          </w:tcPr>
          <w:p w14:paraId="0D0319A4">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530" w:type="pct"/>
            <w:tcBorders>
              <w:top w:val="single" w:color="auto" w:sz="4" w:space="0"/>
              <w:bottom w:val="single" w:color="auto" w:sz="4" w:space="0"/>
            </w:tcBorders>
            <w:shd w:val="clear" w:color="auto" w:fill="E2EFD9"/>
            <w:vAlign w:val="center"/>
          </w:tcPr>
          <w:p w14:paraId="0D2865F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496ED33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0DF5F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117" w:hRule="atLeast"/>
        </w:trPr>
        <w:tc>
          <w:tcPr>
            <w:tcW w:w="666" w:type="pct"/>
            <w:gridSpan w:val="2"/>
            <w:tcBorders>
              <w:top w:val="single" w:color="auto" w:sz="4" w:space="0"/>
              <w:bottom w:val="single" w:color="auto" w:sz="4" w:space="0"/>
            </w:tcBorders>
            <w:shd w:val="clear" w:color="auto" w:fill="C5E0B3"/>
          </w:tcPr>
          <w:p w14:paraId="6DECD46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PG3.1.10. Afet ve acil durum tatbikat sayısı</w:t>
            </w:r>
          </w:p>
        </w:tc>
        <w:tc>
          <w:tcPr>
            <w:tcW w:w="468" w:type="pct"/>
            <w:gridSpan w:val="2"/>
            <w:tcBorders>
              <w:top w:val="single" w:color="auto" w:sz="4" w:space="0"/>
              <w:bottom w:val="single" w:color="auto" w:sz="4" w:space="0"/>
            </w:tcBorders>
            <w:shd w:val="clear" w:color="auto" w:fill="E2EFD9"/>
            <w:vAlign w:val="center"/>
          </w:tcPr>
          <w:p w14:paraId="5D5959D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5</w:t>
            </w:r>
          </w:p>
        </w:tc>
        <w:tc>
          <w:tcPr>
            <w:tcW w:w="460" w:type="pct"/>
            <w:tcBorders>
              <w:top w:val="single" w:color="auto" w:sz="4" w:space="0"/>
              <w:bottom w:val="single" w:color="auto" w:sz="4" w:space="0"/>
            </w:tcBorders>
            <w:shd w:val="clear" w:color="auto" w:fill="E2EFD9"/>
            <w:vAlign w:val="center"/>
          </w:tcPr>
          <w:p w14:paraId="506C553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w:t>
            </w:r>
          </w:p>
        </w:tc>
        <w:tc>
          <w:tcPr>
            <w:tcW w:w="372" w:type="pct"/>
            <w:tcBorders>
              <w:top w:val="single" w:color="auto" w:sz="4" w:space="0"/>
              <w:bottom w:val="single" w:color="auto" w:sz="4" w:space="0"/>
            </w:tcBorders>
            <w:shd w:val="clear" w:color="auto" w:fill="E2EFD9"/>
            <w:vAlign w:val="center"/>
          </w:tcPr>
          <w:p w14:paraId="44D0DA9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w:t>
            </w:r>
          </w:p>
        </w:tc>
        <w:tc>
          <w:tcPr>
            <w:tcW w:w="378" w:type="pct"/>
            <w:tcBorders>
              <w:top w:val="single" w:color="auto" w:sz="4" w:space="0"/>
              <w:bottom w:val="single" w:color="auto" w:sz="4" w:space="0"/>
            </w:tcBorders>
            <w:shd w:val="clear" w:color="auto" w:fill="E2EFD9"/>
            <w:vAlign w:val="center"/>
          </w:tcPr>
          <w:p w14:paraId="2A7D094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4</w:t>
            </w:r>
          </w:p>
        </w:tc>
        <w:tc>
          <w:tcPr>
            <w:tcW w:w="377" w:type="pct"/>
            <w:tcBorders>
              <w:top w:val="single" w:color="auto" w:sz="4" w:space="0"/>
              <w:bottom w:val="single" w:color="auto" w:sz="4" w:space="0"/>
            </w:tcBorders>
            <w:shd w:val="clear" w:color="auto" w:fill="E2EFD9"/>
            <w:vAlign w:val="center"/>
          </w:tcPr>
          <w:p w14:paraId="2F3BFA0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5</w:t>
            </w:r>
          </w:p>
        </w:tc>
        <w:tc>
          <w:tcPr>
            <w:tcW w:w="454" w:type="pct"/>
            <w:tcBorders>
              <w:top w:val="single" w:color="auto" w:sz="4" w:space="0"/>
              <w:bottom w:val="single" w:color="auto" w:sz="4" w:space="0"/>
            </w:tcBorders>
            <w:shd w:val="clear" w:color="auto" w:fill="E2EFD9"/>
            <w:vAlign w:val="center"/>
          </w:tcPr>
          <w:p w14:paraId="6A96221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w:t>
            </w:r>
          </w:p>
        </w:tc>
        <w:tc>
          <w:tcPr>
            <w:tcW w:w="454" w:type="pct"/>
            <w:tcBorders>
              <w:top w:val="single" w:color="auto" w:sz="4" w:space="0"/>
              <w:bottom w:val="single" w:color="auto" w:sz="4" w:space="0"/>
            </w:tcBorders>
            <w:shd w:val="clear" w:color="auto" w:fill="E2EFD9"/>
            <w:vAlign w:val="center"/>
          </w:tcPr>
          <w:p w14:paraId="18B97722">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w:t>
            </w:r>
          </w:p>
        </w:tc>
        <w:tc>
          <w:tcPr>
            <w:tcW w:w="530" w:type="pct"/>
            <w:tcBorders>
              <w:top w:val="single" w:color="auto" w:sz="4" w:space="0"/>
              <w:bottom w:val="single" w:color="auto" w:sz="4" w:space="0"/>
            </w:tcBorders>
            <w:shd w:val="clear" w:color="auto" w:fill="E2EFD9"/>
            <w:vAlign w:val="center"/>
          </w:tcPr>
          <w:p w14:paraId="6428DA4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837" w:type="pct"/>
            <w:tcBorders>
              <w:top w:val="single" w:color="auto" w:sz="4" w:space="0"/>
              <w:bottom w:val="single" w:color="auto" w:sz="4" w:space="0"/>
            </w:tcBorders>
            <w:shd w:val="clear" w:color="auto" w:fill="E2EFD9"/>
            <w:vAlign w:val="center"/>
          </w:tcPr>
          <w:p w14:paraId="3E09B4A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040ED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425" w:hRule="atLeast"/>
        </w:trPr>
        <w:tc>
          <w:tcPr>
            <w:tcW w:w="666" w:type="pct"/>
            <w:gridSpan w:val="2"/>
            <w:tcBorders>
              <w:top w:val="single" w:color="auto" w:sz="4" w:space="0"/>
            </w:tcBorders>
            <w:shd w:val="clear" w:color="auto" w:fill="C5E0B3"/>
          </w:tcPr>
          <w:p w14:paraId="763F5D43">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4330" w:type="pct"/>
            <w:gridSpan w:val="10"/>
            <w:tcBorders>
              <w:top w:val="single" w:color="auto" w:sz="4" w:space="0"/>
            </w:tcBorders>
            <w:shd w:val="clear" w:color="auto" w:fill="C5E0B3"/>
          </w:tcPr>
          <w:p w14:paraId="7B2085E4">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 İdaresi, Rehberlik servisi, Zümre başkanları </w:t>
            </w:r>
          </w:p>
        </w:tc>
      </w:tr>
      <w:tr w14:paraId="15786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503" w:hRule="atLeast"/>
        </w:trPr>
        <w:tc>
          <w:tcPr>
            <w:tcW w:w="666" w:type="pct"/>
            <w:gridSpan w:val="2"/>
            <w:shd w:val="clear" w:color="auto" w:fill="C5E0B3"/>
          </w:tcPr>
          <w:p w14:paraId="4B4FCE7E">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4330" w:type="pct"/>
            <w:gridSpan w:val="10"/>
            <w:shd w:val="clear" w:color="auto" w:fill="E2EFD9"/>
          </w:tcPr>
          <w:p w14:paraId="1281879E">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Rehberlik servisi, Zümre başkanları</w:t>
            </w:r>
          </w:p>
        </w:tc>
      </w:tr>
      <w:tr w14:paraId="5F983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343" w:hRule="atLeast"/>
        </w:trPr>
        <w:tc>
          <w:tcPr>
            <w:tcW w:w="666" w:type="pct"/>
            <w:gridSpan w:val="2"/>
            <w:vMerge w:val="restart"/>
            <w:shd w:val="clear" w:color="auto" w:fill="C5E0B3"/>
          </w:tcPr>
          <w:p w14:paraId="30BD468E">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 Riskler</w:t>
            </w:r>
          </w:p>
        </w:tc>
        <w:tc>
          <w:tcPr>
            <w:tcW w:w="4330" w:type="pct"/>
            <w:gridSpan w:val="10"/>
            <w:tcBorders>
              <w:bottom w:val="nil"/>
            </w:tcBorders>
            <w:shd w:val="clear" w:color="auto" w:fill="C5E0B3"/>
          </w:tcPr>
          <w:p w14:paraId="560BFDBA">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eksik kazanımları- İsteksizlik</w:t>
            </w:r>
          </w:p>
        </w:tc>
      </w:tr>
      <w:tr w14:paraId="7B190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77" w:hRule="atLeast"/>
        </w:trPr>
        <w:tc>
          <w:tcPr>
            <w:tcW w:w="666" w:type="pct"/>
            <w:gridSpan w:val="2"/>
            <w:vMerge w:val="continue"/>
            <w:tcBorders>
              <w:top w:val="nil"/>
            </w:tcBorders>
            <w:shd w:val="clear" w:color="auto" w:fill="C5E0B3"/>
          </w:tcPr>
          <w:p w14:paraId="45051C2D">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4330" w:type="pct"/>
            <w:gridSpan w:val="10"/>
            <w:tcBorders>
              <w:top w:val="nil"/>
            </w:tcBorders>
            <w:shd w:val="clear" w:color="auto" w:fill="C5E0B3"/>
          </w:tcPr>
          <w:p w14:paraId="7BE3AEE0">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44E0B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2308" w:hRule="atLeast"/>
        </w:trPr>
        <w:tc>
          <w:tcPr>
            <w:tcW w:w="666" w:type="pct"/>
            <w:gridSpan w:val="2"/>
            <w:shd w:val="clear" w:color="auto" w:fill="C5E0B3"/>
          </w:tcPr>
          <w:p w14:paraId="0EA22BA7">
            <w:pPr>
              <w:widowControl w:val="0"/>
              <w:autoSpaceDE w:val="0"/>
              <w:autoSpaceDN w:val="0"/>
              <w:spacing w:after="0" w:line="240" w:lineRule="auto"/>
              <w:rPr>
                <w:rFonts w:ascii="Times New Roman" w:hAnsi="Times New Roman" w:eastAsia="Calibri" w:cs="Times New Roman"/>
                <w:b/>
                <w:kern w:val="0"/>
                <w:sz w:val="18"/>
                <w:szCs w:val="18"/>
                <w:lang w:val="en-US"/>
              </w:rPr>
            </w:pPr>
          </w:p>
          <w:p w14:paraId="2865CE93">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4330" w:type="pct"/>
            <w:gridSpan w:val="10"/>
            <w:shd w:val="clear" w:color="auto" w:fill="E2EFD9"/>
          </w:tcPr>
          <w:p w14:paraId="4FC49C0E">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 Öğrencilerin kazanım eksiklikleri tespit edilerek destekleme ve yetiştirme kurslarıyla akademik yeterliklerinin artırılması sağlanacaktır.</w:t>
            </w:r>
          </w:p>
          <w:p w14:paraId="742FB703">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Öğrencilerin kompozisyon, resim, şiir vb. yarışmalara katılımları teşvik edilecek, okul içerisinde yapılan yarışmalarda öğrencilerin ödüllendirilmesi sağlanacaktır.</w:t>
            </w:r>
          </w:p>
          <w:p w14:paraId="6F3A7BF0">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Okul kütüphanesi zenginleştirilecek, öğrencilerin kitap okumasını teşvik edecek etkinlikler düzenlenecektir.</w:t>
            </w:r>
          </w:p>
          <w:p w14:paraId="7241A8BC">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Öğrencilerin yerel, ulusal ve uluslararası proje ve yarışmalara katılmaları teşvik edilecektir.</w:t>
            </w:r>
          </w:p>
        </w:tc>
      </w:tr>
      <w:tr w14:paraId="508F1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400" w:hRule="atLeast"/>
        </w:trPr>
        <w:tc>
          <w:tcPr>
            <w:tcW w:w="666" w:type="pct"/>
            <w:gridSpan w:val="2"/>
            <w:shd w:val="clear" w:color="auto" w:fill="C5E0B3"/>
          </w:tcPr>
          <w:p w14:paraId="1E38CE52">
            <w:pPr>
              <w:widowControl w:val="0"/>
              <w:autoSpaceDE w:val="0"/>
              <w:autoSpaceDN w:val="0"/>
              <w:spacing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4330" w:type="pct"/>
            <w:gridSpan w:val="10"/>
            <w:shd w:val="clear" w:color="auto" w:fill="E2EFD9"/>
          </w:tcPr>
          <w:p w14:paraId="4DF48DDE">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18.000</w:t>
            </w:r>
          </w:p>
        </w:tc>
      </w:tr>
      <w:tr w14:paraId="2899F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721" w:hRule="atLeast"/>
        </w:trPr>
        <w:tc>
          <w:tcPr>
            <w:tcW w:w="666" w:type="pct"/>
            <w:gridSpan w:val="2"/>
            <w:shd w:val="clear" w:color="auto" w:fill="C5E0B3"/>
          </w:tcPr>
          <w:p w14:paraId="4FB0E485">
            <w:pPr>
              <w:widowControl w:val="0"/>
              <w:autoSpaceDE w:val="0"/>
              <w:autoSpaceDN w:val="0"/>
              <w:spacing w:after="0" w:line="240" w:lineRule="auto"/>
              <w:rPr>
                <w:rFonts w:ascii="Times New Roman" w:hAnsi="Times New Roman" w:eastAsia="Calibri" w:cs="Times New Roman"/>
                <w:b/>
                <w:kern w:val="0"/>
                <w:sz w:val="18"/>
                <w:szCs w:val="18"/>
                <w:lang w:val="en-US"/>
              </w:rPr>
            </w:pPr>
          </w:p>
          <w:p w14:paraId="482B2CD9">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4330" w:type="pct"/>
            <w:gridSpan w:val="10"/>
            <w:shd w:val="clear" w:color="auto" w:fill="C5E0B3"/>
          </w:tcPr>
          <w:p w14:paraId="0EAF5C1C">
            <w:pPr>
              <w:widowControl w:val="0"/>
              <w:autoSpaceDE w:val="0"/>
              <w:autoSpaceDN w:val="0"/>
              <w:spacing w:before="2" w:after="0" w:line="240" w:lineRule="auto"/>
              <w:rPr>
                <w:rFonts w:ascii="Times New Roman" w:hAnsi="Times New Roman" w:eastAsia="Calibri" w:cs="Times New Roman"/>
                <w:b/>
                <w:kern w:val="0"/>
                <w:sz w:val="18"/>
                <w:szCs w:val="18"/>
                <w:lang w:val="en-US"/>
              </w:rPr>
            </w:pPr>
          </w:p>
          <w:p w14:paraId="35858775">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Öğrencilerin Proje ve Yarışmalara Karşı ön yargıları vardır.</w:t>
            </w:r>
          </w:p>
          <w:p w14:paraId="7EDC1A7F">
            <w:pPr>
              <w:widowControl w:val="0"/>
              <w:autoSpaceDE w:val="0"/>
              <w:autoSpaceDN w:val="0"/>
              <w:spacing w:after="0" w:line="350" w:lineRule="atLeast"/>
              <w:ind w:right="239"/>
              <w:rPr>
                <w:rFonts w:ascii="Times New Roman" w:hAnsi="Times New Roman" w:eastAsia="Calibri" w:cs="Times New Roman"/>
                <w:kern w:val="0"/>
                <w:sz w:val="18"/>
                <w:szCs w:val="18"/>
                <w:lang w:val="en-US"/>
              </w:rPr>
            </w:pPr>
          </w:p>
        </w:tc>
      </w:tr>
      <w:tr w14:paraId="38251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 w:type="pct"/>
          <w:trHeight w:val="999" w:hRule="atLeast"/>
        </w:trPr>
        <w:tc>
          <w:tcPr>
            <w:tcW w:w="666" w:type="pct"/>
            <w:gridSpan w:val="2"/>
            <w:shd w:val="clear" w:color="auto" w:fill="C5E0B3"/>
          </w:tcPr>
          <w:p w14:paraId="25FA2770">
            <w:pPr>
              <w:widowControl w:val="0"/>
              <w:autoSpaceDE w:val="0"/>
              <w:autoSpaceDN w:val="0"/>
              <w:spacing w:after="0" w:line="240" w:lineRule="auto"/>
              <w:rPr>
                <w:rFonts w:ascii="Times New Roman" w:hAnsi="Times New Roman" w:eastAsia="Calibri" w:cs="Times New Roman"/>
                <w:b/>
                <w:kern w:val="0"/>
                <w:sz w:val="18"/>
                <w:szCs w:val="18"/>
                <w:lang w:val="en-US"/>
              </w:rPr>
            </w:pPr>
          </w:p>
          <w:p w14:paraId="27EB44A1">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37" w:type="pct"/>
            <w:tcBorders>
              <w:right w:val="nil"/>
            </w:tcBorders>
            <w:shd w:val="clear" w:color="auto" w:fill="E2EFD9"/>
          </w:tcPr>
          <w:p w14:paraId="4E9626B4">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4293" w:type="pct"/>
            <w:gridSpan w:val="9"/>
            <w:tcBorders>
              <w:left w:val="nil"/>
            </w:tcBorders>
            <w:shd w:val="clear" w:color="auto" w:fill="E2EFD9"/>
          </w:tcPr>
          <w:p w14:paraId="3F981E9A">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color w:val="002060"/>
                <w:kern w:val="0"/>
                <w:sz w:val="18"/>
                <w:szCs w:val="18"/>
                <w:lang w:val="en-US"/>
              </w:rPr>
              <w:t>-</w:t>
            </w:r>
            <w:r>
              <w:rPr>
                <w:rFonts w:ascii="Times New Roman" w:hAnsi="Times New Roman" w:eastAsia="Calibri" w:cs="Times New Roman"/>
                <w:kern w:val="0"/>
                <w:sz w:val="18"/>
                <w:szCs w:val="18"/>
                <w:lang w:val="en-US"/>
              </w:rPr>
              <w:t>Öğrencilere motivasyonu artırıcı rehberlik çalışmaları yapmak.</w:t>
            </w:r>
          </w:p>
          <w:p w14:paraId="41EAB2F9">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-Kişiye özgü ders programı oluşturulacak.</w:t>
            </w:r>
          </w:p>
          <w:p w14:paraId="5728848A">
            <w:pPr>
              <w:widowControl w:val="0"/>
              <w:autoSpaceDE w:val="0"/>
              <w:autoSpaceDN w:val="0"/>
              <w:spacing w:before="9"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-Öğrenci koçluğu uygulaması.</w:t>
            </w:r>
          </w:p>
          <w:p w14:paraId="7A9E504D">
            <w:pPr>
              <w:widowControl w:val="0"/>
              <w:autoSpaceDE w:val="0"/>
              <w:autoSpaceDN w:val="0"/>
              <w:spacing w:before="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kern w:val="0"/>
                <w:sz w:val="18"/>
                <w:szCs w:val="18"/>
                <w:lang w:val="en-US"/>
              </w:rPr>
              <w:t>- Proje ve yarışmalara katılım konusunda öğrenciler teşvik edilecek</w:t>
            </w:r>
          </w:p>
          <w:p w14:paraId="4C0D4A80">
            <w:pPr>
              <w:widowControl w:val="0"/>
              <w:autoSpaceDE w:val="0"/>
              <w:autoSpaceDN w:val="0"/>
              <w:spacing w:before="117" w:after="0" w:line="240" w:lineRule="auto"/>
              <w:rPr>
                <w:rFonts w:ascii="Times New Roman" w:hAnsi="Times New Roman" w:eastAsia="Calibri" w:cs="Times New Roman"/>
                <w:kern w:val="0"/>
                <w:sz w:val="18"/>
                <w:szCs w:val="18"/>
                <w:lang w:val="en-US"/>
              </w:rPr>
            </w:pPr>
          </w:p>
        </w:tc>
      </w:tr>
    </w:tbl>
    <w:p w14:paraId="1CD9AD1C">
      <w:pPr>
        <w:spacing w:after="0" w:line="300" w:lineRule="auto"/>
        <w:rPr>
          <w:rFonts w:ascii="Times New Roman" w:hAnsi="Times New Roman" w:eastAsia="Times New Roman" w:cs="Times New Roman"/>
          <w:color w:val="002060"/>
          <w:kern w:val="0"/>
          <w:sz w:val="18"/>
          <w:szCs w:val="18"/>
          <w:lang w:eastAsia="tr-TR"/>
        </w:rPr>
      </w:pPr>
    </w:p>
    <w:p w14:paraId="40C710F6">
      <w:pPr>
        <w:spacing w:after="0" w:line="300" w:lineRule="auto"/>
        <w:rPr>
          <w:rFonts w:ascii="Times New Roman" w:hAnsi="Times New Roman" w:eastAsia="Times New Roman" w:cs="Times New Roman"/>
          <w:color w:val="002060"/>
          <w:kern w:val="0"/>
          <w:sz w:val="18"/>
          <w:szCs w:val="18"/>
          <w:lang w:eastAsia="tr-TR"/>
        </w:rPr>
      </w:pPr>
    </w:p>
    <w:p w14:paraId="56A6E32E">
      <w:pPr>
        <w:spacing w:after="0" w:line="300" w:lineRule="auto"/>
        <w:rPr>
          <w:rFonts w:ascii="Times New Roman" w:hAnsi="Times New Roman" w:eastAsia="Times New Roman" w:cs="Times New Roman"/>
          <w:color w:val="002060"/>
          <w:kern w:val="0"/>
          <w:sz w:val="18"/>
          <w:szCs w:val="18"/>
          <w:lang w:eastAsia="tr-TR"/>
        </w:rPr>
      </w:pPr>
    </w:p>
    <w:p w14:paraId="78521C7C">
      <w:pPr>
        <w:spacing w:after="0" w:line="300" w:lineRule="auto"/>
        <w:rPr>
          <w:rFonts w:ascii="Times New Roman" w:hAnsi="Times New Roman" w:eastAsia="Times New Roman" w:cs="Times New Roman"/>
          <w:color w:val="002060"/>
          <w:kern w:val="0"/>
          <w:sz w:val="18"/>
          <w:szCs w:val="18"/>
          <w:lang w:eastAsia="tr-TR"/>
        </w:rPr>
      </w:pPr>
    </w:p>
    <w:p w14:paraId="6E66AE97">
      <w:pPr>
        <w:spacing w:after="0" w:line="300" w:lineRule="auto"/>
        <w:rPr>
          <w:rFonts w:ascii="Times New Roman" w:hAnsi="Times New Roman" w:eastAsia="Times New Roman" w:cs="Times New Roman"/>
          <w:color w:val="002060"/>
          <w:kern w:val="0"/>
          <w:sz w:val="18"/>
          <w:szCs w:val="18"/>
          <w:lang w:eastAsia="tr-TR"/>
        </w:rPr>
      </w:pPr>
    </w:p>
    <w:p w14:paraId="354EFF46">
      <w:pPr>
        <w:spacing w:after="0" w:line="300" w:lineRule="auto"/>
        <w:rPr>
          <w:rFonts w:ascii="Times New Roman" w:hAnsi="Times New Roman" w:eastAsia="Times New Roman" w:cs="Times New Roman"/>
          <w:color w:val="002060"/>
          <w:kern w:val="0"/>
          <w:sz w:val="18"/>
          <w:szCs w:val="18"/>
          <w:lang w:eastAsia="tr-TR"/>
        </w:rPr>
      </w:pPr>
    </w:p>
    <w:p w14:paraId="2C44DAC2">
      <w:pPr>
        <w:spacing w:after="0" w:line="300" w:lineRule="auto"/>
        <w:rPr>
          <w:rFonts w:ascii="Times New Roman" w:hAnsi="Times New Roman" w:eastAsia="Times New Roman" w:cs="Times New Roman"/>
          <w:color w:val="002060"/>
          <w:kern w:val="0"/>
          <w:sz w:val="18"/>
          <w:szCs w:val="18"/>
          <w:lang w:eastAsia="tr-TR"/>
        </w:rPr>
      </w:pPr>
    </w:p>
    <w:p w14:paraId="1C7B0739">
      <w:pPr>
        <w:spacing w:after="0" w:line="300" w:lineRule="auto"/>
        <w:rPr>
          <w:rFonts w:ascii="Times New Roman" w:hAnsi="Times New Roman" w:eastAsia="Times New Roman" w:cs="Times New Roman"/>
          <w:color w:val="002060"/>
          <w:kern w:val="0"/>
          <w:sz w:val="18"/>
          <w:szCs w:val="18"/>
          <w:lang w:eastAsia="tr-TR"/>
        </w:rPr>
      </w:pPr>
    </w:p>
    <w:tbl>
      <w:tblPr>
        <w:tblStyle w:val="165"/>
        <w:tblpPr w:leftFromText="141" w:rightFromText="141" w:vertAnchor="text" w:horzAnchor="margin" w:tblpY="2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4"/>
        <w:gridCol w:w="8102"/>
      </w:tblGrid>
      <w:tr w14:paraId="64ED6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75" w:type="pct"/>
            <w:shd w:val="clear" w:color="auto" w:fill="E2EFD9"/>
          </w:tcPr>
          <w:p w14:paraId="659ABD2B">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3</w:t>
            </w:r>
          </w:p>
        </w:tc>
        <w:tc>
          <w:tcPr>
            <w:tcW w:w="4325" w:type="pct"/>
            <w:shd w:val="clear" w:color="auto" w:fill="E2EFD9"/>
          </w:tcPr>
          <w:p w14:paraId="721AD581">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Okulun amaçlarına ulaşmasını sağlayacak kurumsal imkân ve yetkinlikler verimli ve sürdürülebilir bir şekilde geliştirilecektir</w:t>
            </w:r>
          </w:p>
        </w:tc>
      </w:tr>
      <w:tr w14:paraId="32A65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75" w:type="pct"/>
            <w:shd w:val="clear" w:color="auto" w:fill="C5E0B3"/>
          </w:tcPr>
          <w:p w14:paraId="28BC80DB">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3.2</w:t>
            </w:r>
          </w:p>
        </w:tc>
        <w:tc>
          <w:tcPr>
            <w:tcW w:w="4325" w:type="pct"/>
            <w:shd w:val="clear" w:color="auto" w:fill="C5E0B3"/>
          </w:tcPr>
          <w:p w14:paraId="30145694">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İklim değişikliğinin olumsuz etkilerini azaltmak ve çevresel sürdürülebilirliği sağlamak için tasarruf tedbirleri kapsamında enerji verimliliği artırılacaktır.</w:t>
            </w:r>
          </w:p>
        </w:tc>
      </w:tr>
    </w:tbl>
    <w:tbl>
      <w:tblPr>
        <w:tblStyle w:val="165"/>
        <w:tblpPr w:leftFromText="141" w:rightFromText="141" w:vertAnchor="text" w:horzAnchor="margin" w:tblpY="13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14"/>
        <w:gridCol w:w="84"/>
        <w:gridCol w:w="766"/>
        <w:gridCol w:w="1064"/>
        <w:gridCol w:w="727"/>
        <w:gridCol w:w="650"/>
        <w:gridCol w:w="648"/>
        <w:gridCol w:w="650"/>
        <w:gridCol w:w="528"/>
        <w:gridCol w:w="770"/>
        <w:gridCol w:w="965"/>
      </w:tblGrid>
      <w:tr w14:paraId="20353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342" w:type="pct"/>
            <w:shd w:val="clear" w:color="auto" w:fill="C5E0B3"/>
          </w:tcPr>
          <w:p w14:paraId="3587AD09">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54" w:type="pct"/>
            <w:gridSpan w:val="2"/>
            <w:shd w:val="clear" w:color="auto" w:fill="C5E0B3"/>
          </w:tcPr>
          <w:p w14:paraId="127159AC">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568" w:type="pct"/>
            <w:shd w:val="clear" w:color="auto" w:fill="C5E0B3"/>
            <w:vAlign w:val="center"/>
          </w:tcPr>
          <w:p w14:paraId="5BD0FEB4">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88" w:type="pct"/>
            <w:shd w:val="clear" w:color="auto" w:fill="C5E0B3"/>
            <w:vAlign w:val="center"/>
          </w:tcPr>
          <w:p w14:paraId="790A82DA">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47" w:type="pct"/>
            <w:shd w:val="clear" w:color="auto" w:fill="C5E0B3"/>
            <w:vAlign w:val="center"/>
          </w:tcPr>
          <w:p w14:paraId="2963151D">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46" w:type="pct"/>
            <w:shd w:val="clear" w:color="auto" w:fill="C5E0B3"/>
            <w:vAlign w:val="center"/>
          </w:tcPr>
          <w:p w14:paraId="7D8905D2">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347" w:type="pct"/>
            <w:shd w:val="clear" w:color="auto" w:fill="C5E0B3"/>
            <w:vAlign w:val="center"/>
          </w:tcPr>
          <w:p w14:paraId="7E55CB77">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282" w:type="pct"/>
            <w:shd w:val="clear" w:color="auto" w:fill="C5E0B3"/>
            <w:vAlign w:val="center"/>
          </w:tcPr>
          <w:p w14:paraId="7F5C986A">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411" w:type="pct"/>
            <w:shd w:val="clear" w:color="auto" w:fill="C5E0B3"/>
          </w:tcPr>
          <w:p w14:paraId="5B65BE94">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515" w:type="pct"/>
            <w:shd w:val="clear" w:color="auto" w:fill="C5E0B3"/>
          </w:tcPr>
          <w:p w14:paraId="73D511BE">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086E7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2" w:type="pct"/>
            <w:shd w:val="clear" w:color="auto" w:fill="C5E0B3"/>
          </w:tcPr>
          <w:p w14:paraId="2276612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PG3.2.1. Elektrik tüketimi (kw)</w:t>
            </w:r>
          </w:p>
        </w:tc>
        <w:tc>
          <w:tcPr>
            <w:tcW w:w="454" w:type="pct"/>
            <w:gridSpan w:val="2"/>
            <w:shd w:val="clear" w:color="auto" w:fill="E2EFD9"/>
            <w:vAlign w:val="center"/>
          </w:tcPr>
          <w:p w14:paraId="330D25A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25</w:t>
            </w:r>
          </w:p>
        </w:tc>
        <w:tc>
          <w:tcPr>
            <w:tcW w:w="568" w:type="pct"/>
            <w:shd w:val="clear" w:color="auto" w:fill="E2EFD9"/>
            <w:vAlign w:val="center"/>
          </w:tcPr>
          <w:p w14:paraId="2449FFF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87,72</w:t>
            </w:r>
          </w:p>
        </w:tc>
        <w:tc>
          <w:tcPr>
            <w:tcW w:w="388" w:type="pct"/>
            <w:shd w:val="clear" w:color="auto" w:fill="E2EFD9"/>
            <w:vAlign w:val="center"/>
          </w:tcPr>
          <w:p w14:paraId="7A50B8C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85,6</w:t>
            </w:r>
          </w:p>
        </w:tc>
        <w:tc>
          <w:tcPr>
            <w:tcW w:w="347" w:type="pct"/>
            <w:shd w:val="clear" w:color="auto" w:fill="E2EFD9"/>
            <w:vAlign w:val="center"/>
          </w:tcPr>
          <w:p w14:paraId="45D9010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84,4</w:t>
            </w:r>
          </w:p>
        </w:tc>
        <w:tc>
          <w:tcPr>
            <w:tcW w:w="346" w:type="pct"/>
            <w:shd w:val="clear" w:color="auto" w:fill="E2EFD9"/>
            <w:vAlign w:val="center"/>
          </w:tcPr>
          <w:p w14:paraId="290500A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82,2</w:t>
            </w:r>
          </w:p>
        </w:tc>
        <w:tc>
          <w:tcPr>
            <w:tcW w:w="347" w:type="pct"/>
            <w:shd w:val="clear" w:color="auto" w:fill="E2EFD9"/>
            <w:vAlign w:val="center"/>
          </w:tcPr>
          <w:p w14:paraId="23166C8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80,1</w:t>
            </w:r>
          </w:p>
        </w:tc>
        <w:tc>
          <w:tcPr>
            <w:tcW w:w="282" w:type="pct"/>
            <w:shd w:val="clear" w:color="auto" w:fill="E2EFD9"/>
            <w:vAlign w:val="center"/>
          </w:tcPr>
          <w:p w14:paraId="7842585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79,3</w:t>
            </w:r>
          </w:p>
        </w:tc>
        <w:tc>
          <w:tcPr>
            <w:tcW w:w="411" w:type="pct"/>
            <w:shd w:val="clear" w:color="auto" w:fill="E2EFD9"/>
            <w:vAlign w:val="center"/>
          </w:tcPr>
          <w:p w14:paraId="790331B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15" w:type="pct"/>
            <w:shd w:val="clear" w:color="auto" w:fill="E2EFD9"/>
            <w:vAlign w:val="center"/>
          </w:tcPr>
          <w:p w14:paraId="245B7D3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4F66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2" w:type="pct"/>
            <w:shd w:val="clear" w:color="auto" w:fill="C5E0B3"/>
          </w:tcPr>
          <w:p w14:paraId="118A893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PG3.2.2. Su tüketim miktarı (m3)</w:t>
            </w:r>
          </w:p>
        </w:tc>
        <w:tc>
          <w:tcPr>
            <w:tcW w:w="454" w:type="pct"/>
            <w:gridSpan w:val="2"/>
            <w:shd w:val="clear" w:color="auto" w:fill="E2EFD9"/>
            <w:vAlign w:val="center"/>
          </w:tcPr>
          <w:p w14:paraId="1EB92FB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25</w:t>
            </w:r>
          </w:p>
        </w:tc>
        <w:tc>
          <w:tcPr>
            <w:tcW w:w="568" w:type="pct"/>
            <w:shd w:val="clear" w:color="auto" w:fill="E2EFD9"/>
            <w:vAlign w:val="center"/>
          </w:tcPr>
          <w:p w14:paraId="13F4734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581</w:t>
            </w:r>
          </w:p>
        </w:tc>
        <w:tc>
          <w:tcPr>
            <w:tcW w:w="388" w:type="pct"/>
            <w:shd w:val="clear" w:color="auto" w:fill="E2EFD9"/>
            <w:vAlign w:val="center"/>
          </w:tcPr>
          <w:p w14:paraId="53858F7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600</w:t>
            </w:r>
          </w:p>
        </w:tc>
        <w:tc>
          <w:tcPr>
            <w:tcW w:w="347" w:type="pct"/>
            <w:shd w:val="clear" w:color="auto" w:fill="E2EFD9"/>
            <w:vAlign w:val="center"/>
          </w:tcPr>
          <w:p w14:paraId="48F2C12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630</w:t>
            </w:r>
          </w:p>
        </w:tc>
        <w:tc>
          <w:tcPr>
            <w:tcW w:w="346" w:type="pct"/>
            <w:shd w:val="clear" w:color="auto" w:fill="E2EFD9"/>
            <w:vAlign w:val="center"/>
          </w:tcPr>
          <w:p w14:paraId="33A3FF5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650</w:t>
            </w:r>
          </w:p>
        </w:tc>
        <w:tc>
          <w:tcPr>
            <w:tcW w:w="347" w:type="pct"/>
            <w:shd w:val="clear" w:color="auto" w:fill="E2EFD9"/>
            <w:vAlign w:val="center"/>
          </w:tcPr>
          <w:p w14:paraId="7F18AF9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700</w:t>
            </w:r>
          </w:p>
        </w:tc>
        <w:tc>
          <w:tcPr>
            <w:tcW w:w="282" w:type="pct"/>
            <w:shd w:val="clear" w:color="auto" w:fill="E2EFD9"/>
            <w:vAlign w:val="center"/>
          </w:tcPr>
          <w:p w14:paraId="0B52175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740</w:t>
            </w:r>
          </w:p>
        </w:tc>
        <w:tc>
          <w:tcPr>
            <w:tcW w:w="411" w:type="pct"/>
            <w:shd w:val="clear" w:color="auto" w:fill="E2EFD9"/>
            <w:vAlign w:val="center"/>
          </w:tcPr>
          <w:p w14:paraId="1AF8F8F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15" w:type="pct"/>
            <w:shd w:val="clear" w:color="auto" w:fill="E2EFD9"/>
            <w:vAlign w:val="center"/>
          </w:tcPr>
          <w:p w14:paraId="78F676C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40F77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42" w:type="pct"/>
            <w:shd w:val="clear" w:color="auto" w:fill="C5E0B3"/>
          </w:tcPr>
          <w:p w14:paraId="53CC9EB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PG3.2.3. Doğalgaz/ akaryakıt /kömür tüketim miktarı (m3/lt/kg)</w:t>
            </w:r>
          </w:p>
        </w:tc>
        <w:tc>
          <w:tcPr>
            <w:tcW w:w="454" w:type="pct"/>
            <w:gridSpan w:val="2"/>
            <w:shd w:val="clear" w:color="auto" w:fill="E2EFD9"/>
            <w:vAlign w:val="center"/>
          </w:tcPr>
          <w:p w14:paraId="00B6EA2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25</w:t>
            </w:r>
          </w:p>
        </w:tc>
        <w:tc>
          <w:tcPr>
            <w:tcW w:w="568" w:type="pct"/>
            <w:shd w:val="clear" w:color="auto" w:fill="E2EFD9"/>
            <w:vAlign w:val="center"/>
          </w:tcPr>
          <w:p w14:paraId="48B63B7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750</w:t>
            </w:r>
          </w:p>
        </w:tc>
        <w:tc>
          <w:tcPr>
            <w:tcW w:w="388" w:type="pct"/>
            <w:shd w:val="clear" w:color="auto" w:fill="E2EFD9"/>
            <w:vAlign w:val="center"/>
          </w:tcPr>
          <w:p w14:paraId="52E4EFC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742</w:t>
            </w:r>
          </w:p>
        </w:tc>
        <w:tc>
          <w:tcPr>
            <w:tcW w:w="347" w:type="pct"/>
            <w:shd w:val="clear" w:color="auto" w:fill="E2EFD9"/>
            <w:vAlign w:val="center"/>
          </w:tcPr>
          <w:p w14:paraId="459C727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730</w:t>
            </w:r>
          </w:p>
        </w:tc>
        <w:tc>
          <w:tcPr>
            <w:tcW w:w="346" w:type="pct"/>
            <w:shd w:val="clear" w:color="auto" w:fill="E2EFD9"/>
            <w:vAlign w:val="center"/>
          </w:tcPr>
          <w:p w14:paraId="6DE0DFC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705</w:t>
            </w:r>
          </w:p>
        </w:tc>
        <w:tc>
          <w:tcPr>
            <w:tcW w:w="347" w:type="pct"/>
            <w:shd w:val="clear" w:color="auto" w:fill="E2EFD9"/>
            <w:vAlign w:val="center"/>
          </w:tcPr>
          <w:p w14:paraId="0B30995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700</w:t>
            </w:r>
          </w:p>
        </w:tc>
        <w:tc>
          <w:tcPr>
            <w:tcW w:w="282" w:type="pct"/>
            <w:shd w:val="clear" w:color="auto" w:fill="E2EFD9"/>
            <w:vAlign w:val="center"/>
          </w:tcPr>
          <w:p w14:paraId="5E10115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685</w:t>
            </w:r>
          </w:p>
        </w:tc>
        <w:tc>
          <w:tcPr>
            <w:tcW w:w="411" w:type="pct"/>
            <w:shd w:val="clear" w:color="auto" w:fill="E2EFD9"/>
            <w:vAlign w:val="center"/>
          </w:tcPr>
          <w:p w14:paraId="205A29E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15" w:type="pct"/>
            <w:shd w:val="clear" w:color="auto" w:fill="E2EFD9"/>
            <w:vAlign w:val="center"/>
          </w:tcPr>
          <w:p w14:paraId="63079F1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860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42" w:type="pct"/>
            <w:shd w:val="clear" w:color="auto" w:fill="C5E0B3"/>
          </w:tcPr>
          <w:p w14:paraId="36DA0565">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PG3.2.4. Bakım ve onarımı yapılan alan‐tesisat sayısı/oranı</w:t>
            </w:r>
          </w:p>
        </w:tc>
        <w:tc>
          <w:tcPr>
            <w:tcW w:w="454" w:type="pct"/>
            <w:gridSpan w:val="2"/>
            <w:shd w:val="clear" w:color="auto" w:fill="E2EFD9"/>
            <w:vAlign w:val="center"/>
          </w:tcPr>
          <w:p w14:paraId="4823E9F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25</w:t>
            </w:r>
          </w:p>
        </w:tc>
        <w:tc>
          <w:tcPr>
            <w:tcW w:w="568" w:type="pct"/>
            <w:shd w:val="clear" w:color="auto" w:fill="E2EFD9"/>
            <w:vAlign w:val="center"/>
          </w:tcPr>
          <w:p w14:paraId="24A2B2B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%65</w:t>
            </w:r>
          </w:p>
        </w:tc>
        <w:tc>
          <w:tcPr>
            <w:tcW w:w="388" w:type="pct"/>
            <w:shd w:val="clear" w:color="auto" w:fill="E2EFD9"/>
            <w:vAlign w:val="center"/>
          </w:tcPr>
          <w:p w14:paraId="1C058E3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%50</w:t>
            </w:r>
          </w:p>
        </w:tc>
        <w:tc>
          <w:tcPr>
            <w:tcW w:w="347" w:type="pct"/>
            <w:shd w:val="clear" w:color="auto" w:fill="E2EFD9"/>
            <w:vAlign w:val="center"/>
          </w:tcPr>
          <w:p w14:paraId="4EA0EE0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%35</w:t>
            </w:r>
          </w:p>
        </w:tc>
        <w:tc>
          <w:tcPr>
            <w:tcW w:w="346" w:type="pct"/>
            <w:shd w:val="clear" w:color="auto" w:fill="E2EFD9"/>
            <w:vAlign w:val="center"/>
          </w:tcPr>
          <w:p w14:paraId="0658A4E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%25</w:t>
            </w:r>
          </w:p>
        </w:tc>
        <w:tc>
          <w:tcPr>
            <w:tcW w:w="347" w:type="pct"/>
            <w:shd w:val="clear" w:color="auto" w:fill="E2EFD9"/>
            <w:vAlign w:val="center"/>
          </w:tcPr>
          <w:p w14:paraId="1CB1C25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282" w:type="pct"/>
            <w:shd w:val="clear" w:color="auto" w:fill="E2EFD9"/>
            <w:vAlign w:val="center"/>
          </w:tcPr>
          <w:p w14:paraId="4334AD6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411" w:type="pct"/>
            <w:shd w:val="clear" w:color="auto" w:fill="E2EFD9"/>
            <w:vAlign w:val="center"/>
          </w:tcPr>
          <w:p w14:paraId="30D0A4E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15" w:type="pct"/>
            <w:shd w:val="clear" w:color="auto" w:fill="E2EFD9"/>
            <w:vAlign w:val="center"/>
          </w:tcPr>
          <w:p w14:paraId="68A990D4">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4925F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342" w:type="pct"/>
            <w:shd w:val="clear" w:color="auto" w:fill="C5E0B3"/>
          </w:tcPr>
          <w:p w14:paraId="1B30920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3658" w:type="pct"/>
            <w:gridSpan w:val="10"/>
            <w:shd w:val="clear" w:color="auto" w:fill="C5E0B3"/>
          </w:tcPr>
          <w:p w14:paraId="73641995">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w:t>
            </w:r>
          </w:p>
        </w:tc>
      </w:tr>
      <w:tr w14:paraId="1B81D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42" w:type="pct"/>
            <w:shd w:val="clear" w:color="auto" w:fill="C5E0B3"/>
          </w:tcPr>
          <w:p w14:paraId="2A0AF51A">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3658" w:type="pct"/>
            <w:gridSpan w:val="10"/>
            <w:shd w:val="clear" w:color="auto" w:fill="E2EFD9"/>
          </w:tcPr>
          <w:p w14:paraId="1CD0056F">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Kamu Kuruluşları-Okul Yardımcı Personelleri</w:t>
            </w:r>
          </w:p>
        </w:tc>
      </w:tr>
      <w:tr w14:paraId="64140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42" w:type="pct"/>
            <w:vMerge w:val="restart"/>
            <w:shd w:val="clear" w:color="auto" w:fill="C5E0B3"/>
          </w:tcPr>
          <w:p w14:paraId="7E586775">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3658" w:type="pct"/>
            <w:gridSpan w:val="10"/>
            <w:tcBorders>
              <w:bottom w:val="nil"/>
            </w:tcBorders>
            <w:shd w:val="clear" w:color="auto" w:fill="C5E0B3"/>
          </w:tcPr>
          <w:p w14:paraId="72BD1741">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Yoğun Kar ve rüzgardan dolayı Tesisat bölümlerinde çatlamaların olması</w:t>
            </w:r>
          </w:p>
          <w:p w14:paraId="6BCBB983">
            <w:pPr>
              <w:widowControl w:val="0"/>
              <w:autoSpaceDE w:val="0"/>
              <w:autoSpaceDN w:val="0"/>
              <w:spacing w:after="0" w:line="234" w:lineRule="exact"/>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   Elektrik Kesintilerinin fazla olması</w:t>
            </w:r>
          </w:p>
        </w:tc>
      </w:tr>
      <w:tr w14:paraId="198E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 w:hRule="atLeast"/>
        </w:trPr>
        <w:tc>
          <w:tcPr>
            <w:tcW w:w="1342" w:type="pct"/>
            <w:vMerge w:val="continue"/>
            <w:tcBorders>
              <w:top w:val="nil"/>
            </w:tcBorders>
            <w:shd w:val="clear" w:color="auto" w:fill="C5E0B3"/>
          </w:tcPr>
          <w:p w14:paraId="3C9DBEAD">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3658" w:type="pct"/>
            <w:gridSpan w:val="10"/>
            <w:tcBorders>
              <w:top w:val="nil"/>
            </w:tcBorders>
            <w:shd w:val="clear" w:color="auto" w:fill="C5E0B3"/>
          </w:tcPr>
          <w:p w14:paraId="1806A352">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7F606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342" w:type="pct"/>
            <w:shd w:val="clear" w:color="auto" w:fill="C5E0B3"/>
          </w:tcPr>
          <w:p w14:paraId="10EB8BA0">
            <w:pPr>
              <w:widowControl w:val="0"/>
              <w:autoSpaceDE w:val="0"/>
              <w:autoSpaceDN w:val="0"/>
              <w:spacing w:after="0" w:line="240" w:lineRule="auto"/>
              <w:rPr>
                <w:rFonts w:ascii="Times New Roman" w:hAnsi="Times New Roman" w:eastAsia="Calibri" w:cs="Times New Roman"/>
                <w:b/>
                <w:kern w:val="0"/>
                <w:sz w:val="18"/>
                <w:szCs w:val="18"/>
                <w:lang w:val="en-US"/>
              </w:rPr>
            </w:pPr>
          </w:p>
          <w:p w14:paraId="45055772">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3658" w:type="pct"/>
            <w:gridSpan w:val="10"/>
            <w:shd w:val="clear" w:color="auto" w:fill="E2EFD9"/>
          </w:tcPr>
          <w:p w14:paraId="75BD406E">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 Okul elektrik, su ve yakıt tüketimi miktar ve tutar olarak izlenerek tüketimi artıran unsurlar araştırılacak ve verimliliği artıracak tedbirler alınacaktır.</w:t>
            </w:r>
          </w:p>
          <w:p w14:paraId="2DFF3B68">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Tasarruf tedbirleri kapsamında enerji verimliliği ile ilgili farkındalık çalışmaları yapılacaktır.</w:t>
            </w:r>
          </w:p>
          <w:p w14:paraId="6F215F6B">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Enerji tasarrufunun sağlanması için atölye ve laboratuvarlarda tedbir alınmasına yönelik çalışmalar yapılacaktır.</w:t>
            </w:r>
          </w:p>
          <w:p w14:paraId="23F64EEC">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Enerji tasarrufuna yönelik proje geliştirilecektir.</w:t>
            </w:r>
          </w:p>
          <w:p w14:paraId="26730DF3">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S5. Yenilenebilir enerji kaynaklarından daha fazla yararlanmak için çalışmalar yapılacaktır.</w:t>
            </w:r>
          </w:p>
        </w:tc>
      </w:tr>
      <w:tr w14:paraId="23490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342" w:type="pct"/>
            <w:shd w:val="clear" w:color="auto" w:fill="C5E0B3"/>
          </w:tcPr>
          <w:p w14:paraId="6FD46202">
            <w:pPr>
              <w:widowControl w:val="0"/>
              <w:autoSpaceDE w:val="0"/>
              <w:autoSpaceDN w:val="0"/>
              <w:spacing w:after="0" w:line="240" w:lineRule="auto"/>
              <w:rPr>
                <w:rFonts w:ascii="Times New Roman" w:hAnsi="Times New Roman" w:eastAsia="Calibri" w:cs="Times New Roman"/>
                <w:b/>
                <w:kern w:val="0"/>
                <w:sz w:val="18"/>
                <w:szCs w:val="18"/>
                <w:lang w:val="en-US"/>
              </w:rPr>
            </w:pPr>
          </w:p>
          <w:p w14:paraId="21D0AE71">
            <w:pPr>
              <w:widowControl w:val="0"/>
              <w:autoSpaceDE w:val="0"/>
              <w:autoSpaceDN w:val="0"/>
              <w:spacing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  Maliyet Tahmini</w:t>
            </w:r>
          </w:p>
        </w:tc>
        <w:tc>
          <w:tcPr>
            <w:tcW w:w="3658" w:type="pct"/>
            <w:gridSpan w:val="10"/>
            <w:shd w:val="clear" w:color="auto" w:fill="E2EFD9"/>
          </w:tcPr>
          <w:p w14:paraId="09FB137B">
            <w:pPr>
              <w:widowControl w:val="0"/>
              <w:autoSpaceDE w:val="0"/>
              <w:autoSpaceDN w:val="0"/>
              <w:spacing w:after="0" w:line="240" w:lineRule="auto"/>
              <w:ind w:left="103"/>
              <w:rPr>
                <w:rFonts w:ascii="Times New Roman" w:hAnsi="Times New Roman" w:eastAsia="Calibri" w:cs="Times New Roman"/>
                <w:kern w:val="0"/>
                <w:sz w:val="18"/>
                <w:szCs w:val="18"/>
                <w:lang w:val="en-US"/>
              </w:rPr>
            </w:pPr>
          </w:p>
          <w:p w14:paraId="6FECB21E">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80.500</w:t>
            </w:r>
          </w:p>
        </w:tc>
      </w:tr>
      <w:tr w14:paraId="76E34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1342" w:type="pct"/>
            <w:shd w:val="clear" w:color="auto" w:fill="C5E0B3"/>
          </w:tcPr>
          <w:p w14:paraId="153EAC50">
            <w:pPr>
              <w:widowControl w:val="0"/>
              <w:autoSpaceDE w:val="0"/>
              <w:autoSpaceDN w:val="0"/>
              <w:spacing w:after="0" w:line="240" w:lineRule="auto"/>
              <w:rPr>
                <w:rFonts w:ascii="Times New Roman" w:hAnsi="Times New Roman" w:eastAsia="Calibri" w:cs="Times New Roman"/>
                <w:b/>
                <w:kern w:val="0"/>
                <w:sz w:val="18"/>
                <w:szCs w:val="18"/>
                <w:lang w:val="en-US"/>
              </w:rPr>
            </w:pPr>
          </w:p>
          <w:p w14:paraId="618FAFF4">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3658" w:type="pct"/>
            <w:gridSpan w:val="10"/>
            <w:shd w:val="clear" w:color="auto" w:fill="C5E0B3"/>
          </w:tcPr>
          <w:p w14:paraId="5CB3BCC4">
            <w:pPr>
              <w:widowControl w:val="0"/>
              <w:autoSpaceDE w:val="0"/>
              <w:autoSpaceDN w:val="0"/>
              <w:spacing w:after="0" w:line="350" w:lineRule="atLeast"/>
              <w:ind w:right="239"/>
              <w:rPr>
                <w:rFonts w:ascii="Times New Roman" w:hAnsi="Times New Roman" w:eastAsia="Calibri" w:cs="Times New Roman"/>
                <w:kern w:val="0"/>
                <w:sz w:val="18"/>
                <w:szCs w:val="18"/>
                <w:lang w:val="en-US"/>
              </w:rPr>
            </w:pPr>
            <w:r>
              <w:rPr>
                <w:rFonts w:ascii="Times New Roman" w:hAnsi="Times New Roman" w:eastAsia="Calibri" w:cs="Times New Roman"/>
                <w:b/>
                <w:kern w:val="0"/>
                <w:sz w:val="18"/>
                <w:szCs w:val="18"/>
                <w:lang w:val="en-US"/>
              </w:rPr>
              <w:t xml:space="preserve">   </w:t>
            </w:r>
            <w:r>
              <w:rPr>
                <w:rFonts w:ascii="Times New Roman" w:hAnsi="Times New Roman" w:eastAsia="Calibri" w:cs="Times New Roman"/>
                <w:kern w:val="0"/>
                <w:sz w:val="18"/>
                <w:szCs w:val="18"/>
                <w:lang w:val="en-US"/>
              </w:rPr>
              <w:t>- Okulun konum itibari ile yoğun kar yağışından etkilenmesi</w:t>
            </w:r>
          </w:p>
          <w:p w14:paraId="49F50A3C">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Doğal gaz dönüşümünden sonra peteklerin yeterli randımanı vermemesi</w:t>
            </w:r>
          </w:p>
          <w:p w14:paraId="0E3B58EB">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Okulun dış yalıtımının yetersiz olması</w:t>
            </w:r>
          </w:p>
        </w:tc>
      </w:tr>
      <w:tr w14:paraId="4896C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1342" w:type="pct"/>
            <w:shd w:val="clear" w:color="auto" w:fill="C5E0B3"/>
          </w:tcPr>
          <w:p w14:paraId="7DB54831">
            <w:pPr>
              <w:widowControl w:val="0"/>
              <w:autoSpaceDE w:val="0"/>
              <w:autoSpaceDN w:val="0"/>
              <w:spacing w:after="0" w:line="240" w:lineRule="auto"/>
              <w:rPr>
                <w:rFonts w:ascii="Times New Roman" w:hAnsi="Times New Roman" w:eastAsia="Calibri" w:cs="Times New Roman"/>
                <w:b/>
                <w:kern w:val="0"/>
                <w:sz w:val="18"/>
                <w:szCs w:val="18"/>
                <w:lang w:val="en-US"/>
              </w:rPr>
            </w:pPr>
          </w:p>
          <w:p w14:paraId="544286E5">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45" w:type="pct"/>
            <w:tcBorders>
              <w:right w:val="nil"/>
            </w:tcBorders>
            <w:shd w:val="clear" w:color="auto" w:fill="E2EFD9"/>
          </w:tcPr>
          <w:p w14:paraId="293CDD9B">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3614" w:type="pct"/>
            <w:gridSpan w:val="9"/>
            <w:tcBorders>
              <w:left w:val="nil"/>
            </w:tcBorders>
            <w:shd w:val="clear" w:color="auto" w:fill="E2EFD9"/>
          </w:tcPr>
          <w:p w14:paraId="45A64720">
            <w:pPr>
              <w:widowControl w:val="0"/>
              <w:autoSpaceDE w:val="0"/>
              <w:autoSpaceDN w:val="0"/>
              <w:spacing w:before="117"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-Okulun demir döküm peteklerinin panel peteklere dönüştürülmesi</w:t>
            </w:r>
          </w:p>
          <w:p w14:paraId="10DC5B96">
            <w:pPr>
              <w:widowControl w:val="0"/>
              <w:autoSpaceDE w:val="0"/>
              <w:autoSpaceDN w:val="0"/>
              <w:spacing w:before="117"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Tüm tesisat sisteminin onarılması</w:t>
            </w:r>
          </w:p>
        </w:tc>
      </w:tr>
    </w:tbl>
    <w:p w14:paraId="3BF2FDD8">
      <w:pPr>
        <w:spacing w:after="0" w:line="300" w:lineRule="auto"/>
        <w:rPr>
          <w:rFonts w:ascii="Times New Roman" w:hAnsi="Times New Roman" w:eastAsia="Times New Roman" w:cs="Times New Roman"/>
          <w:color w:val="002060"/>
          <w:kern w:val="0"/>
          <w:sz w:val="18"/>
          <w:szCs w:val="18"/>
          <w:lang w:eastAsia="tr-TR"/>
        </w:rPr>
      </w:pPr>
    </w:p>
    <w:p w14:paraId="1780F67C">
      <w:pPr>
        <w:spacing w:line="300" w:lineRule="auto"/>
        <w:rPr>
          <w:rFonts w:ascii="Times New Roman" w:hAnsi="Times New Roman" w:eastAsia="Times New Roman" w:cs="Times New Roman"/>
          <w:color w:val="002060"/>
          <w:kern w:val="0"/>
          <w:sz w:val="18"/>
          <w:szCs w:val="18"/>
          <w:lang w:eastAsia="tr-TR"/>
        </w:rPr>
      </w:pPr>
    </w:p>
    <w:p w14:paraId="2C2BE4D5">
      <w:pPr>
        <w:spacing w:line="300" w:lineRule="auto"/>
        <w:ind w:firstLine="567"/>
        <w:rPr>
          <w:rFonts w:ascii="Times New Roman" w:hAnsi="Times New Roman" w:eastAsia="Times New Roman" w:cs="Times New Roman"/>
          <w:color w:val="002060"/>
          <w:kern w:val="0"/>
          <w:sz w:val="18"/>
          <w:szCs w:val="18"/>
          <w:lang w:eastAsia="tr-TR"/>
        </w:rPr>
      </w:pPr>
    </w:p>
    <w:tbl>
      <w:tblPr>
        <w:tblStyle w:val="16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1"/>
        <w:gridCol w:w="8235"/>
      </w:tblGrid>
      <w:tr w14:paraId="37300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604" w:type="pct"/>
            <w:shd w:val="clear" w:color="auto" w:fill="E2EFD9"/>
          </w:tcPr>
          <w:p w14:paraId="19E3E107">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4</w:t>
            </w:r>
          </w:p>
        </w:tc>
        <w:tc>
          <w:tcPr>
            <w:tcW w:w="4396" w:type="pct"/>
            <w:shd w:val="clear" w:color="auto" w:fill="E2EFD9"/>
            <w:vAlign w:val="center"/>
          </w:tcPr>
          <w:p w14:paraId="7022CEA7">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Okulun eğitimin temel ilkeleri doğrultusunda niteliğini arttırmak amacıyla kurumsal kapasite geliştirilecektir. </w:t>
            </w:r>
          </w:p>
        </w:tc>
      </w:tr>
      <w:tr w14:paraId="64A9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604" w:type="pct"/>
            <w:shd w:val="clear" w:color="auto" w:fill="C5E0B3"/>
          </w:tcPr>
          <w:p w14:paraId="620EC39B">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4.1</w:t>
            </w:r>
          </w:p>
        </w:tc>
        <w:tc>
          <w:tcPr>
            <w:tcW w:w="4396" w:type="pct"/>
            <w:shd w:val="clear" w:color="auto" w:fill="C5E0B3"/>
          </w:tcPr>
          <w:p w14:paraId="5C19FAA4">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Kurum personelinin mesleki gelişimlerinin artırılması sağlanacaktır.</w:t>
            </w:r>
          </w:p>
        </w:tc>
      </w:tr>
    </w:tbl>
    <w:tbl>
      <w:tblPr>
        <w:tblStyle w:val="165"/>
        <w:tblpPr w:leftFromText="141" w:rightFromText="141" w:vertAnchor="text" w:horzAnchor="margin" w:tblpY="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44"/>
        <w:gridCol w:w="77"/>
        <w:gridCol w:w="815"/>
        <w:gridCol w:w="1056"/>
        <w:gridCol w:w="732"/>
        <w:gridCol w:w="661"/>
        <w:gridCol w:w="659"/>
        <w:gridCol w:w="661"/>
        <w:gridCol w:w="661"/>
        <w:gridCol w:w="695"/>
        <w:gridCol w:w="905"/>
      </w:tblGrid>
      <w:tr w14:paraId="32CB5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304" w:type="pct"/>
            <w:shd w:val="clear" w:color="auto" w:fill="C5E0B3"/>
          </w:tcPr>
          <w:p w14:paraId="47B688C1">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76" w:type="pct"/>
            <w:gridSpan w:val="2"/>
            <w:shd w:val="clear" w:color="auto" w:fill="C5E0B3"/>
          </w:tcPr>
          <w:p w14:paraId="7287FFB9">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564" w:type="pct"/>
            <w:shd w:val="clear" w:color="auto" w:fill="C5E0B3"/>
            <w:vAlign w:val="center"/>
          </w:tcPr>
          <w:p w14:paraId="26296E7B">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91" w:type="pct"/>
            <w:shd w:val="clear" w:color="auto" w:fill="C5E0B3"/>
            <w:vAlign w:val="center"/>
          </w:tcPr>
          <w:p w14:paraId="21FF8A4E">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53" w:type="pct"/>
            <w:shd w:val="clear" w:color="auto" w:fill="C5E0B3"/>
            <w:vAlign w:val="center"/>
          </w:tcPr>
          <w:p w14:paraId="2D8459C4">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52" w:type="pct"/>
            <w:shd w:val="clear" w:color="auto" w:fill="C5E0B3"/>
            <w:vAlign w:val="center"/>
          </w:tcPr>
          <w:p w14:paraId="74F15715">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353" w:type="pct"/>
            <w:shd w:val="clear" w:color="auto" w:fill="C5E0B3"/>
            <w:vAlign w:val="center"/>
          </w:tcPr>
          <w:p w14:paraId="7E07FB5E">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353" w:type="pct"/>
            <w:shd w:val="clear" w:color="auto" w:fill="C5E0B3"/>
            <w:vAlign w:val="center"/>
          </w:tcPr>
          <w:p w14:paraId="6F06A346">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371" w:type="pct"/>
            <w:shd w:val="clear" w:color="auto" w:fill="C5E0B3"/>
          </w:tcPr>
          <w:p w14:paraId="05FDDDEA">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483" w:type="pct"/>
            <w:shd w:val="clear" w:color="auto" w:fill="C5E0B3"/>
          </w:tcPr>
          <w:p w14:paraId="4917505F">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41D16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04" w:type="pct"/>
            <w:shd w:val="clear" w:color="auto" w:fill="C5E0B3"/>
          </w:tcPr>
          <w:p w14:paraId="25FB523D">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 4.1.1 Hizmet içi eğitim alan yönetici ve öğretmen sayısı </w:t>
            </w:r>
          </w:p>
        </w:tc>
        <w:tc>
          <w:tcPr>
            <w:tcW w:w="476" w:type="pct"/>
            <w:gridSpan w:val="2"/>
            <w:shd w:val="clear" w:color="auto" w:fill="E2EFD9"/>
            <w:vAlign w:val="center"/>
          </w:tcPr>
          <w:p w14:paraId="58ABE37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13</w:t>
            </w:r>
          </w:p>
        </w:tc>
        <w:tc>
          <w:tcPr>
            <w:tcW w:w="564" w:type="pct"/>
            <w:shd w:val="clear" w:color="auto" w:fill="E2EFD9"/>
            <w:vAlign w:val="center"/>
          </w:tcPr>
          <w:p w14:paraId="25E2254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91" w:type="pct"/>
            <w:shd w:val="clear" w:color="auto" w:fill="E2EFD9"/>
            <w:vAlign w:val="center"/>
          </w:tcPr>
          <w:p w14:paraId="6A09EB6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w:t>
            </w:r>
          </w:p>
        </w:tc>
        <w:tc>
          <w:tcPr>
            <w:tcW w:w="353" w:type="pct"/>
            <w:shd w:val="clear" w:color="auto" w:fill="E2EFD9"/>
            <w:vAlign w:val="center"/>
          </w:tcPr>
          <w:p w14:paraId="361C0AA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w:t>
            </w:r>
          </w:p>
        </w:tc>
        <w:tc>
          <w:tcPr>
            <w:tcW w:w="352" w:type="pct"/>
            <w:shd w:val="clear" w:color="auto" w:fill="E2EFD9"/>
            <w:vAlign w:val="center"/>
          </w:tcPr>
          <w:p w14:paraId="729FCE5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9</w:t>
            </w:r>
          </w:p>
        </w:tc>
        <w:tc>
          <w:tcPr>
            <w:tcW w:w="353" w:type="pct"/>
            <w:shd w:val="clear" w:color="auto" w:fill="E2EFD9"/>
            <w:vAlign w:val="center"/>
          </w:tcPr>
          <w:p w14:paraId="7D5BAF5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353" w:type="pct"/>
            <w:shd w:val="clear" w:color="auto" w:fill="E2EFD9"/>
            <w:vAlign w:val="center"/>
          </w:tcPr>
          <w:p w14:paraId="480DA87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11</w:t>
            </w:r>
          </w:p>
        </w:tc>
        <w:tc>
          <w:tcPr>
            <w:tcW w:w="371" w:type="pct"/>
            <w:shd w:val="clear" w:color="auto" w:fill="E2EFD9"/>
            <w:vAlign w:val="center"/>
          </w:tcPr>
          <w:p w14:paraId="22CB54B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6ED9B667">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3E05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04" w:type="pct"/>
            <w:shd w:val="clear" w:color="auto" w:fill="C5E0B3"/>
          </w:tcPr>
          <w:p w14:paraId="59EFBE67">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PG4.1.2 Eğitim alan yardımcı personel sayısı</w:t>
            </w:r>
          </w:p>
        </w:tc>
        <w:tc>
          <w:tcPr>
            <w:tcW w:w="476" w:type="pct"/>
            <w:gridSpan w:val="2"/>
            <w:shd w:val="clear" w:color="auto" w:fill="E2EFD9"/>
            <w:vAlign w:val="center"/>
          </w:tcPr>
          <w:p w14:paraId="6D876BC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w:t>
            </w:r>
          </w:p>
        </w:tc>
        <w:tc>
          <w:tcPr>
            <w:tcW w:w="564" w:type="pct"/>
            <w:shd w:val="clear" w:color="auto" w:fill="E2EFD9"/>
            <w:vAlign w:val="center"/>
          </w:tcPr>
          <w:p w14:paraId="45E31A3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91" w:type="pct"/>
            <w:shd w:val="clear" w:color="auto" w:fill="E2EFD9"/>
            <w:vAlign w:val="center"/>
          </w:tcPr>
          <w:p w14:paraId="427EE0F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53" w:type="pct"/>
            <w:shd w:val="clear" w:color="auto" w:fill="E2EFD9"/>
            <w:vAlign w:val="center"/>
          </w:tcPr>
          <w:p w14:paraId="2EC6CDE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2" w:type="pct"/>
            <w:shd w:val="clear" w:color="auto" w:fill="E2EFD9"/>
            <w:vAlign w:val="center"/>
          </w:tcPr>
          <w:p w14:paraId="4AF1CF3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407905B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51D9322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71" w:type="pct"/>
            <w:shd w:val="clear" w:color="auto" w:fill="E2EFD9"/>
            <w:vAlign w:val="center"/>
          </w:tcPr>
          <w:p w14:paraId="2F58939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29146E4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7F614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304" w:type="pct"/>
            <w:shd w:val="clear" w:color="auto" w:fill="C5E0B3"/>
          </w:tcPr>
          <w:p w14:paraId="2D9FFB5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 PG 4.1.3 Uzaktan hizmet içi eğitime katılan öğretmen sayısı</w:t>
            </w:r>
          </w:p>
        </w:tc>
        <w:tc>
          <w:tcPr>
            <w:tcW w:w="476" w:type="pct"/>
            <w:gridSpan w:val="2"/>
            <w:shd w:val="clear" w:color="auto" w:fill="E2EFD9"/>
            <w:vAlign w:val="center"/>
          </w:tcPr>
          <w:p w14:paraId="552E3EA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13</w:t>
            </w:r>
          </w:p>
        </w:tc>
        <w:tc>
          <w:tcPr>
            <w:tcW w:w="564" w:type="pct"/>
            <w:shd w:val="clear" w:color="auto" w:fill="E2EFD9"/>
            <w:vAlign w:val="center"/>
          </w:tcPr>
          <w:p w14:paraId="060CBFC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91" w:type="pct"/>
            <w:shd w:val="clear" w:color="auto" w:fill="E2EFD9"/>
            <w:vAlign w:val="center"/>
          </w:tcPr>
          <w:p w14:paraId="0362D57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53" w:type="pct"/>
            <w:shd w:val="clear" w:color="auto" w:fill="E2EFD9"/>
            <w:vAlign w:val="center"/>
          </w:tcPr>
          <w:p w14:paraId="38E266A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52" w:type="pct"/>
            <w:shd w:val="clear" w:color="auto" w:fill="E2EFD9"/>
            <w:vAlign w:val="center"/>
          </w:tcPr>
          <w:p w14:paraId="5FD31F6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w:t>
            </w:r>
          </w:p>
        </w:tc>
        <w:tc>
          <w:tcPr>
            <w:tcW w:w="353" w:type="pct"/>
            <w:shd w:val="clear" w:color="auto" w:fill="E2EFD9"/>
            <w:vAlign w:val="center"/>
          </w:tcPr>
          <w:p w14:paraId="0868A36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7</w:t>
            </w:r>
          </w:p>
        </w:tc>
        <w:tc>
          <w:tcPr>
            <w:tcW w:w="353" w:type="pct"/>
            <w:shd w:val="clear" w:color="auto" w:fill="E2EFD9"/>
            <w:vAlign w:val="center"/>
          </w:tcPr>
          <w:p w14:paraId="3B248CB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8</w:t>
            </w:r>
          </w:p>
        </w:tc>
        <w:tc>
          <w:tcPr>
            <w:tcW w:w="371" w:type="pct"/>
            <w:shd w:val="clear" w:color="auto" w:fill="E2EFD9"/>
            <w:vAlign w:val="center"/>
          </w:tcPr>
          <w:p w14:paraId="79D61E7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78F969E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547A9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4" w:type="pct"/>
            <w:shd w:val="clear" w:color="auto" w:fill="C5E0B3"/>
          </w:tcPr>
          <w:p w14:paraId="732AE22D">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4.1.4 Ulusal ve uluslararası projelere katılım sağlayan öğretmen sayısı</w:t>
            </w:r>
          </w:p>
        </w:tc>
        <w:tc>
          <w:tcPr>
            <w:tcW w:w="476" w:type="pct"/>
            <w:gridSpan w:val="2"/>
            <w:shd w:val="clear" w:color="auto" w:fill="E2EFD9"/>
            <w:vAlign w:val="center"/>
          </w:tcPr>
          <w:p w14:paraId="0ABFC9B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w:t>
            </w:r>
          </w:p>
        </w:tc>
        <w:tc>
          <w:tcPr>
            <w:tcW w:w="564" w:type="pct"/>
            <w:shd w:val="clear" w:color="auto" w:fill="E2EFD9"/>
            <w:vAlign w:val="center"/>
          </w:tcPr>
          <w:p w14:paraId="013E5F7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w:t>
            </w:r>
          </w:p>
        </w:tc>
        <w:tc>
          <w:tcPr>
            <w:tcW w:w="391" w:type="pct"/>
            <w:shd w:val="clear" w:color="auto" w:fill="E2EFD9"/>
            <w:vAlign w:val="center"/>
          </w:tcPr>
          <w:p w14:paraId="046E292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53" w:type="pct"/>
            <w:shd w:val="clear" w:color="auto" w:fill="E2EFD9"/>
            <w:vAlign w:val="center"/>
          </w:tcPr>
          <w:p w14:paraId="330C070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2" w:type="pct"/>
            <w:shd w:val="clear" w:color="auto" w:fill="E2EFD9"/>
            <w:vAlign w:val="center"/>
          </w:tcPr>
          <w:p w14:paraId="2D15CDA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005F9C2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53" w:type="pct"/>
            <w:shd w:val="clear" w:color="auto" w:fill="E2EFD9"/>
            <w:vAlign w:val="center"/>
          </w:tcPr>
          <w:p w14:paraId="551383E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71" w:type="pct"/>
            <w:shd w:val="clear" w:color="auto" w:fill="E2EFD9"/>
            <w:vAlign w:val="center"/>
          </w:tcPr>
          <w:p w14:paraId="262AF742">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2339FF8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112B0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4" w:type="pct"/>
            <w:shd w:val="clear" w:color="auto" w:fill="C5E0B3"/>
          </w:tcPr>
          <w:p w14:paraId="6EE8E11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4.1.5 Öğretmenlere yönelik düzenlenen eğitim sayısı</w:t>
            </w:r>
          </w:p>
        </w:tc>
        <w:tc>
          <w:tcPr>
            <w:tcW w:w="476" w:type="pct"/>
            <w:gridSpan w:val="2"/>
            <w:shd w:val="clear" w:color="auto" w:fill="E2EFD9"/>
            <w:vAlign w:val="center"/>
          </w:tcPr>
          <w:p w14:paraId="1349073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13</w:t>
            </w:r>
          </w:p>
        </w:tc>
        <w:tc>
          <w:tcPr>
            <w:tcW w:w="564" w:type="pct"/>
            <w:shd w:val="clear" w:color="auto" w:fill="E2EFD9"/>
            <w:vAlign w:val="center"/>
          </w:tcPr>
          <w:p w14:paraId="51016FE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w:t>
            </w:r>
          </w:p>
        </w:tc>
        <w:tc>
          <w:tcPr>
            <w:tcW w:w="391" w:type="pct"/>
            <w:shd w:val="clear" w:color="auto" w:fill="E2EFD9"/>
            <w:vAlign w:val="center"/>
          </w:tcPr>
          <w:p w14:paraId="49C1089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53" w:type="pct"/>
            <w:shd w:val="clear" w:color="auto" w:fill="E2EFD9"/>
            <w:vAlign w:val="center"/>
          </w:tcPr>
          <w:p w14:paraId="397E5B0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2" w:type="pct"/>
            <w:shd w:val="clear" w:color="auto" w:fill="E2EFD9"/>
            <w:vAlign w:val="center"/>
          </w:tcPr>
          <w:p w14:paraId="19913EC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624B3FC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480D127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71" w:type="pct"/>
            <w:shd w:val="clear" w:color="auto" w:fill="E2EFD9"/>
            <w:vAlign w:val="center"/>
          </w:tcPr>
          <w:p w14:paraId="2B4E294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6BE5868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523AF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4" w:type="pct"/>
            <w:shd w:val="clear" w:color="auto" w:fill="C5E0B3"/>
          </w:tcPr>
          <w:p w14:paraId="2B2CAB02">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4.1.6 Yöneticilere yönelik düzenlenen eğitim sayısı</w:t>
            </w:r>
          </w:p>
        </w:tc>
        <w:tc>
          <w:tcPr>
            <w:tcW w:w="476" w:type="pct"/>
            <w:gridSpan w:val="2"/>
            <w:shd w:val="clear" w:color="auto" w:fill="E2EFD9"/>
            <w:vAlign w:val="center"/>
          </w:tcPr>
          <w:p w14:paraId="79C67743">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w:t>
            </w:r>
          </w:p>
        </w:tc>
        <w:tc>
          <w:tcPr>
            <w:tcW w:w="564" w:type="pct"/>
            <w:shd w:val="clear" w:color="auto" w:fill="E2EFD9"/>
            <w:vAlign w:val="center"/>
          </w:tcPr>
          <w:p w14:paraId="07E1630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91" w:type="pct"/>
            <w:shd w:val="clear" w:color="auto" w:fill="E2EFD9"/>
            <w:vAlign w:val="center"/>
          </w:tcPr>
          <w:p w14:paraId="037EA64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53" w:type="pct"/>
            <w:shd w:val="clear" w:color="auto" w:fill="E2EFD9"/>
            <w:vAlign w:val="center"/>
          </w:tcPr>
          <w:p w14:paraId="7041F0F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52" w:type="pct"/>
            <w:shd w:val="clear" w:color="auto" w:fill="E2EFD9"/>
            <w:vAlign w:val="center"/>
          </w:tcPr>
          <w:p w14:paraId="4F9E5E6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53" w:type="pct"/>
            <w:shd w:val="clear" w:color="auto" w:fill="E2EFD9"/>
            <w:vAlign w:val="center"/>
          </w:tcPr>
          <w:p w14:paraId="7D80F2D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53" w:type="pct"/>
            <w:shd w:val="clear" w:color="auto" w:fill="E2EFD9"/>
            <w:vAlign w:val="center"/>
          </w:tcPr>
          <w:p w14:paraId="4FEF1EA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71" w:type="pct"/>
            <w:shd w:val="clear" w:color="auto" w:fill="E2EFD9"/>
            <w:vAlign w:val="center"/>
          </w:tcPr>
          <w:p w14:paraId="588AA1F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035E78F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A65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4" w:type="pct"/>
            <w:shd w:val="clear" w:color="auto" w:fill="C5E0B3"/>
          </w:tcPr>
          <w:p w14:paraId="405CF5E1">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4.1.7 Yüksek lisans eğitimini sürdüren/ tamamlayan öğretmen ve yönetici sayısı</w:t>
            </w:r>
          </w:p>
        </w:tc>
        <w:tc>
          <w:tcPr>
            <w:tcW w:w="476" w:type="pct"/>
            <w:gridSpan w:val="2"/>
            <w:shd w:val="clear" w:color="auto" w:fill="E2EFD9"/>
            <w:vAlign w:val="center"/>
          </w:tcPr>
          <w:p w14:paraId="43689DC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13</w:t>
            </w:r>
          </w:p>
        </w:tc>
        <w:tc>
          <w:tcPr>
            <w:tcW w:w="564" w:type="pct"/>
            <w:shd w:val="clear" w:color="auto" w:fill="E2EFD9"/>
            <w:vAlign w:val="center"/>
          </w:tcPr>
          <w:p w14:paraId="70D4BF4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91" w:type="pct"/>
            <w:shd w:val="clear" w:color="auto" w:fill="E2EFD9"/>
            <w:vAlign w:val="center"/>
          </w:tcPr>
          <w:p w14:paraId="081EF97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2BEE932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52" w:type="pct"/>
            <w:shd w:val="clear" w:color="auto" w:fill="E2EFD9"/>
            <w:vAlign w:val="center"/>
          </w:tcPr>
          <w:p w14:paraId="4CFCD46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w:t>
            </w:r>
          </w:p>
        </w:tc>
        <w:tc>
          <w:tcPr>
            <w:tcW w:w="353" w:type="pct"/>
            <w:shd w:val="clear" w:color="auto" w:fill="E2EFD9"/>
            <w:vAlign w:val="center"/>
          </w:tcPr>
          <w:p w14:paraId="61E268F1">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w:t>
            </w:r>
          </w:p>
        </w:tc>
        <w:tc>
          <w:tcPr>
            <w:tcW w:w="353" w:type="pct"/>
            <w:shd w:val="clear" w:color="auto" w:fill="E2EFD9"/>
            <w:vAlign w:val="center"/>
          </w:tcPr>
          <w:p w14:paraId="0C567C5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w:t>
            </w:r>
          </w:p>
        </w:tc>
        <w:tc>
          <w:tcPr>
            <w:tcW w:w="371" w:type="pct"/>
            <w:shd w:val="clear" w:color="auto" w:fill="E2EFD9"/>
            <w:vAlign w:val="center"/>
          </w:tcPr>
          <w:p w14:paraId="429518B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6F08F89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B0AA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04" w:type="pct"/>
            <w:shd w:val="clear" w:color="auto" w:fill="C5E0B3"/>
          </w:tcPr>
          <w:p w14:paraId="4EEFBC2F">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4.1.8 Doktora eğitimini  sürdüren/tamamlayan öğretmen ve yönetici sayısı</w:t>
            </w:r>
          </w:p>
        </w:tc>
        <w:tc>
          <w:tcPr>
            <w:tcW w:w="476" w:type="pct"/>
            <w:gridSpan w:val="2"/>
            <w:shd w:val="clear" w:color="auto" w:fill="E2EFD9"/>
            <w:vAlign w:val="center"/>
          </w:tcPr>
          <w:p w14:paraId="7C8E386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12</w:t>
            </w:r>
          </w:p>
        </w:tc>
        <w:tc>
          <w:tcPr>
            <w:tcW w:w="564" w:type="pct"/>
            <w:shd w:val="clear" w:color="auto" w:fill="E2EFD9"/>
            <w:vAlign w:val="center"/>
          </w:tcPr>
          <w:p w14:paraId="3309923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w:t>
            </w:r>
          </w:p>
        </w:tc>
        <w:tc>
          <w:tcPr>
            <w:tcW w:w="391" w:type="pct"/>
            <w:shd w:val="clear" w:color="auto" w:fill="E2EFD9"/>
            <w:vAlign w:val="center"/>
          </w:tcPr>
          <w:p w14:paraId="5A70243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53" w:type="pct"/>
            <w:shd w:val="clear" w:color="auto" w:fill="E2EFD9"/>
            <w:vAlign w:val="center"/>
          </w:tcPr>
          <w:p w14:paraId="733CEE0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52" w:type="pct"/>
            <w:shd w:val="clear" w:color="auto" w:fill="E2EFD9"/>
            <w:vAlign w:val="center"/>
          </w:tcPr>
          <w:p w14:paraId="781F7E8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4438EF1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53" w:type="pct"/>
            <w:shd w:val="clear" w:color="auto" w:fill="E2EFD9"/>
            <w:vAlign w:val="center"/>
          </w:tcPr>
          <w:p w14:paraId="67143F2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71" w:type="pct"/>
            <w:shd w:val="clear" w:color="auto" w:fill="E2EFD9"/>
            <w:vAlign w:val="center"/>
          </w:tcPr>
          <w:p w14:paraId="09FAFDA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483" w:type="pct"/>
            <w:shd w:val="clear" w:color="auto" w:fill="E2EFD9"/>
            <w:vAlign w:val="center"/>
          </w:tcPr>
          <w:p w14:paraId="3107014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239F3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04" w:type="pct"/>
            <w:shd w:val="clear" w:color="auto" w:fill="C5E0B3"/>
          </w:tcPr>
          <w:p w14:paraId="21E44D4C">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3696" w:type="pct"/>
            <w:gridSpan w:val="10"/>
            <w:shd w:val="clear" w:color="auto" w:fill="C5E0B3"/>
          </w:tcPr>
          <w:p w14:paraId="097DE5C4">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w:t>
            </w:r>
          </w:p>
        </w:tc>
      </w:tr>
      <w:tr w14:paraId="18775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304" w:type="pct"/>
            <w:shd w:val="clear" w:color="auto" w:fill="C5E0B3"/>
          </w:tcPr>
          <w:p w14:paraId="7C193C18">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3696" w:type="pct"/>
            <w:gridSpan w:val="10"/>
            <w:shd w:val="clear" w:color="auto" w:fill="E2EFD9"/>
          </w:tcPr>
          <w:p w14:paraId="7CEB95D0">
            <w:pPr>
              <w:widowControl w:val="0"/>
              <w:autoSpaceDE w:val="0"/>
              <w:autoSpaceDN w:val="0"/>
              <w:spacing w:after="0" w:line="357" w:lineRule="auto"/>
              <w:ind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Kamu idareleri ve Üniversiteler</w:t>
            </w:r>
          </w:p>
        </w:tc>
      </w:tr>
      <w:tr w14:paraId="3375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4" w:type="pct"/>
            <w:vMerge w:val="restart"/>
            <w:shd w:val="clear" w:color="auto" w:fill="C5E0B3"/>
          </w:tcPr>
          <w:p w14:paraId="0F4A1666">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3696" w:type="pct"/>
            <w:gridSpan w:val="10"/>
            <w:tcBorders>
              <w:bottom w:val="nil"/>
            </w:tcBorders>
            <w:shd w:val="clear" w:color="auto" w:fill="C5E0B3"/>
          </w:tcPr>
          <w:p w14:paraId="56403D63">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Öğretmen ve personellerin isteksiz olması</w:t>
            </w:r>
          </w:p>
        </w:tc>
      </w:tr>
      <w:tr w14:paraId="0922D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1304" w:type="pct"/>
            <w:vMerge w:val="continue"/>
            <w:tcBorders>
              <w:top w:val="nil"/>
            </w:tcBorders>
            <w:shd w:val="clear" w:color="auto" w:fill="C5E0B3"/>
          </w:tcPr>
          <w:p w14:paraId="2CD6ACFE">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3696" w:type="pct"/>
            <w:gridSpan w:val="10"/>
            <w:tcBorders>
              <w:top w:val="nil"/>
            </w:tcBorders>
            <w:shd w:val="clear" w:color="auto" w:fill="C5E0B3"/>
          </w:tcPr>
          <w:p w14:paraId="2665CBAE">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00B6E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304" w:type="pct"/>
            <w:shd w:val="clear" w:color="auto" w:fill="C5E0B3"/>
          </w:tcPr>
          <w:p w14:paraId="0B0C25E4">
            <w:pPr>
              <w:widowControl w:val="0"/>
              <w:autoSpaceDE w:val="0"/>
              <w:autoSpaceDN w:val="0"/>
              <w:spacing w:after="0" w:line="240" w:lineRule="auto"/>
              <w:rPr>
                <w:rFonts w:ascii="Times New Roman" w:hAnsi="Times New Roman" w:eastAsia="Calibri" w:cs="Times New Roman"/>
                <w:b/>
                <w:kern w:val="0"/>
                <w:sz w:val="18"/>
                <w:szCs w:val="18"/>
                <w:lang w:val="en-US"/>
              </w:rPr>
            </w:pPr>
          </w:p>
          <w:p w14:paraId="4B454026">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3696" w:type="pct"/>
            <w:gridSpan w:val="10"/>
            <w:shd w:val="clear" w:color="auto" w:fill="E2EFD9"/>
          </w:tcPr>
          <w:p w14:paraId="37D5F106">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S1Okul yöneticilerinin ve öğretmenlerin mesleki gelişim ihtiyaçları tespit edilerek bu ihtiyaçları gidermeye yönelik bir mesleki gelişim planı hazırlanacaktır.</w:t>
            </w:r>
          </w:p>
          <w:p w14:paraId="0E0CA7AF">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Bakanlık, diğer kurum ve kuruluşlarla yapılan iş birlikleri kapsamında yardımcı personelin görev alanı ile ilgili iş başı eğitim almaları sağlanacaktır.</w:t>
            </w:r>
          </w:p>
          <w:p w14:paraId="6299D1E7">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Okul öğretmenlerinin alanlarında mesleki gelişimlerini ve öğretmenlik yeterliklerini geliştirmek için mahalli ve merkezi düzeyde eğitim almaları sağlanacaktır.</w:t>
            </w:r>
          </w:p>
          <w:p w14:paraId="4BA018B7">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Okul yöneticilerinin ve öğretmenlerin dijital platformlar aracılığıyla verilen eğitimlere katılmaları teşvik edilecektir.</w:t>
            </w:r>
          </w:p>
          <w:p w14:paraId="13DF660E">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S5 Okul personelinin motivasyon, iş doyumu ve kurumsal bağlılık düzeylerini artıracak çalışmalar yapılacaktır</w:t>
            </w:r>
          </w:p>
        </w:tc>
      </w:tr>
      <w:tr w14:paraId="5E5B2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04" w:type="pct"/>
            <w:shd w:val="clear" w:color="auto" w:fill="C5E0B3"/>
          </w:tcPr>
          <w:p w14:paraId="04026D79">
            <w:pPr>
              <w:widowControl w:val="0"/>
              <w:autoSpaceDE w:val="0"/>
              <w:autoSpaceDN w:val="0"/>
              <w:spacing w:after="0" w:line="240" w:lineRule="auto"/>
              <w:rPr>
                <w:rFonts w:ascii="Times New Roman" w:hAnsi="Times New Roman" w:eastAsia="Calibri" w:cs="Times New Roman"/>
                <w:b/>
                <w:kern w:val="0"/>
                <w:sz w:val="18"/>
                <w:szCs w:val="18"/>
                <w:lang w:val="en-US"/>
              </w:rPr>
            </w:pPr>
          </w:p>
          <w:p w14:paraId="388ED74E">
            <w:pPr>
              <w:widowControl w:val="0"/>
              <w:autoSpaceDE w:val="0"/>
              <w:autoSpaceDN w:val="0"/>
              <w:spacing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3696" w:type="pct"/>
            <w:gridSpan w:val="10"/>
            <w:shd w:val="clear" w:color="auto" w:fill="E2EFD9"/>
          </w:tcPr>
          <w:p w14:paraId="24225227">
            <w:pPr>
              <w:widowControl w:val="0"/>
              <w:autoSpaceDE w:val="0"/>
              <w:autoSpaceDN w:val="0"/>
              <w:spacing w:after="0" w:line="240" w:lineRule="auto"/>
              <w:rPr>
                <w:rFonts w:ascii="Times New Roman" w:hAnsi="Times New Roman" w:eastAsia="Calibri" w:cs="Times New Roman"/>
                <w:b/>
                <w:kern w:val="0"/>
                <w:sz w:val="18"/>
                <w:szCs w:val="18"/>
                <w:lang w:val="en-US"/>
              </w:rPr>
            </w:pPr>
          </w:p>
          <w:p w14:paraId="4375A1EA">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30.000</w:t>
            </w:r>
          </w:p>
        </w:tc>
      </w:tr>
      <w:tr w14:paraId="22396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4" w:type="pct"/>
            <w:shd w:val="clear" w:color="auto" w:fill="C5E0B3"/>
          </w:tcPr>
          <w:p w14:paraId="26D357E2">
            <w:pPr>
              <w:widowControl w:val="0"/>
              <w:autoSpaceDE w:val="0"/>
              <w:autoSpaceDN w:val="0"/>
              <w:spacing w:before="131"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3696" w:type="pct"/>
            <w:gridSpan w:val="10"/>
            <w:shd w:val="clear" w:color="auto" w:fill="C5E0B3"/>
          </w:tcPr>
          <w:p w14:paraId="3B31CA31">
            <w:pPr>
              <w:widowControl w:val="0"/>
              <w:autoSpaceDE w:val="0"/>
              <w:autoSpaceDN w:val="0"/>
              <w:spacing w:before="2"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b/>
                <w:kern w:val="0"/>
                <w:sz w:val="18"/>
                <w:szCs w:val="18"/>
                <w:lang w:val="en-US"/>
              </w:rPr>
              <w:t xml:space="preserve"> -</w:t>
            </w:r>
            <w:r>
              <w:rPr>
                <w:rFonts w:ascii="Times New Roman" w:hAnsi="Times New Roman" w:eastAsia="Calibri" w:cs="Times New Roman"/>
                <w:kern w:val="0"/>
                <w:sz w:val="18"/>
                <w:szCs w:val="18"/>
                <w:lang w:val="en-US"/>
              </w:rPr>
              <w:t>Öğretmenlerin ve personellerin eğitime gerekli özen vermemeleri</w:t>
            </w:r>
          </w:p>
          <w:p w14:paraId="1BFA09AE">
            <w:pPr>
              <w:widowControl w:val="0"/>
              <w:autoSpaceDE w:val="0"/>
              <w:autoSpaceDN w:val="0"/>
              <w:spacing w:before="2"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-Personellerin kurumsal bağlılık konusunda eksiklikler yaşamaları</w:t>
            </w:r>
          </w:p>
          <w:p w14:paraId="50D888E8">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p>
        </w:tc>
      </w:tr>
      <w:tr w14:paraId="1BFD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04" w:type="pct"/>
            <w:shd w:val="clear" w:color="auto" w:fill="C5E0B3"/>
          </w:tcPr>
          <w:p w14:paraId="07D96E6F">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41" w:type="pct"/>
            <w:tcBorders>
              <w:right w:val="nil"/>
            </w:tcBorders>
            <w:shd w:val="clear" w:color="auto" w:fill="E2EFD9"/>
          </w:tcPr>
          <w:p w14:paraId="0941F355">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3655" w:type="pct"/>
            <w:gridSpan w:val="9"/>
            <w:tcBorders>
              <w:left w:val="nil"/>
            </w:tcBorders>
            <w:shd w:val="clear" w:color="auto" w:fill="E2EFD9"/>
          </w:tcPr>
          <w:p w14:paraId="65CF6CD7">
            <w:pPr>
              <w:widowControl w:val="0"/>
              <w:autoSpaceDE w:val="0"/>
              <w:autoSpaceDN w:val="0"/>
              <w:spacing w:before="117"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-Yerinde eğitimlerin verilmesi</w:t>
            </w:r>
          </w:p>
        </w:tc>
      </w:tr>
    </w:tbl>
    <w:p w14:paraId="588CA45E">
      <w:pPr>
        <w:spacing w:line="300" w:lineRule="auto"/>
        <w:rPr>
          <w:rFonts w:ascii="Times New Roman" w:hAnsi="Times New Roman" w:eastAsia="Times New Roman" w:cs="Times New Roman"/>
          <w:color w:val="002060"/>
          <w:kern w:val="0"/>
          <w:sz w:val="18"/>
          <w:szCs w:val="18"/>
          <w:lang w:eastAsia="tr-TR"/>
        </w:rPr>
      </w:pPr>
    </w:p>
    <w:tbl>
      <w:tblPr>
        <w:tblStyle w:val="165"/>
        <w:tblpPr w:leftFromText="141" w:rightFromText="141" w:vertAnchor="text" w:horzAnchor="margin" w:tblpY="65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18"/>
        <w:gridCol w:w="8042"/>
      </w:tblGrid>
      <w:tr w14:paraId="78FBC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04" w:type="pct"/>
            <w:shd w:val="clear" w:color="auto" w:fill="E2EFD9"/>
          </w:tcPr>
          <w:p w14:paraId="45409BC9">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4</w:t>
            </w:r>
          </w:p>
        </w:tc>
        <w:tc>
          <w:tcPr>
            <w:tcW w:w="4296" w:type="pct"/>
            <w:shd w:val="clear" w:color="auto" w:fill="E2EFD9"/>
            <w:vAlign w:val="center"/>
          </w:tcPr>
          <w:p w14:paraId="18CF2998">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Okulun eğitimin temel ilkeleri doğrultusunda niteliğini arttırmak amacıyla kurumsal kapasite geliştirilecektir. </w:t>
            </w:r>
          </w:p>
        </w:tc>
      </w:tr>
      <w:tr w14:paraId="750C9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04" w:type="pct"/>
            <w:shd w:val="clear" w:color="auto" w:fill="C5E0B3"/>
          </w:tcPr>
          <w:p w14:paraId="317EA4AC">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4.2</w:t>
            </w:r>
          </w:p>
        </w:tc>
        <w:tc>
          <w:tcPr>
            <w:tcW w:w="4296" w:type="pct"/>
            <w:shd w:val="clear" w:color="auto" w:fill="C5E0B3"/>
            <w:vAlign w:val="center"/>
          </w:tcPr>
          <w:p w14:paraId="138DAD52">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Eğitim ve öğretimin sağlıklı ve güvenli bir ortamda gerçekleştirilmesi için okul sağlığı ve güvenliği geliştirilecektir.</w:t>
            </w:r>
          </w:p>
        </w:tc>
      </w:tr>
    </w:tbl>
    <w:p w14:paraId="56D1F6A5">
      <w:pPr>
        <w:spacing w:after="0" w:line="300" w:lineRule="auto"/>
        <w:rPr>
          <w:rFonts w:ascii="Times New Roman" w:hAnsi="Times New Roman" w:eastAsia="Times New Roman" w:cs="Times New Roman"/>
          <w:color w:val="002060"/>
          <w:kern w:val="0"/>
          <w:sz w:val="18"/>
          <w:szCs w:val="18"/>
          <w:lang w:eastAsia="tr-TR"/>
        </w:rPr>
      </w:pPr>
    </w:p>
    <w:tbl>
      <w:tblPr>
        <w:tblStyle w:val="16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44"/>
        <w:gridCol w:w="97"/>
        <w:gridCol w:w="796"/>
        <w:gridCol w:w="1023"/>
        <w:gridCol w:w="719"/>
        <w:gridCol w:w="650"/>
        <w:gridCol w:w="648"/>
        <w:gridCol w:w="650"/>
        <w:gridCol w:w="650"/>
        <w:gridCol w:w="779"/>
        <w:gridCol w:w="1010"/>
      </w:tblGrid>
      <w:tr w14:paraId="3BB41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251" w:type="pct"/>
            <w:shd w:val="clear" w:color="auto" w:fill="C5E0B3"/>
          </w:tcPr>
          <w:p w14:paraId="3AA395E2">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77" w:type="pct"/>
            <w:gridSpan w:val="2"/>
            <w:shd w:val="clear" w:color="auto" w:fill="C5E0B3"/>
          </w:tcPr>
          <w:p w14:paraId="0CE2AA15">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546" w:type="pct"/>
            <w:shd w:val="clear" w:color="auto" w:fill="C5E0B3"/>
            <w:vAlign w:val="center"/>
          </w:tcPr>
          <w:p w14:paraId="561FCE24">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84" w:type="pct"/>
            <w:shd w:val="clear" w:color="auto" w:fill="C5E0B3"/>
            <w:vAlign w:val="center"/>
          </w:tcPr>
          <w:p w14:paraId="7DFAF536">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47" w:type="pct"/>
            <w:shd w:val="clear" w:color="auto" w:fill="C5E0B3"/>
            <w:vAlign w:val="center"/>
          </w:tcPr>
          <w:p w14:paraId="0233B20D">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46" w:type="pct"/>
            <w:shd w:val="clear" w:color="auto" w:fill="C5E0B3"/>
            <w:vAlign w:val="center"/>
          </w:tcPr>
          <w:p w14:paraId="0A0A54C2">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347" w:type="pct"/>
            <w:shd w:val="clear" w:color="auto" w:fill="C5E0B3"/>
            <w:vAlign w:val="center"/>
          </w:tcPr>
          <w:p w14:paraId="4717B218">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347" w:type="pct"/>
            <w:shd w:val="clear" w:color="auto" w:fill="C5E0B3"/>
            <w:vAlign w:val="center"/>
          </w:tcPr>
          <w:p w14:paraId="224F6459">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416" w:type="pct"/>
            <w:shd w:val="clear" w:color="auto" w:fill="C5E0B3"/>
          </w:tcPr>
          <w:p w14:paraId="69254D04">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540" w:type="pct"/>
            <w:shd w:val="clear" w:color="auto" w:fill="C5E0B3"/>
          </w:tcPr>
          <w:p w14:paraId="1F4FDDF7">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04DEF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234C4929">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4.2.1 Okulda yaşanan kaza sayısı</w:t>
            </w:r>
          </w:p>
        </w:tc>
        <w:tc>
          <w:tcPr>
            <w:tcW w:w="477" w:type="pct"/>
            <w:gridSpan w:val="2"/>
            <w:shd w:val="clear" w:color="auto" w:fill="E2EFD9"/>
            <w:vAlign w:val="center"/>
          </w:tcPr>
          <w:p w14:paraId="7107ADA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68060F5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84" w:type="pct"/>
            <w:shd w:val="clear" w:color="auto" w:fill="E2EFD9"/>
            <w:vAlign w:val="center"/>
          </w:tcPr>
          <w:p w14:paraId="28B9581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47" w:type="pct"/>
            <w:shd w:val="clear" w:color="auto" w:fill="E2EFD9"/>
            <w:vAlign w:val="center"/>
          </w:tcPr>
          <w:p w14:paraId="243D77B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46" w:type="pct"/>
            <w:shd w:val="clear" w:color="auto" w:fill="E2EFD9"/>
            <w:vAlign w:val="center"/>
          </w:tcPr>
          <w:p w14:paraId="763A933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47" w:type="pct"/>
            <w:shd w:val="clear" w:color="auto" w:fill="E2EFD9"/>
            <w:vAlign w:val="center"/>
          </w:tcPr>
          <w:p w14:paraId="1988F97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0</w:t>
            </w:r>
          </w:p>
        </w:tc>
        <w:tc>
          <w:tcPr>
            <w:tcW w:w="347" w:type="pct"/>
            <w:shd w:val="clear" w:color="auto" w:fill="E2EFD9"/>
            <w:vAlign w:val="center"/>
          </w:tcPr>
          <w:p w14:paraId="597638B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0</w:t>
            </w:r>
          </w:p>
        </w:tc>
        <w:tc>
          <w:tcPr>
            <w:tcW w:w="416" w:type="pct"/>
            <w:shd w:val="clear" w:color="auto" w:fill="E2EFD9"/>
            <w:vAlign w:val="center"/>
          </w:tcPr>
          <w:p w14:paraId="2F01399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36B82E3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3AB3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58591100">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4.2.2 Bağımlılıkla mücadele ile ilgili konularda eğitim alan öğrenci ve öğretmen sayısı</w:t>
            </w:r>
          </w:p>
        </w:tc>
        <w:tc>
          <w:tcPr>
            <w:tcW w:w="477" w:type="pct"/>
            <w:gridSpan w:val="2"/>
            <w:shd w:val="clear" w:color="auto" w:fill="E2EFD9"/>
            <w:vAlign w:val="center"/>
          </w:tcPr>
          <w:p w14:paraId="359CAC54">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7D71322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40</w:t>
            </w:r>
          </w:p>
        </w:tc>
        <w:tc>
          <w:tcPr>
            <w:tcW w:w="384" w:type="pct"/>
            <w:shd w:val="clear" w:color="auto" w:fill="E2EFD9"/>
            <w:vAlign w:val="center"/>
          </w:tcPr>
          <w:p w14:paraId="0736985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60</w:t>
            </w:r>
          </w:p>
        </w:tc>
        <w:tc>
          <w:tcPr>
            <w:tcW w:w="347" w:type="pct"/>
            <w:shd w:val="clear" w:color="auto" w:fill="E2EFD9"/>
            <w:vAlign w:val="center"/>
          </w:tcPr>
          <w:p w14:paraId="3A0C95D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70</w:t>
            </w:r>
          </w:p>
        </w:tc>
        <w:tc>
          <w:tcPr>
            <w:tcW w:w="346" w:type="pct"/>
            <w:shd w:val="clear" w:color="auto" w:fill="E2EFD9"/>
            <w:vAlign w:val="center"/>
          </w:tcPr>
          <w:p w14:paraId="40300E8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47" w:type="pct"/>
            <w:shd w:val="clear" w:color="auto" w:fill="E2EFD9"/>
            <w:vAlign w:val="center"/>
          </w:tcPr>
          <w:p w14:paraId="0F0DEB4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347" w:type="pct"/>
            <w:shd w:val="clear" w:color="auto" w:fill="E2EFD9"/>
            <w:vAlign w:val="center"/>
          </w:tcPr>
          <w:p w14:paraId="511B7F6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110</w:t>
            </w:r>
          </w:p>
        </w:tc>
        <w:tc>
          <w:tcPr>
            <w:tcW w:w="416" w:type="pct"/>
            <w:shd w:val="clear" w:color="auto" w:fill="E2EFD9"/>
            <w:vAlign w:val="center"/>
          </w:tcPr>
          <w:p w14:paraId="5862F78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20D1952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13EF6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51" w:type="pct"/>
            <w:shd w:val="clear" w:color="auto" w:fill="C5E0B3"/>
          </w:tcPr>
          <w:p w14:paraId="0ABE4FDC">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4.2.3 Akran zorbalığı ve siber zorbalıkla ilgili konularda eğitim alan öğretmen, öğrenci ve veli sayısı</w:t>
            </w:r>
          </w:p>
        </w:tc>
        <w:tc>
          <w:tcPr>
            <w:tcW w:w="477" w:type="pct"/>
            <w:gridSpan w:val="2"/>
            <w:shd w:val="clear" w:color="auto" w:fill="E2EFD9"/>
            <w:vAlign w:val="center"/>
          </w:tcPr>
          <w:p w14:paraId="376B9A4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617E668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30</w:t>
            </w:r>
          </w:p>
        </w:tc>
        <w:tc>
          <w:tcPr>
            <w:tcW w:w="384" w:type="pct"/>
            <w:shd w:val="clear" w:color="auto" w:fill="E2EFD9"/>
            <w:vAlign w:val="center"/>
          </w:tcPr>
          <w:p w14:paraId="43F87FA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40</w:t>
            </w:r>
          </w:p>
        </w:tc>
        <w:tc>
          <w:tcPr>
            <w:tcW w:w="347" w:type="pct"/>
            <w:shd w:val="clear" w:color="auto" w:fill="E2EFD9"/>
            <w:vAlign w:val="center"/>
          </w:tcPr>
          <w:p w14:paraId="3EF8A38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60</w:t>
            </w:r>
          </w:p>
        </w:tc>
        <w:tc>
          <w:tcPr>
            <w:tcW w:w="346" w:type="pct"/>
            <w:shd w:val="clear" w:color="auto" w:fill="E2EFD9"/>
            <w:vAlign w:val="center"/>
          </w:tcPr>
          <w:p w14:paraId="0ABDD4C2">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47" w:type="pct"/>
            <w:shd w:val="clear" w:color="auto" w:fill="E2EFD9"/>
            <w:vAlign w:val="center"/>
          </w:tcPr>
          <w:p w14:paraId="736B5BC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95</w:t>
            </w:r>
          </w:p>
        </w:tc>
        <w:tc>
          <w:tcPr>
            <w:tcW w:w="347" w:type="pct"/>
            <w:shd w:val="clear" w:color="auto" w:fill="E2EFD9"/>
            <w:vAlign w:val="center"/>
          </w:tcPr>
          <w:p w14:paraId="1276B54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110</w:t>
            </w:r>
          </w:p>
        </w:tc>
        <w:tc>
          <w:tcPr>
            <w:tcW w:w="416" w:type="pct"/>
            <w:shd w:val="clear" w:color="auto" w:fill="E2EFD9"/>
            <w:vAlign w:val="center"/>
          </w:tcPr>
          <w:p w14:paraId="699209A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41F0F5A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1DA9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72C0CBB5">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PG 4.2.4 Sağlıklı beslenme ve obezite ile ilgili konularda verilen eğitim alan öğrenci, öğretmen ve veli sayısı </w:t>
            </w:r>
          </w:p>
        </w:tc>
        <w:tc>
          <w:tcPr>
            <w:tcW w:w="477" w:type="pct"/>
            <w:gridSpan w:val="2"/>
            <w:shd w:val="clear" w:color="auto" w:fill="E2EFD9"/>
            <w:vAlign w:val="center"/>
          </w:tcPr>
          <w:p w14:paraId="23AC35BB">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1266DBD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30</w:t>
            </w:r>
          </w:p>
        </w:tc>
        <w:tc>
          <w:tcPr>
            <w:tcW w:w="384" w:type="pct"/>
            <w:shd w:val="clear" w:color="auto" w:fill="E2EFD9"/>
            <w:vAlign w:val="center"/>
          </w:tcPr>
          <w:p w14:paraId="2A52799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40</w:t>
            </w:r>
          </w:p>
        </w:tc>
        <w:tc>
          <w:tcPr>
            <w:tcW w:w="347" w:type="pct"/>
            <w:shd w:val="clear" w:color="auto" w:fill="E2EFD9"/>
            <w:vAlign w:val="center"/>
          </w:tcPr>
          <w:p w14:paraId="2AD7507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65</w:t>
            </w:r>
          </w:p>
        </w:tc>
        <w:tc>
          <w:tcPr>
            <w:tcW w:w="346" w:type="pct"/>
            <w:shd w:val="clear" w:color="auto" w:fill="E2EFD9"/>
            <w:vAlign w:val="center"/>
          </w:tcPr>
          <w:p w14:paraId="25D7EABA">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47" w:type="pct"/>
            <w:shd w:val="clear" w:color="auto" w:fill="E2EFD9"/>
            <w:vAlign w:val="center"/>
          </w:tcPr>
          <w:p w14:paraId="7D56E999">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90</w:t>
            </w:r>
          </w:p>
        </w:tc>
        <w:tc>
          <w:tcPr>
            <w:tcW w:w="347" w:type="pct"/>
            <w:shd w:val="clear" w:color="auto" w:fill="E2EFD9"/>
            <w:vAlign w:val="center"/>
          </w:tcPr>
          <w:p w14:paraId="5D96134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416" w:type="pct"/>
            <w:shd w:val="clear" w:color="auto" w:fill="E2EFD9"/>
            <w:vAlign w:val="center"/>
          </w:tcPr>
          <w:p w14:paraId="32FEA96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3A42E577">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3A7F9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687CA827">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4.2.5 Hijyen, gıda güvenliği, bulaşıcı hastalıklar ile ilgili konularda verilen eğitim alan öğrenci, öğretmen ve personel sayısı</w:t>
            </w:r>
          </w:p>
        </w:tc>
        <w:tc>
          <w:tcPr>
            <w:tcW w:w="477" w:type="pct"/>
            <w:gridSpan w:val="2"/>
            <w:shd w:val="clear" w:color="auto" w:fill="E2EFD9"/>
            <w:vAlign w:val="center"/>
          </w:tcPr>
          <w:p w14:paraId="6F539C0F">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03CDBCBB">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25</w:t>
            </w:r>
          </w:p>
        </w:tc>
        <w:tc>
          <w:tcPr>
            <w:tcW w:w="384" w:type="pct"/>
            <w:shd w:val="clear" w:color="auto" w:fill="E2EFD9"/>
            <w:vAlign w:val="center"/>
          </w:tcPr>
          <w:p w14:paraId="53795CE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40</w:t>
            </w:r>
          </w:p>
        </w:tc>
        <w:tc>
          <w:tcPr>
            <w:tcW w:w="347" w:type="pct"/>
            <w:shd w:val="clear" w:color="auto" w:fill="E2EFD9"/>
            <w:vAlign w:val="center"/>
          </w:tcPr>
          <w:p w14:paraId="25A87A4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60</w:t>
            </w:r>
          </w:p>
        </w:tc>
        <w:tc>
          <w:tcPr>
            <w:tcW w:w="346" w:type="pct"/>
            <w:shd w:val="clear" w:color="auto" w:fill="E2EFD9"/>
            <w:vAlign w:val="center"/>
          </w:tcPr>
          <w:p w14:paraId="6F6B7DE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47" w:type="pct"/>
            <w:shd w:val="clear" w:color="auto" w:fill="E2EFD9"/>
            <w:vAlign w:val="center"/>
          </w:tcPr>
          <w:p w14:paraId="0F0F90E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347" w:type="pct"/>
            <w:shd w:val="clear" w:color="auto" w:fill="E2EFD9"/>
            <w:vAlign w:val="center"/>
          </w:tcPr>
          <w:p w14:paraId="62F51FB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110</w:t>
            </w:r>
          </w:p>
        </w:tc>
        <w:tc>
          <w:tcPr>
            <w:tcW w:w="416" w:type="pct"/>
            <w:shd w:val="clear" w:color="auto" w:fill="E2EFD9"/>
            <w:vAlign w:val="center"/>
          </w:tcPr>
          <w:p w14:paraId="4BAD4B2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1322189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62E41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5301F50D">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4.2.6 Sivil savunma eğitimlerine katılan öğrenci ve öğretmen sayısı</w:t>
            </w:r>
          </w:p>
        </w:tc>
        <w:tc>
          <w:tcPr>
            <w:tcW w:w="477" w:type="pct"/>
            <w:gridSpan w:val="2"/>
            <w:shd w:val="clear" w:color="auto" w:fill="E2EFD9"/>
            <w:vAlign w:val="center"/>
          </w:tcPr>
          <w:p w14:paraId="0146224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15</w:t>
            </w:r>
          </w:p>
        </w:tc>
        <w:tc>
          <w:tcPr>
            <w:tcW w:w="546" w:type="pct"/>
            <w:shd w:val="clear" w:color="auto" w:fill="E2EFD9"/>
            <w:vAlign w:val="center"/>
          </w:tcPr>
          <w:p w14:paraId="34D0ED4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24</w:t>
            </w:r>
          </w:p>
        </w:tc>
        <w:tc>
          <w:tcPr>
            <w:tcW w:w="384" w:type="pct"/>
            <w:shd w:val="clear" w:color="auto" w:fill="E2EFD9"/>
            <w:vAlign w:val="center"/>
          </w:tcPr>
          <w:p w14:paraId="1692A606">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30</w:t>
            </w:r>
          </w:p>
        </w:tc>
        <w:tc>
          <w:tcPr>
            <w:tcW w:w="347" w:type="pct"/>
            <w:shd w:val="clear" w:color="auto" w:fill="E2EFD9"/>
            <w:vAlign w:val="center"/>
          </w:tcPr>
          <w:p w14:paraId="4BFD249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60</w:t>
            </w:r>
          </w:p>
        </w:tc>
        <w:tc>
          <w:tcPr>
            <w:tcW w:w="346" w:type="pct"/>
            <w:shd w:val="clear" w:color="auto" w:fill="E2EFD9"/>
            <w:vAlign w:val="center"/>
          </w:tcPr>
          <w:p w14:paraId="6D780B9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80</w:t>
            </w:r>
          </w:p>
        </w:tc>
        <w:tc>
          <w:tcPr>
            <w:tcW w:w="347" w:type="pct"/>
            <w:shd w:val="clear" w:color="auto" w:fill="E2EFD9"/>
            <w:vAlign w:val="center"/>
          </w:tcPr>
          <w:p w14:paraId="7B49EAA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95</w:t>
            </w:r>
          </w:p>
        </w:tc>
        <w:tc>
          <w:tcPr>
            <w:tcW w:w="347" w:type="pct"/>
            <w:shd w:val="clear" w:color="auto" w:fill="E2EFD9"/>
            <w:vAlign w:val="center"/>
          </w:tcPr>
          <w:p w14:paraId="31F80401">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100</w:t>
            </w:r>
          </w:p>
        </w:tc>
        <w:tc>
          <w:tcPr>
            <w:tcW w:w="416" w:type="pct"/>
            <w:shd w:val="clear" w:color="auto" w:fill="E2EFD9"/>
            <w:vAlign w:val="center"/>
          </w:tcPr>
          <w:p w14:paraId="4DAED0DC">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61B11BB8">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6374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51" w:type="pct"/>
            <w:shd w:val="clear" w:color="auto" w:fill="C5E0B3"/>
          </w:tcPr>
          <w:p w14:paraId="46EB30FA">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4.2.7 Afet ve acil durum tatbikat sayısı</w:t>
            </w:r>
          </w:p>
        </w:tc>
        <w:tc>
          <w:tcPr>
            <w:tcW w:w="477" w:type="pct"/>
            <w:gridSpan w:val="2"/>
            <w:shd w:val="clear" w:color="auto" w:fill="E2EFD9"/>
            <w:vAlign w:val="center"/>
          </w:tcPr>
          <w:p w14:paraId="41BD7F60">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10</w:t>
            </w:r>
          </w:p>
        </w:tc>
        <w:tc>
          <w:tcPr>
            <w:tcW w:w="546" w:type="pct"/>
            <w:shd w:val="clear" w:color="auto" w:fill="E2EFD9"/>
            <w:vAlign w:val="center"/>
          </w:tcPr>
          <w:p w14:paraId="477C25E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w:t>
            </w:r>
          </w:p>
        </w:tc>
        <w:tc>
          <w:tcPr>
            <w:tcW w:w="384" w:type="pct"/>
            <w:shd w:val="clear" w:color="auto" w:fill="E2EFD9"/>
            <w:vAlign w:val="center"/>
          </w:tcPr>
          <w:p w14:paraId="0A35BE1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w:t>
            </w:r>
          </w:p>
        </w:tc>
        <w:tc>
          <w:tcPr>
            <w:tcW w:w="347" w:type="pct"/>
            <w:shd w:val="clear" w:color="auto" w:fill="E2EFD9"/>
            <w:vAlign w:val="center"/>
          </w:tcPr>
          <w:p w14:paraId="75970DF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2</w:t>
            </w:r>
          </w:p>
        </w:tc>
        <w:tc>
          <w:tcPr>
            <w:tcW w:w="346" w:type="pct"/>
            <w:shd w:val="clear" w:color="auto" w:fill="E2EFD9"/>
            <w:vAlign w:val="center"/>
          </w:tcPr>
          <w:p w14:paraId="18BAF4A0">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w:t>
            </w:r>
          </w:p>
        </w:tc>
        <w:tc>
          <w:tcPr>
            <w:tcW w:w="347" w:type="pct"/>
            <w:shd w:val="clear" w:color="auto" w:fill="E2EFD9"/>
            <w:vAlign w:val="center"/>
          </w:tcPr>
          <w:p w14:paraId="700B6044">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w:t>
            </w:r>
          </w:p>
        </w:tc>
        <w:tc>
          <w:tcPr>
            <w:tcW w:w="347" w:type="pct"/>
            <w:shd w:val="clear" w:color="auto" w:fill="E2EFD9"/>
            <w:vAlign w:val="center"/>
          </w:tcPr>
          <w:p w14:paraId="64A188B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3</w:t>
            </w:r>
          </w:p>
        </w:tc>
        <w:tc>
          <w:tcPr>
            <w:tcW w:w="416" w:type="pct"/>
            <w:shd w:val="clear" w:color="auto" w:fill="E2EFD9"/>
            <w:vAlign w:val="center"/>
          </w:tcPr>
          <w:p w14:paraId="3A7EF08E">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0" w:type="pct"/>
            <w:shd w:val="clear" w:color="auto" w:fill="E2EFD9"/>
            <w:vAlign w:val="center"/>
          </w:tcPr>
          <w:p w14:paraId="6C2F19B5">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662A7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251" w:type="pct"/>
            <w:shd w:val="clear" w:color="auto" w:fill="C5E0B3"/>
          </w:tcPr>
          <w:p w14:paraId="609B61AD">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3749" w:type="pct"/>
            <w:gridSpan w:val="10"/>
            <w:shd w:val="clear" w:color="auto" w:fill="C5E0B3"/>
          </w:tcPr>
          <w:p w14:paraId="2948E0F0">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ve Öğretmenler</w:t>
            </w:r>
          </w:p>
        </w:tc>
      </w:tr>
      <w:tr w14:paraId="0C6AA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251" w:type="pct"/>
            <w:shd w:val="clear" w:color="auto" w:fill="C5E0B3"/>
          </w:tcPr>
          <w:p w14:paraId="12F15C36">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3749" w:type="pct"/>
            <w:gridSpan w:val="10"/>
            <w:shd w:val="clear" w:color="auto" w:fill="E2EFD9"/>
          </w:tcPr>
          <w:p w14:paraId="228FFC68">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 Öğretmenler, Yardımcı Personeller, Kamu İdareleri</w:t>
            </w:r>
          </w:p>
        </w:tc>
      </w:tr>
      <w:tr w14:paraId="0C805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1" w:type="pct"/>
            <w:vMerge w:val="restart"/>
            <w:shd w:val="clear" w:color="auto" w:fill="C5E0B3"/>
          </w:tcPr>
          <w:p w14:paraId="45FD8C9B">
            <w:pPr>
              <w:widowControl w:val="0"/>
              <w:autoSpaceDE w:val="0"/>
              <w:autoSpaceDN w:val="0"/>
              <w:spacing w:after="0" w:line="240" w:lineRule="auto"/>
              <w:rPr>
                <w:rFonts w:ascii="Times New Roman" w:hAnsi="Times New Roman" w:eastAsia="Calibri" w:cs="Times New Roman"/>
                <w:b/>
                <w:kern w:val="0"/>
                <w:sz w:val="18"/>
                <w:szCs w:val="18"/>
                <w:lang w:val="en-US"/>
              </w:rPr>
            </w:pPr>
          </w:p>
          <w:p w14:paraId="495AEE4D">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3749" w:type="pct"/>
            <w:gridSpan w:val="10"/>
            <w:tcBorders>
              <w:bottom w:val="nil"/>
            </w:tcBorders>
            <w:shd w:val="clear" w:color="auto" w:fill="C5E0B3"/>
          </w:tcPr>
          <w:p w14:paraId="5C7E256A">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Personel Yetersizliği - Velilerin İsteksizliği</w:t>
            </w:r>
          </w:p>
        </w:tc>
      </w:tr>
      <w:tr w14:paraId="7DF49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1251" w:type="pct"/>
            <w:vMerge w:val="continue"/>
            <w:tcBorders>
              <w:top w:val="nil"/>
            </w:tcBorders>
            <w:shd w:val="clear" w:color="auto" w:fill="C5E0B3"/>
          </w:tcPr>
          <w:p w14:paraId="5A72DF09">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3749" w:type="pct"/>
            <w:gridSpan w:val="10"/>
            <w:tcBorders>
              <w:top w:val="nil"/>
            </w:tcBorders>
            <w:shd w:val="clear" w:color="auto" w:fill="C5E0B3"/>
          </w:tcPr>
          <w:p w14:paraId="21F59DCD">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57634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251" w:type="pct"/>
            <w:shd w:val="clear" w:color="auto" w:fill="C5E0B3"/>
          </w:tcPr>
          <w:p w14:paraId="46B3D75D">
            <w:pPr>
              <w:widowControl w:val="0"/>
              <w:autoSpaceDE w:val="0"/>
              <w:autoSpaceDN w:val="0"/>
              <w:spacing w:after="0" w:line="240" w:lineRule="auto"/>
              <w:rPr>
                <w:rFonts w:ascii="Times New Roman" w:hAnsi="Times New Roman" w:eastAsia="Calibri" w:cs="Times New Roman"/>
                <w:b/>
                <w:kern w:val="0"/>
                <w:sz w:val="18"/>
                <w:szCs w:val="18"/>
                <w:lang w:val="en-US"/>
              </w:rPr>
            </w:pPr>
          </w:p>
          <w:p w14:paraId="19938605">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3749" w:type="pct"/>
            <w:gridSpan w:val="10"/>
            <w:shd w:val="clear" w:color="auto" w:fill="E2EFD9"/>
          </w:tcPr>
          <w:p w14:paraId="19CADA90">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 Eğitim ortamları iş sağlığı ve güvenliği yönergesine uygun hâle getirilecektir.</w:t>
            </w:r>
          </w:p>
          <w:p w14:paraId="000F2EF8">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B474539">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S3 Doğa, insan ve teknoloji kaynaklı (deprem, sel, heyelan, yangın, çığ ve salgın hastalıklar vd.) afetlere karşı gerekli tedbirlerin alınması için çalışmalar yapılacaktır. </w:t>
            </w:r>
          </w:p>
          <w:p w14:paraId="13913B4B">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Doğa, insan ve teknoloji kaynaklı (deprem, sel, heyelan, yangın, çığ ve salgın hastalıklar vd.) konularında alan uzmanları ile iş birliğinde öğretmen ve öğrencilere farkındalık eğitimleri verilecektir.</w:t>
            </w:r>
          </w:p>
          <w:p w14:paraId="70BEE549">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S5 Okulun afet ve acil durum eylem planının güncel tutulması sağlanacaktır.</w:t>
            </w:r>
          </w:p>
          <w:p w14:paraId="13E73027">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S6 Afet ve acil durum tatbikatları düzenlenecektir.</w:t>
            </w:r>
          </w:p>
        </w:tc>
      </w:tr>
      <w:tr w14:paraId="7A4AD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51" w:type="pct"/>
            <w:shd w:val="clear" w:color="auto" w:fill="C5E0B3"/>
          </w:tcPr>
          <w:p w14:paraId="684B98A5">
            <w:pPr>
              <w:widowControl w:val="0"/>
              <w:autoSpaceDE w:val="0"/>
              <w:autoSpaceDN w:val="0"/>
              <w:spacing w:after="0" w:line="240" w:lineRule="auto"/>
              <w:rPr>
                <w:rFonts w:ascii="Times New Roman" w:hAnsi="Times New Roman" w:eastAsia="Calibri" w:cs="Times New Roman"/>
                <w:b/>
                <w:kern w:val="0"/>
                <w:sz w:val="18"/>
                <w:szCs w:val="18"/>
                <w:lang w:val="en-US"/>
              </w:rPr>
            </w:pPr>
          </w:p>
          <w:p w14:paraId="2D657693">
            <w:pPr>
              <w:widowControl w:val="0"/>
              <w:autoSpaceDE w:val="0"/>
              <w:autoSpaceDN w:val="0"/>
              <w:spacing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3749" w:type="pct"/>
            <w:gridSpan w:val="10"/>
            <w:shd w:val="clear" w:color="auto" w:fill="E2EFD9"/>
          </w:tcPr>
          <w:p w14:paraId="40ACB7C6">
            <w:pPr>
              <w:widowControl w:val="0"/>
              <w:autoSpaceDE w:val="0"/>
              <w:autoSpaceDN w:val="0"/>
              <w:spacing w:after="0" w:line="240" w:lineRule="auto"/>
              <w:rPr>
                <w:rFonts w:ascii="Times New Roman" w:hAnsi="Times New Roman" w:eastAsia="Calibri" w:cs="Times New Roman"/>
                <w:b/>
                <w:kern w:val="0"/>
                <w:sz w:val="18"/>
                <w:szCs w:val="18"/>
                <w:lang w:val="en-US"/>
              </w:rPr>
            </w:pPr>
          </w:p>
          <w:p w14:paraId="7AACD46B">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70.000</w:t>
            </w:r>
          </w:p>
        </w:tc>
      </w:tr>
      <w:tr w14:paraId="56044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1" w:type="pct"/>
            <w:shd w:val="clear" w:color="auto" w:fill="C5E0B3"/>
          </w:tcPr>
          <w:p w14:paraId="53671A1F">
            <w:pPr>
              <w:widowControl w:val="0"/>
              <w:autoSpaceDE w:val="0"/>
              <w:autoSpaceDN w:val="0"/>
              <w:spacing w:after="0" w:line="240" w:lineRule="auto"/>
              <w:rPr>
                <w:rFonts w:ascii="Times New Roman" w:hAnsi="Times New Roman" w:eastAsia="Calibri" w:cs="Times New Roman"/>
                <w:b/>
                <w:kern w:val="0"/>
                <w:sz w:val="18"/>
                <w:szCs w:val="18"/>
                <w:lang w:val="en-US"/>
              </w:rPr>
            </w:pPr>
          </w:p>
          <w:p w14:paraId="543D1789">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3749" w:type="pct"/>
            <w:gridSpan w:val="10"/>
            <w:shd w:val="clear" w:color="auto" w:fill="C5E0B3"/>
          </w:tcPr>
          <w:p w14:paraId="3073F140">
            <w:pPr>
              <w:widowControl w:val="0"/>
              <w:autoSpaceDE w:val="0"/>
              <w:autoSpaceDN w:val="0"/>
              <w:spacing w:before="2" w:after="0" w:line="240" w:lineRule="auto"/>
              <w:rPr>
                <w:rFonts w:ascii="Times New Roman" w:hAnsi="Times New Roman" w:eastAsia="Calibri" w:cs="Times New Roman"/>
                <w:b/>
                <w:kern w:val="0"/>
                <w:sz w:val="18"/>
                <w:szCs w:val="18"/>
                <w:lang w:val="en-US"/>
              </w:rPr>
            </w:pPr>
          </w:p>
          <w:p w14:paraId="701C9BCC">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-Velilerin eğitimlere katılımlarda isteksiz olmaları- </w:t>
            </w:r>
          </w:p>
        </w:tc>
      </w:tr>
      <w:tr w14:paraId="791CC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251" w:type="pct"/>
            <w:shd w:val="clear" w:color="auto" w:fill="C5E0B3"/>
          </w:tcPr>
          <w:p w14:paraId="17D738C4">
            <w:pPr>
              <w:widowControl w:val="0"/>
              <w:autoSpaceDE w:val="0"/>
              <w:autoSpaceDN w:val="0"/>
              <w:spacing w:after="0" w:line="240" w:lineRule="auto"/>
              <w:rPr>
                <w:rFonts w:ascii="Times New Roman" w:hAnsi="Times New Roman" w:eastAsia="Calibri" w:cs="Times New Roman"/>
                <w:b/>
                <w:kern w:val="0"/>
                <w:sz w:val="18"/>
                <w:szCs w:val="18"/>
                <w:lang w:val="en-US"/>
              </w:rPr>
            </w:pPr>
          </w:p>
          <w:p w14:paraId="1DC66100">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52" w:type="pct"/>
            <w:tcBorders>
              <w:right w:val="nil"/>
            </w:tcBorders>
            <w:shd w:val="clear" w:color="auto" w:fill="E2EFD9"/>
          </w:tcPr>
          <w:p w14:paraId="20D24404">
            <w:pPr>
              <w:widowControl w:val="0"/>
              <w:autoSpaceDE w:val="0"/>
              <w:autoSpaceDN w:val="0"/>
              <w:spacing w:after="0" w:line="240" w:lineRule="auto"/>
              <w:rPr>
                <w:rFonts w:ascii="Times New Roman" w:hAnsi="Times New Roman" w:eastAsia="Calibri" w:cs="Times New Roman"/>
                <w:kern w:val="0"/>
                <w:sz w:val="18"/>
                <w:szCs w:val="18"/>
                <w:lang w:val="en-US"/>
              </w:rPr>
            </w:pPr>
          </w:p>
        </w:tc>
        <w:tc>
          <w:tcPr>
            <w:tcW w:w="3697" w:type="pct"/>
            <w:gridSpan w:val="9"/>
            <w:tcBorders>
              <w:left w:val="nil"/>
            </w:tcBorders>
            <w:shd w:val="clear" w:color="auto" w:fill="E2EFD9"/>
          </w:tcPr>
          <w:p w14:paraId="74A77546">
            <w:pPr>
              <w:widowControl w:val="0"/>
              <w:autoSpaceDE w:val="0"/>
              <w:autoSpaceDN w:val="0"/>
              <w:spacing w:before="9" w:after="0" w:line="240" w:lineRule="auto"/>
              <w:rPr>
                <w:rFonts w:ascii="Times New Roman" w:hAnsi="Times New Roman" w:eastAsia="Calibri" w:cs="Times New Roman"/>
                <w:b/>
                <w:kern w:val="0"/>
                <w:sz w:val="18"/>
                <w:szCs w:val="18"/>
                <w:lang w:val="en-US"/>
              </w:rPr>
            </w:pPr>
          </w:p>
          <w:p w14:paraId="1AAFD79E">
            <w:pPr>
              <w:widowControl w:val="0"/>
              <w:numPr>
                <w:ilvl w:val="0"/>
                <w:numId w:val="65"/>
              </w:numPr>
              <w:autoSpaceDE w:val="0"/>
              <w:autoSpaceDN w:val="0"/>
              <w:spacing w:before="117"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Veli ve öğrenciler ile bireysel görüşmelerin yapılması-  Kantin Denetimlerinin daha sıklıkla yapılması- Eğitim ve tatbikatların daha sıklıkla yapılması</w:t>
            </w:r>
          </w:p>
        </w:tc>
      </w:tr>
    </w:tbl>
    <w:p w14:paraId="12EB5F5A">
      <w:pPr>
        <w:spacing w:line="300" w:lineRule="auto"/>
        <w:rPr>
          <w:rFonts w:ascii="Times New Roman" w:hAnsi="Times New Roman" w:eastAsia="Times New Roman" w:cs="Times New Roman"/>
          <w:color w:val="002060"/>
          <w:kern w:val="0"/>
          <w:sz w:val="18"/>
          <w:szCs w:val="18"/>
          <w:lang w:eastAsia="tr-TR"/>
        </w:rPr>
      </w:pPr>
    </w:p>
    <w:p w14:paraId="407F2500">
      <w:pPr>
        <w:spacing w:line="300" w:lineRule="auto"/>
        <w:rPr>
          <w:rFonts w:ascii="Times New Roman" w:hAnsi="Times New Roman" w:eastAsia="Times New Roman" w:cs="Times New Roman"/>
          <w:color w:val="002060"/>
          <w:kern w:val="0"/>
          <w:sz w:val="18"/>
          <w:szCs w:val="18"/>
          <w:lang w:eastAsia="tr-TR"/>
        </w:rPr>
      </w:pPr>
    </w:p>
    <w:p w14:paraId="57176C14">
      <w:pPr>
        <w:spacing w:line="300" w:lineRule="auto"/>
        <w:rPr>
          <w:rFonts w:ascii="Times New Roman" w:hAnsi="Times New Roman" w:eastAsia="Times New Roman" w:cs="Times New Roman"/>
          <w:color w:val="002060"/>
          <w:kern w:val="0"/>
          <w:sz w:val="18"/>
          <w:szCs w:val="18"/>
          <w:lang w:eastAsia="tr-TR"/>
        </w:rPr>
      </w:pPr>
    </w:p>
    <w:tbl>
      <w:tblPr>
        <w:tblStyle w:val="16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2"/>
        <w:gridCol w:w="8064"/>
      </w:tblGrid>
      <w:tr w14:paraId="272B6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695" w:type="pct"/>
            <w:shd w:val="clear" w:color="auto" w:fill="E2EFD9"/>
          </w:tcPr>
          <w:p w14:paraId="56546FB2">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Amaç 4</w:t>
            </w:r>
          </w:p>
        </w:tc>
        <w:tc>
          <w:tcPr>
            <w:tcW w:w="4305" w:type="pct"/>
            <w:shd w:val="clear" w:color="auto" w:fill="E2EFD9"/>
            <w:vAlign w:val="center"/>
          </w:tcPr>
          <w:p w14:paraId="6B29104F">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Okulun eğitimin temel ilkeleri doğrultusunda niteliğini arttırmak amacıyla kurumsal kapasite geliştirilecektir. </w:t>
            </w:r>
          </w:p>
        </w:tc>
      </w:tr>
      <w:tr w14:paraId="78579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695" w:type="pct"/>
            <w:shd w:val="clear" w:color="auto" w:fill="C5E0B3"/>
          </w:tcPr>
          <w:p w14:paraId="38116990">
            <w:pPr>
              <w:widowControl w:val="0"/>
              <w:autoSpaceDE w:val="0"/>
              <w:autoSpaceDN w:val="0"/>
              <w:spacing w:after="0" w:line="234" w:lineRule="exact"/>
              <w:ind w:left="10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Hedef 4.3</w:t>
            </w:r>
          </w:p>
        </w:tc>
        <w:tc>
          <w:tcPr>
            <w:tcW w:w="4305" w:type="pct"/>
            <w:shd w:val="clear" w:color="auto" w:fill="C5E0B3"/>
            <w:vAlign w:val="center"/>
          </w:tcPr>
          <w:p w14:paraId="0441EF9A">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Temel eğitimde okulların niteliğini arttıracak uygulamalara ve çalışmalara yer verilmesi sağlanacaktır.</w:t>
            </w:r>
          </w:p>
        </w:tc>
      </w:tr>
    </w:tbl>
    <w:tbl>
      <w:tblPr>
        <w:tblStyle w:val="165"/>
        <w:tblpPr w:leftFromText="141" w:rightFromText="141" w:vertAnchor="text" w:horzAnchor="margin" w:tblpY="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39"/>
        <w:gridCol w:w="97"/>
        <w:gridCol w:w="796"/>
        <w:gridCol w:w="1023"/>
        <w:gridCol w:w="719"/>
        <w:gridCol w:w="650"/>
        <w:gridCol w:w="648"/>
        <w:gridCol w:w="650"/>
        <w:gridCol w:w="650"/>
        <w:gridCol w:w="779"/>
        <w:gridCol w:w="1015"/>
      </w:tblGrid>
      <w:tr w14:paraId="06EA4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248" w:type="pct"/>
            <w:shd w:val="clear" w:color="auto" w:fill="C5E0B3"/>
          </w:tcPr>
          <w:p w14:paraId="3855DD37">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Performans Göstergeleri</w:t>
            </w:r>
          </w:p>
        </w:tc>
        <w:tc>
          <w:tcPr>
            <w:tcW w:w="477" w:type="pct"/>
            <w:gridSpan w:val="2"/>
            <w:shd w:val="clear" w:color="auto" w:fill="C5E0B3"/>
          </w:tcPr>
          <w:p w14:paraId="3C432365">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Hedefe </w:t>
            </w:r>
            <w:r>
              <w:rPr>
                <w:rFonts w:ascii="Times New Roman" w:hAnsi="Times New Roman" w:eastAsia="Calibri" w:cs="Times New Roman"/>
                <w:b/>
                <w:kern w:val="0"/>
                <w:sz w:val="18"/>
                <w:szCs w:val="18"/>
                <w:lang w:val="en-US"/>
              </w:rPr>
              <w:t>Etkisi*</w:t>
            </w:r>
          </w:p>
        </w:tc>
        <w:tc>
          <w:tcPr>
            <w:tcW w:w="546" w:type="pct"/>
            <w:shd w:val="clear" w:color="auto" w:fill="C5E0B3"/>
            <w:vAlign w:val="center"/>
          </w:tcPr>
          <w:p w14:paraId="75657511">
            <w:pPr>
              <w:widowControl w:val="0"/>
              <w:autoSpaceDE w:val="0"/>
              <w:autoSpaceDN w:val="0"/>
              <w:spacing w:after="0" w:line="36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Başlangıç Değeri**</w:t>
            </w:r>
          </w:p>
        </w:tc>
        <w:tc>
          <w:tcPr>
            <w:tcW w:w="384" w:type="pct"/>
            <w:shd w:val="clear" w:color="auto" w:fill="C5E0B3"/>
            <w:vAlign w:val="center"/>
          </w:tcPr>
          <w:p w14:paraId="4A31D508">
            <w:pPr>
              <w:widowControl w:val="0"/>
              <w:autoSpaceDE w:val="0"/>
              <w:autoSpaceDN w:val="0"/>
              <w:spacing w:after="0" w:line="240" w:lineRule="auto"/>
              <w:ind w:left="102"/>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2024</w:t>
            </w:r>
          </w:p>
        </w:tc>
        <w:tc>
          <w:tcPr>
            <w:tcW w:w="347" w:type="pct"/>
            <w:shd w:val="clear" w:color="auto" w:fill="C5E0B3"/>
            <w:vAlign w:val="center"/>
          </w:tcPr>
          <w:p w14:paraId="70AF5B9E">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2025</w:t>
            </w:r>
          </w:p>
        </w:tc>
        <w:tc>
          <w:tcPr>
            <w:tcW w:w="346" w:type="pct"/>
            <w:shd w:val="clear" w:color="auto" w:fill="C5E0B3"/>
            <w:vAlign w:val="center"/>
          </w:tcPr>
          <w:p w14:paraId="7233C229">
            <w:pPr>
              <w:widowControl w:val="0"/>
              <w:autoSpaceDE w:val="0"/>
              <w:autoSpaceDN w:val="0"/>
              <w:spacing w:after="0" w:line="240" w:lineRule="auto"/>
              <w:ind w:left="100"/>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2026</w:t>
            </w:r>
          </w:p>
        </w:tc>
        <w:tc>
          <w:tcPr>
            <w:tcW w:w="347" w:type="pct"/>
            <w:shd w:val="clear" w:color="auto" w:fill="C5E0B3"/>
            <w:vAlign w:val="center"/>
          </w:tcPr>
          <w:p w14:paraId="37DBD6F2">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2027</w:t>
            </w:r>
          </w:p>
        </w:tc>
        <w:tc>
          <w:tcPr>
            <w:tcW w:w="347" w:type="pct"/>
            <w:shd w:val="clear" w:color="auto" w:fill="C5E0B3"/>
            <w:vAlign w:val="center"/>
          </w:tcPr>
          <w:p w14:paraId="38FE0EE6">
            <w:pPr>
              <w:widowControl w:val="0"/>
              <w:autoSpaceDE w:val="0"/>
              <w:autoSpaceDN w:val="0"/>
              <w:spacing w:after="0" w:line="240" w:lineRule="auto"/>
              <w:ind w:left="103"/>
              <w:jc w:val="center"/>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2028</w:t>
            </w:r>
          </w:p>
        </w:tc>
        <w:tc>
          <w:tcPr>
            <w:tcW w:w="416" w:type="pct"/>
            <w:shd w:val="clear" w:color="auto" w:fill="C5E0B3"/>
          </w:tcPr>
          <w:p w14:paraId="45259A29">
            <w:pPr>
              <w:widowControl w:val="0"/>
              <w:autoSpaceDE w:val="0"/>
              <w:autoSpaceDN w:val="0"/>
              <w:spacing w:after="0" w:line="360" w:lineRule="auto"/>
              <w:ind w:left="103"/>
              <w:rPr>
                <w:rFonts w:ascii="Times New Roman" w:hAnsi="Times New Roman" w:eastAsia="Calibri" w:cs="Times New Roman"/>
                <w:b/>
                <w:kern w:val="0"/>
                <w:sz w:val="18"/>
                <w:szCs w:val="18"/>
                <w:lang w:val="en-US"/>
              </w:rPr>
            </w:pPr>
            <w:r>
              <w:rPr>
                <w:rFonts w:ascii="Times New Roman" w:hAnsi="Times New Roman" w:eastAsia="Calibri" w:cs="Times New Roman"/>
                <w:b/>
                <w:w w:val="95"/>
                <w:kern w:val="0"/>
                <w:sz w:val="18"/>
                <w:szCs w:val="18"/>
                <w:lang w:val="en-US"/>
              </w:rPr>
              <w:t xml:space="preserve">İzleme </w:t>
            </w:r>
            <w:r>
              <w:rPr>
                <w:rFonts w:ascii="Times New Roman" w:hAnsi="Times New Roman" w:eastAsia="Calibri" w:cs="Times New Roman"/>
                <w:b/>
                <w:kern w:val="0"/>
                <w:sz w:val="18"/>
                <w:szCs w:val="18"/>
                <w:lang w:val="en-US"/>
              </w:rPr>
              <w:t>Sıklığı</w:t>
            </w:r>
          </w:p>
        </w:tc>
        <w:tc>
          <w:tcPr>
            <w:tcW w:w="543" w:type="pct"/>
            <w:shd w:val="clear" w:color="auto" w:fill="C5E0B3"/>
          </w:tcPr>
          <w:p w14:paraId="5EA31457">
            <w:pPr>
              <w:widowControl w:val="0"/>
              <w:autoSpaceDE w:val="0"/>
              <w:autoSpaceDN w:val="0"/>
              <w:spacing w:after="0" w:line="360" w:lineRule="auto"/>
              <w:ind w:left="102" w:right="233"/>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 xml:space="preserve">Rapor </w:t>
            </w:r>
            <w:r>
              <w:rPr>
                <w:rFonts w:ascii="Times New Roman" w:hAnsi="Times New Roman" w:eastAsia="Calibri" w:cs="Times New Roman"/>
                <w:b/>
                <w:w w:val="95"/>
                <w:kern w:val="0"/>
                <w:sz w:val="18"/>
                <w:szCs w:val="18"/>
                <w:lang w:val="en-US"/>
              </w:rPr>
              <w:t>Sıklığı</w:t>
            </w:r>
          </w:p>
        </w:tc>
      </w:tr>
      <w:tr w14:paraId="66FFA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48" w:type="pct"/>
            <w:shd w:val="clear" w:color="auto" w:fill="C5E0B3"/>
          </w:tcPr>
          <w:p w14:paraId="1B4B9939">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4.3.1. İyileştirilen fiziki mekân (derslik, spor salonu, kütüphane, pansiyon vb.) sayısı</w:t>
            </w:r>
          </w:p>
        </w:tc>
        <w:tc>
          <w:tcPr>
            <w:tcW w:w="477" w:type="pct"/>
            <w:gridSpan w:val="2"/>
            <w:shd w:val="clear" w:color="auto" w:fill="E2EFD9"/>
            <w:vAlign w:val="center"/>
          </w:tcPr>
          <w:p w14:paraId="0894739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50</w:t>
            </w:r>
          </w:p>
        </w:tc>
        <w:tc>
          <w:tcPr>
            <w:tcW w:w="546" w:type="pct"/>
            <w:shd w:val="clear" w:color="auto" w:fill="E2EFD9"/>
            <w:vAlign w:val="center"/>
          </w:tcPr>
          <w:p w14:paraId="5A3ADBFD">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1</w:t>
            </w:r>
          </w:p>
        </w:tc>
        <w:tc>
          <w:tcPr>
            <w:tcW w:w="384" w:type="pct"/>
            <w:shd w:val="clear" w:color="auto" w:fill="E2EFD9"/>
            <w:vAlign w:val="center"/>
          </w:tcPr>
          <w:p w14:paraId="5C263A77">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47" w:type="pct"/>
            <w:shd w:val="clear" w:color="auto" w:fill="E2EFD9"/>
            <w:vAlign w:val="center"/>
          </w:tcPr>
          <w:p w14:paraId="7C0407B8">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46" w:type="pct"/>
            <w:shd w:val="clear" w:color="auto" w:fill="E2EFD9"/>
            <w:vAlign w:val="center"/>
          </w:tcPr>
          <w:p w14:paraId="2727ED82">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2</w:t>
            </w:r>
          </w:p>
        </w:tc>
        <w:tc>
          <w:tcPr>
            <w:tcW w:w="347" w:type="pct"/>
            <w:shd w:val="clear" w:color="auto" w:fill="E2EFD9"/>
            <w:vAlign w:val="center"/>
          </w:tcPr>
          <w:p w14:paraId="0AFFEA8A">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347" w:type="pct"/>
            <w:shd w:val="clear" w:color="auto" w:fill="E2EFD9"/>
            <w:vAlign w:val="center"/>
          </w:tcPr>
          <w:p w14:paraId="5B44E04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3</w:t>
            </w:r>
          </w:p>
        </w:tc>
        <w:tc>
          <w:tcPr>
            <w:tcW w:w="416" w:type="pct"/>
            <w:shd w:val="clear" w:color="auto" w:fill="E2EFD9"/>
            <w:vAlign w:val="center"/>
          </w:tcPr>
          <w:p w14:paraId="3253AC13">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3" w:type="pct"/>
            <w:shd w:val="clear" w:color="auto" w:fill="E2EFD9"/>
            <w:vAlign w:val="center"/>
          </w:tcPr>
          <w:p w14:paraId="32473FDF">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15AD4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48" w:type="pct"/>
            <w:shd w:val="clear" w:color="auto" w:fill="C5E0B3"/>
          </w:tcPr>
          <w:p w14:paraId="049708DD">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PG 4.3.2. Fiziksel mekanların temizlik ve hijyenine ilişkin memnuniyet oranı (%)</w:t>
            </w:r>
          </w:p>
        </w:tc>
        <w:tc>
          <w:tcPr>
            <w:tcW w:w="477" w:type="pct"/>
            <w:gridSpan w:val="2"/>
            <w:shd w:val="clear" w:color="auto" w:fill="E2EFD9"/>
            <w:vAlign w:val="center"/>
          </w:tcPr>
          <w:p w14:paraId="5C96F4D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50</w:t>
            </w:r>
          </w:p>
        </w:tc>
        <w:tc>
          <w:tcPr>
            <w:tcW w:w="546" w:type="pct"/>
            <w:shd w:val="clear" w:color="auto" w:fill="E2EFD9"/>
            <w:vAlign w:val="center"/>
          </w:tcPr>
          <w:p w14:paraId="70BEA0A5">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40</w:t>
            </w:r>
          </w:p>
        </w:tc>
        <w:tc>
          <w:tcPr>
            <w:tcW w:w="384" w:type="pct"/>
            <w:shd w:val="clear" w:color="auto" w:fill="E2EFD9"/>
            <w:vAlign w:val="center"/>
          </w:tcPr>
          <w:p w14:paraId="400A2CE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45</w:t>
            </w:r>
          </w:p>
        </w:tc>
        <w:tc>
          <w:tcPr>
            <w:tcW w:w="347" w:type="pct"/>
            <w:shd w:val="clear" w:color="auto" w:fill="E2EFD9"/>
            <w:vAlign w:val="center"/>
          </w:tcPr>
          <w:p w14:paraId="448CD8C9">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50</w:t>
            </w:r>
          </w:p>
        </w:tc>
        <w:tc>
          <w:tcPr>
            <w:tcW w:w="346" w:type="pct"/>
            <w:shd w:val="clear" w:color="auto" w:fill="E2EFD9"/>
            <w:vAlign w:val="center"/>
          </w:tcPr>
          <w:p w14:paraId="57C7D9B6">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55</w:t>
            </w:r>
          </w:p>
        </w:tc>
        <w:tc>
          <w:tcPr>
            <w:tcW w:w="347" w:type="pct"/>
            <w:shd w:val="clear" w:color="auto" w:fill="E2EFD9"/>
            <w:vAlign w:val="center"/>
          </w:tcPr>
          <w:p w14:paraId="306BE2DE">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60</w:t>
            </w:r>
          </w:p>
        </w:tc>
        <w:tc>
          <w:tcPr>
            <w:tcW w:w="347" w:type="pct"/>
            <w:shd w:val="clear" w:color="auto" w:fill="E2EFD9"/>
            <w:vAlign w:val="center"/>
          </w:tcPr>
          <w:p w14:paraId="32A6D07C">
            <w:pPr>
              <w:widowControl w:val="0"/>
              <w:autoSpaceDE w:val="0"/>
              <w:autoSpaceDN w:val="0"/>
              <w:spacing w:after="0" w:line="240" w:lineRule="auto"/>
              <w:jc w:val="center"/>
              <w:rPr>
                <w:rFonts w:ascii="Times New Roman" w:hAnsi="Times New Roman" w:eastAsia="Calibri" w:cs="Times New Roman"/>
                <w:color w:val="000000"/>
                <w:kern w:val="0"/>
                <w:sz w:val="18"/>
                <w:szCs w:val="18"/>
                <w:lang w:val="en-US"/>
              </w:rPr>
            </w:pPr>
            <w:r>
              <w:rPr>
                <w:rFonts w:ascii="Times New Roman" w:hAnsi="Times New Roman" w:eastAsia="Calibri" w:cs="Times New Roman"/>
                <w:color w:val="000000"/>
                <w:kern w:val="0"/>
                <w:sz w:val="18"/>
                <w:szCs w:val="18"/>
                <w:lang w:val="en-US"/>
              </w:rPr>
              <w:t>65</w:t>
            </w:r>
          </w:p>
        </w:tc>
        <w:tc>
          <w:tcPr>
            <w:tcW w:w="416" w:type="pct"/>
            <w:shd w:val="clear" w:color="auto" w:fill="E2EFD9"/>
            <w:vAlign w:val="center"/>
          </w:tcPr>
          <w:p w14:paraId="0B34F32D">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6 ay</w:t>
            </w:r>
          </w:p>
        </w:tc>
        <w:tc>
          <w:tcPr>
            <w:tcW w:w="543" w:type="pct"/>
            <w:shd w:val="clear" w:color="auto" w:fill="E2EFD9"/>
            <w:vAlign w:val="center"/>
          </w:tcPr>
          <w:p w14:paraId="1F2D6207">
            <w:pPr>
              <w:widowControl w:val="0"/>
              <w:autoSpaceDE w:val="0"/>
              <w:autoSpaceDN w:val="0"/>
              <w:spacing w:after="0" w:line="240" w:lineRule="auto"/>
              <w:jc w:val="center"/>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12 ay</w:t>
            </w:r>
          </w:p>
        </w:tc>
      </w:tr>
      <w:tr w14:paraId="6E336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248" w:type="pct"/>
            <w:shd w:val="clear" w:color="auto" w:fill="C5E0B3"/>
          </w:tcPr>
          <w:p w14:paraId="30E095E3">
            <w:pPr>
              <w:widowControl w:val="0"/>
              <w:autoSpaceDE w:val="0"/>
              <w:autoSpaceDN w:val="0"/>
              <w:spacing w:after="0" w:line="234" w:lineRule="exact"/>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Koordinatör Birim</w:t>
            </w:r>
          </w:p>
        </w:tc>
        <w:tc>
          <w:tcPr>
            <w:tcW w:w="3752" w:type="pct"/>
            <w:gridSpan w:val="10"/>
            <w:shd w:val="clear" w:color="auto" w:fill="C5E0B3"/>
          </w:tcPr>
          <w:p w14:paraId="17CC3E69">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w:t>
            </w:r>
          </w:p>
        </w:tc>
      </w:tr>
      <w:tr w14:paraId="51D9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248" w:type="pct"/>
            <w:shd w:val="clear" w:color="auto" w:fill="C5E0B3"/>
          </w:tcPr>
          <w:p w14:paraId="36D27E62">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İş birliği Yapılacak Birimler</w:t>
            </w:r>
          </w:p>
        </w:tc>
        <w:tc>
          <w:tcPr>
            <w:tcW w:w="3752" w:type="pct"/>
            <w:gridSpan w:val="10"/>
            <w:shd w:val="clear" w:color="auto" w:fill="E2EFD9"/>
          </w:tcPr>
          <w:p w14:paraId="28D4D5E9">
            <w:pPr>
              <w:widowControl w:val="0"/>
              <w:autoSpaceDE w:val="0"/>
              <w:autoSpaceDN w:val="0"/>
              <w:spacing w:after="0" w:line="357" w:lineRule="auto"/>
              <w:ind w:left="103" w:right="15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idaresi,Kamu idareleri,belediyeler</w:t>
            </w:r>
          </w:p>
        </w:tc>
      </w:tr>
      <w:tr w14:paraId="7D1A2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8" w:type="pct"/>
            <w:vMerge w:val="restart"/>
            <w:shd w:val="clear" w:color="auto" w:fill="C5E0B3"/>
          </w:tcPr>
          <w:p w14:paraId="60B7E185">
            <w:pPr>
              <w:widowControl w:val="0"/>
              <w:autoSpaceDE w:val="0"/>
              <w:autoSpaceDN w:val="0"/>
              <w:spacing w:before="129" w:after="0" w:line="240" w:lineRule="auto"/>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Riskler</w:t>
            </w:r>
          </w:p>
        </w:tc>
        <w:tc>
          <w:tcPr>
            <w:tcW w:w="3752" w:type="pct"/>
            <w:gridSpan w:val="10"/>
            <w:tcBorders>
              <w:bottom w:val="nil"/>
            </w:tcBorders>
            <w:shd w:val="clear" w:color="auto" w:fill="C5E0B3"/>
          </w:tcPr>
          <w:p w14:paraId="7238A187">
            <w:pPr>
              <w:widowControl w:val="0"/>
              <w:autoSpaceDE w:val="0"/>
              <w:autoSpaceDN w:val="0"/>
              <w:spacing w:after="0" w:line="234" w:lineRule="exact"/>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-Okulun bulunduğu konumun iklim olarak sıkıntılı olması</w:t>
            </w:r>
          </w:p>
          <w:p w14:paraId="639C8F7B">
            <w:pPr>
              <w:widowControl w:val="0"/>
              <w:autoSpaceDE w:val="0"/>
              <w:autoSpaceDN w:val="0"/>
              <w:spacing w:after="0" w:line="234" w:lineRule="exact"/>
              <w:ind w:left="103"/>
              <w:rPr>
                <w:rFonts w:ascii="Times New Roman" w:hAnsi="Times New Roman" w:eastAsia="Calibri" w:cs="Times New Roman"/>
                <w:kern w:val="0"/>
                <w:sz w:val="18"/>
                <w:szCs w:val="18"/>
                <w:lang w:val="en-US"/>
              </w:rPr>
            </w:pPr>
          </w:p>
        </w:tc>
      </w:tr>
      <w:tr w14:paraId="02FD7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 w:hRule="atLeast"/>
        </w:trPr>
        <w:tc>
          <w:tcPr>
            <w:tcW w:w="1248" w:type="pct"/>
            <w:vMerge w:val="continue"/>
            <w:tcBorders>
              <w:top w:val="nil"/>
            </w:tcBorders>
            <w:shd w:val="clear" w:color="auto" w:fill="C5E0B3"/>
          </w:tcPr>
          <w:p w14:paraId="6E42CA47">
            <w:pPr>
              <w:widowControl w:val="0"/>
              <w:autoSpaceDE w:val="0"/>
              <w:autoSpaceDN w:val="0"/>
              <w:spacing w:after="0" w:line="300" w:lineRule="auto"/>
              <w:rPr>
                <w:rFonts w:ascii="Times New Roman" w:hAnsi="Times New Roman" w:eastAsia="Calibri" w:cs="Times New Roman"/>
                <w:kern w:val="0"/>
                <w:sz w:val="18"/>
                <w:szCs w:val="18"/>
                <w:lang w:val="en-US"/>
              </w:rPr>
            </w:pPr>
          </w:p>
        </w:tc>
        <w:tc>
          <w:tcPr>
            <w:tcW w:w="3752" w:type="pct"/>
            <w:gridSpan w:val="10"/>
            <w:tcBorders>
              <w:top w:val="nil"/>
            </w:tcBorders>
            <w:shd w:val="clear" w:color="auto" w:fill="C5E0B3"/>
          </w:tcPr>
          <w:p w14:paraId="2163F6F9">
            <w:pPr>
              <w:widowControl w:val="0"/>
              <w:autoSpaceDE w:val="0"/>
              <w:autoSpaceDN w:val="0"/>
              <w:spacing w:after="0" w:line="240" w:lineRule="auto"/>
              <w:rPr>
                <w:rFonts w:ascii="Times New Roman" w:hAnsi="Times New Roman" w:eastAsia="Calibri" w:cs="Times New Roman"/>
                <w:kern w:val="0"/>
                <w:sz w:val="18"/>
                <w:szCs w:val="18"/>
                <w:lang w:val="en-US"/>
              </w:rPr>
            </w:pPr>
          </w:p>
        </w:tc>
      </w:tr>
      <w:tr w14:paraId="04ED3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248" w:type="pct"/>
            <w:shd w:val="clear" w:color="auto" w:fill="C5E0B3"/>
          </w:tcPr>
          <w:p w14:paraId="55D14794">
            <w:pPr>
              <w:widowControl w:val="0"/>
              <w:autoSpaceDE w:val="0"/>
              <w:autoSpaceDN w:val="0"/>
              <w:spacing w:after="0" w:line="240" w:lineRule="auto"/>
              <w:rPr>
                <w:rFonts w:ascii="Times New Roman" w:hAnsi="Times New Roman" w:eastAsia="Calibri" w:cs="Times New Roman"/>
                <w:b/>
                <w:kern w:val="0"/>
                <w:sz w:val="18"/>
                <w:szCs w:val="18"/>
                <w:lang w:val="en-US"/>
              </w:rPr>
            </w:pPr>
          </w:p>
          <w:p w14:paraId="57BB9463">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Stratejiler</w:t>
            </w:r>
          </w:p>
        </w:tc>
        <w:tc>
          <w:tcPr>
            <w:tcW w:w="3752" w:type="pct"/>
            <w:gridSpan w:val="10"/>
            <w:shd w:val="clear" w:color="auto" w:fill="E2EFD9"/>
          </w:tcPr>
          <w:p w14:paraId="5D796638">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S1. Okulun fiziki mekânlarının durum tespiti yapılacak ve iyileştirilme için önceliklendirilmiş bir plan doğrultusunda çalışmalar yapılacaktır.</w:t>
            </w:r>
          </w:p>
          <w:p w14:paraId="2CC5E002">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S2. Fiziki mekânların iyileştirilmesi için kamu idareleri, belediyeler ve işverenlerle iş birlikleri yapılacaktır.</w:t>
            </w:r>
          </w:p>
          <w:p w14:paraId="485530FC">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S3. Bilişim altyapısını güçlendirme çalışmaları yapılacaktır.</w:t>
            </w:r>
          </w:p>
          <w:p w14:paraId="60D23716">
            <w:pPr>
              <w:widowControl w:val="0"/>
              <w:autoSpaceDE w:val="0"/>
              <w:autoSpaceDN w:val="0"/>
              <w:spacing w:after="0" w:line="360" w:lineRule="auto"/>
              <w:ind w:left="103" w:right="111"/>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S4. Temizlik ve hijyen memnuniyet düzeyi belirlemek için anketler uygulanarak yapılacak değerlendirmeler sonucunda gerekli tedbirler alınacaktır.</w:t>
            </w:r>
          </w:p>
        </w:tc>
      </w:tr>
      <w:tr w14:paraId="7E26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248" w:type="pct"/>
            <w:shd w:val="clear" w:color="auto" w:fill="C5E0B3"/>
          </w:tcPr>
          <w:p w14:paraId="07717E34">
            <w:pPr>
              <w:widowControl w:val="0"/>
              <w:autoSpaceDE w:val="0"/>
              <w:autoSpaceDN w:val="0"/>
              <w:spacing w:after="0" w:line="240" w:lineRule="auto"/>
              <w:rPr>
                <w:rFonts w:ascii="Times New Roman" w:hAnsi="Times New Roman" w:eastAsia="Calibri" w:cs="Times New Roman"/>
                <w:b/>
                <w:kern w:val="0"/>
                <w:sz w:val="18"/>
                <w:szCs w:val="18"/>
                <w:lang w:val="en-US"/>
              </w:rPr>
            </w:pPr>
          </w:p>
          <w:p w14:paraId="117F38DF">
            <w:pPr>
              <w:widowControl w:val="0"/>
              <w:autoSpaceDE w:val="0"/>
              <w:autoSpaceDN w:val="0"/>
              <w:spacing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Maliyet Tahmini</w:t>
            </w:r>
          </w:p>
        </w:tc>
        <w:tc>
          <w:tcPr>
            <w:tcW w:w="3752" w:type="pct"/>
            <w:gridSpan w:val="10"/>
            <w:shd w:val="clear" w:color="auto" w:fill="E2EFD9"/>
          </w:tcPr>
          <w:p w14:paraId="6CDE2480">
            <w:pPr>
              <w:widowControl w:val="0"/>
              <w:autoSpaceDE w:val="0"/>
              <w:autoSpaceDN w:val="0"/>
              <w:spacing w:after="0" w:line="240" w:lineRule="auto"/>
              <w:rPr>
                <w:rFonts w:ascii="Times New Roman" w:hAnsi="Times New Roman" w:eastAsia="Calibri" w:cs="Times New Roman"/>
                <w:b/>
                <w:kern w:val="0"/>
                <w:sz w:val="18"/>
                <w:szCs w:val="18"/>
                <w:lang w:val="en-US"/>
              </w:rPr>
            </w:pPr>
          </w:p>
          <w:p w14:paraId="002D328D">
            <w:pPr>
              <w:widowControl w:val="0"/>
              <w:autoSpaceDE w:val="0"/>
              <w:autoSpaceDN w:val="0"/>
              <w:spacing w:after="0" w:line="240" w:lineRule="auto"/>
              <w:ind w:left="103"/>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180.000</w:t>
            </w:r>
          </w:p>
        </w:tc>
      </w:tr>
      <w:tr w14:paraId="452EF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1248" w:type="pct"/>
            <w:shd w:val="clear" w:color="auto" w:fill="C5E0B3"/>
          </w:tcPr>
          <w:p w14:paraId="001DD73E">
            <w:pPr>
              <w:widowControl w:val="0"/>
              <w:autoSpaceDE w:val="0"/>
              <w:autoSpaceDN w:val="0"/>
              <w:spacing w:after="0" w:line="240" w:lineRule="auto"/>
              <w:rPr>
                <w:rFonts w:ascii="Times New Roman" w:hAnsi="Times New Roman" w:eastAsia="Calibri" w:cs="Times New Roman"/>
                <w:b/>
                <w:kern w:val="0"/>
                <w:sz w:val="18"/>
                <w:szCs w:val="18"/>
                <w:lang w:val="en-US"/>
              </w:rPr>
            </w:pPr>
          </w:p>
          <w:p w14:paraId="4EA1E4B1">
            <w:pPr>
              <w:widowControl w:val="0"/>
              <w:autoSpaceDE w:val="0"/>
              <w:autoSpaceDN w:val="0"/>
              <w:spacing w:before="131"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Tespitler</w:t>
            </w:r>
          </w:p>
        </w:tc>
        <w:tc>
          <w:tcPr>
            <w:tcW w:w="3752" w:type="pct"/>
            <w:gridSpan w:val="10"/>
            <w:shd w:val="clear" w:color="auto" w:fill="C5E0B3"/>
          </w:tcPr>
          <w:p w14:paraId="4C3066D0">
            <w:pPr>
              <w:widowControl w:val="0"/>
              <w:autoSpaceDE w:val="0"/>
              <w:autoSpaceDN w:val="0"/>
              <w:spacing w:before="2" w:after="0" w:line="240" w:lineRule="auto"/>
              <w:rPr>
                <w:rFonts w:ascii="Times New Roman" w:hAnsi="Times New Roman" w:eastAsia="Calibri" w:cs="Times New Roman"/>
                <w:b/>
                <w:kern w:val="0"/>
                <w:sz w:val="18"/>
                <w:szCs w:val="18"/>
                <w:lang w:val="en-US"/>
              </w:rPr>
            </w:pPr>
          </w:p>
          <w:p w14:paraId="147FDBEE">
            <w:pPr>
              <w:widowControl w:val="0"/>
              <w:autoSpaceDE w:val="0"/>
              <w:autoSpaceDN w:val="0"/>
              <w:spacing w:after="0" w:line="350" w:lineRule="atLeast"/>
              <w:ind w:left="103" w:right="239"/>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zeminin çok eski olması</w:t>
            </w:r>
          </w:p>
        </w:tc>
      </w:tr>
      <w:tr w14:paraId="71320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248" w:type="pct"/>
            <w:shd w:val="clear" w:color="auto" w:fill="C5E0B3"/>
          </w:tcPr>
          <w:p w14:paraId="310AA28D">
            <w:pPr>
              <w:widowControl w:val="0"/>
              <w:autoSpaceDE w:val="0"/>
              <w:autoSpaceDN w:val="0"/>
              <w:spacing w:after="0" w:line="240" w:lineRule="auto"/>
              <w:rPr>
                <w:rFonts w:ascii="Times New Roman" w:hAnsi="Times New Roman" w:eastAsia="Calibri" w:cs="Times New Roman"/>
                <w:b/>
                <w:kern w:val="0"/>
                <w:sz w:val="18"/>
                <w:szCs w:val="18"/>
                <w:lang w:val="en-US"/>
              </w:rPr>
            </w:pPr>
          </w:p>
          <w:p w14:paraId="399B35FD">
            <w:pPr>
              <w:widowControl w:val="0"/>
              <w:autoSpaceDE w:val="0"/>
              <w:autoSpaceDN w:val="0"/>
              <w:spacing w:before="129" w:after="0" w:line="240" w:lineRule="auto"/>
              <w:ind w:left="102"/>
              <w:rPr>
                <w:rFonts w:ascii="Times New Roman" w:hAnsi="Times New Roman" w:eastAsia="Calibri" w:cs="Times New Roman"/>
                <w:b/>
                <w:kern w:val="0"/>
                <w:sz w:val="18"/>
                <w:szCs w:val="18"/>
                <w:lang w:val="en-US"/>
              </w:rPr>
            </w:pPr>
            <w:r>
              <w:rPr>
                <w:rFonts w:ascii="Times New Roman" w:hAnsi="Times New Roman" w:eastAsia="Calibri" w:cs="Times New Roman"/>
                <w:b/>
                <w:kern w:val="0"/>
                <w:sz w:val="18"/>
                <w:szCs w:val="18"/>
                <w:lang w:val="en-US"/>
              </w:rPr>
              <w:t>İhtiyaçlar</w:t>
            </w:r>
          </w:p>
        </w:tc>
        <w:tc>
          <w:tcPr>
            <w:tcW w:w="52" w:type="pct"/>
            <w:tcBorders>
              <w:right w:val="nil"/>
            </w:tcBorders>
            <w:shd w:val="clear" w:color="auto" w:fill="E2EFD9"/>
          </w:tcPr>
          <w:p w14:paraId="6D9897D5">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 xml:space="preserve"> </w:t>
            </w:r>
          </w:p>
        </w:tc>
        <w:tc>
          <w:tcPr>
            <w:tcW w:w="3700" w:type="pct"/>
            <w:gridSpan w:val="9"/>
            <w:tcBorders>
              <w:left w:val="nil"/>
            </w:tcBorders>
            <w:shd w:val="clear" w:color="auto" w:fill="E2EFD9"/>
          </w:tcPr>
          <w:p w14:paraId="5882DC27">
            <w:pPr>
              <w:widowControl w:val="0"/>
              <w:autoSpaceDE w:val="0"/>
              <w:autoSpaceDN w:val="0"/>
              <w:spacing w:before="117" w:after="0" w:line="240" w:lineRule="auto"/>
              <w:rPr>
                <w:rFonts w:ascii="Times New Roman" w:hAnsi="Times New Roman" w:eastAsia="Calibri" w:cs="Times New Roman"/>
                <w:kern w:val="0"/>
                <w:sz w:val="18"/>
                <w:szCs w:val="18"/>
                <w:lang w:val="en-US"/>
              </w:rPr>
            </w:pPr>
          </w:p>
          <w:p w14:paraId="1C5B8BF8">
            <w:pPr>
              <w:widowControl w:val="0"/>
              <w:autoSpaceDE w:val="0"/>
              <w:autoSpaceDN w:val="0"/>
              <w:spacing w:after="0" w:line="240" w:lineRule="auto"/>
              <w:rPr>
                <w:rFonts w:ascii="Times New Roman" w:hAnsi="Times New Roman" w:eastAsia="Calibri" w:cs="Times New Roman"/>
                <w:kern w:val="0"/>
                <w:sz w:val="18"/>
                <w:szCs w:val="18"/>
                <w:lang w:val="en-US"/>
              </w:rPr>
            </w:pPr>
            <w:r>
              <w:rPr>
                <w:rFonts w:ascii="Times New Roman" w:hAnsi="Times New Roman" w:eastAsia="Calibri" w:cs="Times New Roman"/>
                <w:kern w:val="0"/>
                <w:sz w:val="18"/>
                <w:szCs w:val="18"/>
                <w:lang w:val="en-US"/>
              </w:rPr>
              <w:t>Okul zeminin yenilenmesi</w:t>
            </w:r>
          </w:p>
        </w:tc>
      </w:tr>
    </w:tbl>
    <w:p w14:paraId="471B878C">
      <w:pPr>
        <w:spacing w:line="300" w:lineRule="auto"/>
        <w:rPr>
          <w:rFonts w:ascii="Times New Roman" w:hAnsi="Times New Roman" w:eastAsia="Times New Roman" w:cs="Times New Roman"/>
          <w:color w:val="002060"/>
          <w:kern w:val="0"/>
          <w:sz w:val="24"/>
          <w:szCs w:val="24"/>
          <w:lang w:eastAsia="tr-TR"/>
        </w:rPr>
      </w:pPr>
    </w:p>
    <w:p w14:paraId="0A539F74">
      <w:pPr>
        <w:spacing w:line="300" w:lineRule="auto"/>
        <w:rPr>
          <w:rFonts w:ascii="Times New Roman" w:hAnsi="Times New Roman" w:eastAsia="Times New Roman" w:cs="Times New Roman"/>
          <w:color w:val="002060"/>
          <w:kern w:val="0"/>
          <w:sz w:val="24"/>
          <w:szCs w:val="24"/>
          <w:lang w:eastAsia="tr-TR"/>
        </w:rPr>
      </w:pPr>
    </w:p>
    <w:p w14:paraId="680E6C2D">
      <w:pPr>
        <w:pStyle w:val="3"/>
        <w:numPr>
          <w:ilvl w:val="1"/>
          <w:numId w:val="1"/>
        </w:numPr>
        <w:rPr>
          <w:rFonts w:eastAsia="SimSun"/>
          <w:lang w:eastAsia="tr-TR"/>
        </w:rPr>
      </w:pPr>
      <w:bookmarkStart w:id="32" w:name="_Toc529519464"/>
      <w:bookmarkStart w:id="33" w:name="_Toc531097545"/>
      <w:bookmarkStart w:id="34" w:name="_Toc167365397"/>
      <w:r>
        <w:rPr>
          <w:rFonts w:eastAsia="SimSun"/>
          <w:lang w:eastAsia="tr-TR"/>
        </w:rPr>
        <w:t>Eğitim ve Öğretimde Kalitenin Artırılması</w:t>
      </w:r>
      <w:bookmarkEnd w:id="32"/>
      <w:bookmarkEnd w:id="33"/>
      <w:bookmarkEnd w:id="34"/>
    </w:p>
    <w:p w14:paraId="146048BF">
      <w:pPr>
        <w:rPr>
          <w:lang w:eastAsia="tr-TR"/>
        </w:rPr>
      </w:pPr>
    </w:p>
    <w:p w14:paraId="6B977A5E">
      <w:pPr>
        <w:spacing w:line="300" w:lineRule="auto"/>
        <w:ind w:firstLine="567"/>
        <w:jc w:val="both"/>
        <w:rPr>
          <w:rFonts w:ascii="Times New Roman" w:hAnsi="Times New Roman" w:eastAsia="Times New Roman" w:cs="Times New Roman"/>
          <w:kern w:val="0"/>
          <w:sz w:val="24"/>
          <w:szCs w:val="24"/>
          <w:lang w:eastAsia="tr-TR"/>
        </w:rPr>
      </w:pPr>
      <w:r>
        <w:rPr>
          <w:rFonts w:ascii="Times New Roman" w:hAnsi="Times New Roman" w:eastAsia="Times New Roman" w:cs="Times New Roman"/>
          <w:kern w:val="0"/>
          <w:sz w:val="24"/>
          <w:szCs w:val="24"/>
          <w:lang w:eastAsia="tr-TR"/>
        </w:rPr>
        <w:t xml:space="preserve">Eğitim ve öğretimde kalitenin artırılması başlığı esas olarak eğitim ve öğretim faaliyetinin hayata hazırlama işlevinde yapılacak çalışmaları kapsamaktadır. </w:t>
      </w:r>
    </w:p>
    <w:p w14:paraId="16872AEC">
      <w:pPr>
        <w:spacing w:line="300" w:lineRule="auto"/>
        <w:ind w:firstLine="567"/>
        <w:jc w:val="both"/>
        <w:rPr>
          <w:rFonts w:ascii="Times New Roman" w:hAnsi="Times New Roman" w:eastAsia="Times New Roman" w:cs="Times New Roman"/>
          <w:kern w:val="0"/>
          <w:sz w:val="24"/>
          <w:szCs w:val="24"/>
          <w:lang w:eastAsia="tr-TR"/>
        </w:rPr>
      </w:pPr>
      <w:r>
        <w:rPr>
          <w:rFonts w:ascii="Times New Roman" w:hAnsi="Times New Roman" w:eastAsia="Times New Roman" w:cs="Times New Roman"/>
          <w:kern w:val="0"/>
          <w:sz w:val="24"/>
          <w:szCs w:val="24"/>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FB9FD00">
      <w:pPr>
        <w:pStyle w:val="4"/>
      </w:pPr>
    </w:p>
    <w:p w14:paraId="1E799395">
      <w:pPr>
        <w:pStyle w:val="3"/>
        <w:numPr>
          <w:ilvl w:val="1"/>
          <w:numId w:val="1"/>
        </w:numPr>
      </w:pPr>
      <w:bookmarkStart w:id="35" w:name="_Toc167365398"/>
      <w:r>
        <w:t>Maliyetlendirme</w:t>
      </w:r>
      <w:bookmarkEnd w:id="35"/>
    </w:p>
    <w:p w14:paraId="611B7AA7"/>
    <w:p w14:paraId="74FC9387">
      <w:pPr>
        <w:spacing w:after="0" w:line="240" w:lineRule="auto"/>
        <w:rPr>
          <w:rFonts w:ascii="Times New Roman" w:hAnsi="Times New Roman" w:eastAsia="Times New Roman" w:cs="Times New Roman"/>
          <w:b/>
          <w:kern w:val="0"/>
          <w:sz w:val="24"/>
          <w:szCs w:val="24"/>
          <w:lang w:eastAsia="tr-TR"/>
        </w:rPr>
      </w:pPr>
      <w:r>
        <w:rPr>
          <w:rFonts w:ascii="Times New Roman" w:hAnsi="Times New Roman" w:eastAsia="Times New Roman" w:cs="Times New Roman"/>
          <w:b/>
          <w:kern w:val="0"/>
          <w:sz w:val="24"/>
          <w:szCs w:val="24"/>
          <w:lang w:eastAsia="tr-TR"/>
        </w:rPr>
        <w:t xml:space="preserve"> Tablo 26: 2024-2028 Stratejik Planı Faaliyet/Proje Tahmini Maliyetlendirme Tablosu</w:t>
      </w:r>
    </w:p>
    <w:tbl>
      <w:tblPr>
        <w:tblStyle w:val="12"/>
        <w:tblW w:w="5000" w:type="pct"/>
        <w:tblInd w:w="0" w:type="dxa"/>
        <w:tblLayout w:type="autofit"/>
        <w:tblCellMar>
          <w:top w:w="0" w:type="dxa"/>
          <w:left w:w="70" w:type="dxa"/>
          <w:bottom w:w="0" w:type="dxa"/>
          <w:right w:w="70" w:type="dxa"/>
        </w:tblCellMar>
      </w:tblPr>
      <w:tblGrid>
        <w:gridCol w:w="2611"/>
        <w:gridCol w:w="1170"/>
        <w:gridCol w:w="1039"/>
        <w:gridCol w:w="1170"/>
        <w:gridCol w:w="1170"/>
        <w:gridCol w:w="1039"/>
        <w:gridCol w:w="1297"/>
      </w:tblGrid>
      <w:tr w14:paraId="239E22D0">
        <w:tblPrEx>
          <w:tblCellMar>
            <w:top w:w="0" w:type="dxa"/>
            <w:left w:w="70" w:type="dxa"/>
            <w:bottom w:w="0" w:type="dxa"/>
            <w:right w:w="70" w:type="dxa"/>
          </w:tblCellMar>
        </w:tblPrEx>
        <w:trPr>
          <w:trHeight w:val="291" w:hRule="atLeast"/>
        </w:trPr>
        <w:tc>
          <w:tcPr>
            <w:tcW w:w="1375" w:type="pct"/>
            <w:tcBorders>
              <w:top w:val="nil"/>
              <w:left w:val="nil"/>
              <w:bottom w:val="nil"/>
              <w:right w:val="nil"/>
            </w:tcBorders>
            <w:shd w:val="clear" w:color="auto" w:fill="auto"/>
            <w:noWrap/>
            <w:vAlign w:val="bottom"/>
          </w:tcPr>
          <w:p w14:paraId="5CD899D6">
            <w:pPr>
              <w:spacing w:after="0" w:line="240" w:lineRule="auto"/>
              <w:rPr>
                <w:rFonts w:ascii="Aptos Narrow" w:hAnsi="Aptos Narrow" w:eastAsia="Times New Roman" w:cs="Times New Roman"/>
                <w:color w:val="000000"/>
                <w:kern w:val="0"/>
                <w:lang w:eastAsia="tr-TR"/>
              </w:rPr>
            </w:pPr>
          </w:p>
        </w:tc>
        <w:tc>
          <w:tcPr>
            <w:tcW w:w="616" w:type="pct"/>
            <w:tcBorders>
              <w:top w:val="nil"/>
              <w:left w:val="nil"/>
              <w:bottom w:val="nil"/>
              <w:right w:val="nil"/>
            </w:tcBorders>
            <w:shd w:val="clear" w:color="auto" w:fill="auto"/>
            <w:noWrap/>
            <w:vAlign w:val="bottom"/>
          </w:tcPr>
          <w:p w14:paraId="02C50CCC">
            <w:pPr>
              <w:spacing w:after="0" w:line="240" w:lineRule="auto"/>
              <w:rPr>
                <w:rFonts w:ascii="Aptos Narrow" w:hAnsi="Aptos Narrow" w:eastAsia="Times New Roman" w:cs="Times New Roman"/>
                <w:color w:val="000000"/>
                <w:kern w:val="0"/>
                <w:lang w:eastAsia="tr-TR"/>
              </w:rPr>
            </w:pPr>
          </w:p>
        </w:tc>
        <w:tc>
          <w:tcPr>
            <w:tcW w:w="547" w:type="pct"/>
            <w:tcBorders>
              <w:top w:val="nil"/>
              <w:left w:val="nil"/>
              <w:bottom w:val="nil"/>
              <w:right w:val="nil"/>
            </w:tcBorders>
            <w:shd w:val="clear" w:color="auto" w:fill="auto"/>
            <w:noWrap/>
            <w:vAlign w:val="bottom"/>
          </w:tcPr>
          <w:p w14:paraId="670D2083">
            <w:pPr>
              <w:spacing w:after="0" w:line="240" w:lineRule="auto"/>
              <w:rPr>
                <w:rFonts w:ascii="Aptos Narrow" w:hAnsi="Aptos Narrow" w:eastAsia="Times New Roman" w:cs="Times New Roman"/>
                <w:color w:val="000000"/>
                <w:kern w:val="0"/>
                <w:lang w:eastAsia="tr-TR"/>
              </w:rPr>
            </w:pPr>
          </w:p>
        </w:tc>
        <w:tc>
          <w:tcPr>
            <w:tcW w:w="616" w:type="pct"/>
            <w:tcBorders>
              <w:top w:val="nil"/>
              <w:left w:val="nil"/>
              <w:bottom w:val="nil"/>
              <w:right w:val="nil"/>
            </w:tcBorders>
            <w:shd w:val="clear" w:color="auto" w:fill="auto"/>
            <w:noWrap/>
            <w:vAlign w:val="bottom"/>
          </w:tcPr>
          <w:p w14:paraId="26ACCA34">
            <w:pPr>
              <w:spacing w:after="0" w:line="240" w:lineRule="auto"/>
              <w:rPr>
                <w:rFonts w:ascii="Aptos Narrow" w:hAnsi="Aptos Narrow" w:eastAsia="Times New Roman" w:cs="Times New Roman"/>
                <w:color w:val="000000"/>
                <w:kern w:val="0"/>
                <w:lang w:eastAsia="tr-TR"/>
              </w:rPr>
            </w:pPr>
          </w:p>
        </w:tc>
        <w:tc>
          <w:tcPr>
            <w:tcW w:w="616" w:type="pct"/>
            <w:tcBorders>
              <w:top w:val="nil"/>
              <w:left w:val="nil"/>
              <w:bottom w:val="nil"/>
              <w:right w:val="nil"/>
            </w:tcBorders>
            <w:shd w:val="clear" w:color="auto" w:fill="auto"/>
            <w:noWrap/>
            <w:vAlign w:val="bottom"/>
          </w:tcPr>
          <w:p w14:paraId="01FBA504">
            <w:pPr>
              <w:spacing w:after="0" w:line="240" w:lineRule="auto"/>
              <w:rPr>
                <w:rFonts w:ascii="Aptos Narrow" w:hAnsi="Aptos Narrow" w:eastAsia="Times New Roman" w:cs="Times New Roman"/>
                <w:color w:val="000000"/>
                <w:kern w:val="0"/>
                <w:lang w:eastAsia="tr-TR"/>
              </w:rPr>
            </w:pPr>
          </w:p>
        </w:tc>
        <w:tc>
          <w:tcPr>
            <w:tcW w:w="547" w:type="pct"/>
            <w:tcBorders>
              <w:top w:val="nil"/>
              <w:left w:val="nil"/>
              <w:bottom w:val="nil"/>
              <w:right w:val="nil"/>
            </w:tcBorders>
            <w:shd w:val="clear" w:color="auto" w:fill="auto"/>
            <w:noWrap/>
            <w:vAlign w:val="bottom"/>
          </w:tcPr>
          <w:p w14:paraId="70419967">
            <w:pPr>
              <w:spacing w:after="0" w:line="240" w:lineRule="auto"/>
              <w:rPr>
                <w:rFonts w:ascii="Aptos Narrow" w:hAnsi="Aptos Narrow" w:eastAsia="Times New Roman" w:cs="Times New Roman"/>
                <w:color w:val="000000"/>
                <w:kern w:val="0"/>
                <w:lang w:eastAsia="tr-TR"/>
              </w:rPr>
            </w:pPr>
          </w:p>
        </w:tc>
        <w:tc>
          <w:tcPr>
            <w:tcW w:w="683" w:type="pct"/>
            <w:tcBorders>
              <w:top w:val="nil"/>
              <w:left w:val="nil"/>
              <w:bottom w:val="nil"/>
              <w:right w:val="nil"/>
            </w:tcBorders>
            <w:shd w:val="clear" w:color="auto" w:fill="auto"/>
            <w:noWrap/>
            <w:vAlign w:val="bottom"/>
          </w:tcPr>
          <w:p w14:paraId="720F38E9">
            <w:pPr>
              <w:spacing w:after="0" w:line="240" w:lineRule="auto"/>
              <w:rPr>
                <w:rFonts w:ascii="Aptos Narrow" w:hAnsi="Aptos Narrow" w:eastAsia="Times New Roman" w:cs="Times New Roman"/>
                <w:color w:val="000000"/>
                <w:kern w:val="0"/>
                <w:lang w:eastAsia="tr-TR"/>
              </w:rPr>
            </w:pPr>
          </w:p>
        </w:tc>
      </w:tr>
      <w:tr w14:paraId="6732E10D">
        <w:tblPrEx>
          <w:tblCellMar>
            <w:top w:w="0" w:type="dxa"/>
            <w:left w:w="70" w:type="dxa"/>
            <w:bottom w:w="0" w:type="dxa"/>
            <w:right w:w="70" w:type="dxa"/>
          </w:tblCellMar>
        </w:tblPrEx>
        <w:trPr>
          <w:trHeight w:val="509" w:hRule="atLeast"/>
        </w:trPr>
        <w:tc>
          <w:tcPr>
            <w:tcW w:w="1375" w:type="pct"/>
            <w:tcBorders>
              <w:top w:val="single" w:color="000000" w:sz="8" w:space="0"/>
              <w:left w:val="single" w:color="000000" w:sz="8" w:space="0"/>
              <w:bottom w:val="single" w:color="000000" w:sz="8" w:space="0"/>
              <w:right w:val="single" w:color="000000" w:sz="8" w:space="0"/>
            </w:tcBorders>
            <w:shd w:val="clear" w:color="000000" w:fill="C5E0B3"/>
            <w:vAlign w:val="center"/>
          </w:tcPr>
          <w:p w14:paraId="2D076F49">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 </w:t>
            </w:r>
          </w:p>
        </w:tc>
        <w:tc>
          <w:tcPr>
            <w:tcW w:w="616" w:type="pct"/>
            <w:tcBorders>
              <w:top w:val="single" w:color="000000" w:sz="8" w:space="0"/>
              <w:left w:val="nil"/>
              <w:bottom w:val="single" w:color="000000" w:sz="8" w:space="0"/>
              <w:right w:val="single" w:color="000000" w:sz="8" w:space="0"/>
            </w:tcBorders>
            <w:shd w:val="clear" w:color="000000" w:fill="C5E0B3"/>
            <w:vAlign w:val="center"/>
          </w:tcPr>
          <w:p w14:paraId="778F2466">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2024</w:t>
            </w:r>
          </w:p>
        </w:tc>
        <w:tc>
          <w:tcPr>
            <w:tcW w:w="547" w:type="pct"/>
            <w:tcBorders>
              <w:top w:val="single" w:color="000000" w:sz="8" w:space="0"/>
              <w:left w:val="nil"/>
              <w:bottom w:val="single" w:color="000000" w:sz="8" w:space="0"/>
              <w:right w:val="single" w:color="000000" w:sz="8" w:space="0"/>
            </w:tcBorders>
            <w:shd w:val="clear" w:color="000000" w:fill="C5E0B3"/>
            <w:vAlign w:val="center"/>
          </w:tcPr>
          <w:p w14:paraId="5C892A8D">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2025</w:t>
            </w:r>
          </w:p>
        </w:tc>
        <w:tc>
          <w:tcPr>
            <w:tcW w:w="616" w:type="pct"/>
            <w:tcBorders>
              <w:top w:val="single" w:color="000000" w:sz="8" w:space="0"/>
              <w:left w:val="nil"/>
              <w:bottom w:val="single" w:color="000000" w:sz="8" w:space="0"/>
              <w:right w:val="single" w:color="000000" w:sz="8" w:space="0"/>
            </w:tcBorders>
            <w:shd w:val="clear" w:color="000000" w:fill="C5E0B3"/>
            <w:vAlign w:val="center"/>
          </w:tcPr>
          <w:p w14:paraId="6EFA2A33">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2026</w:t>
            </w:r>
          </w:p>
        </w:tc>
        <w:tc>
          <w:tcPr>
            <w:tcW w:w="616" w:type="pct"/>
            <w:tcBorders>
              <w:top w:val="single" w:color="000000" w:sz="8" w:space="0"/>
              <w:left w:val="nil"/>
              <w:bottom w:val="single" w:color="000000" w:sz="8" w:space="0"/>
              <w:right w:val="single" w:color="000000" w:sz="8" w:space="0"/>
            </w:tcBorders>
            <w:shd w:val="clear" w:color="000000" w:fill="C5E0B3"/>
            <w:vAlign w:val="center"/>
          </w:tcPr>
          <w:p w14:paraId="2AE73D40">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2027</w:t>
            </w:r>
          </w:p>
        </w:tc>
        <w:tc>
          <w:tcPr>
            <w:tcW w:w="547" w:type="pct"/>
            <w:tcBorders>
              <w:top w:val="single" w:color="000000" w:sz="8" w:space="0"/>
              <w:left w:val="nil"/>
              <w:bottom w:val="single" w:color="000000" w:sz="8" w:space="0"/>
              <w:right w:val="single" w:color="000000" w:sz="8" w:space="0"/>
            </w:tcBorders>
            <w:shd w:val="clear" w:color="000000" w:fill="C5E0B3"/>
            <w:vAlign w:val="center"/>
          </w:tcPr>
          <w:p w14:paraId="5F664719">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2028</w:t>
            </w:r>
          </w:p>
        </w:tc>
        <w:tc>
          <w:tcPr>
            <w:tcW w:w="683" w:type="pct"/>
            <w:tcBorders>
              <w:top w:val="single" w:color="000000" w:sz="8" w:space="0"/>
              <w:left w:val="nil"/>
              <w:bottom w:val="single" w:color="000000" w:sz="8" w:space="0"/>
              <w:right w:val="single" w:color="000000" w:sz="8" w:space="0"/>
            </w:tcBorders>
            <w:shd w:val="clear" w:color="000000" w:fill="C5E0B3"/>
            <w:vAlign w:val="center"/>
          </w:tcPr>
          <w:p w14:paraId="250A2DB3">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Toplam Maliyet</w:t>
            </w:r>
          </w:p>
        </w:tc>
      </w:tr>
      <w:tr w14:paraId="233FEEB8">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3C4923E7">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Amaç 1</w:t>
            </w:r>
          </w:p>
        </w:tc>
        <w:tc>
          <w:tcPr>
            <w:tcW w:w="616" w:type="pct"/>
            <w:tcBorders>
              <w:top w:val="nil"/>
              <w:left w:val="nil"/>
              <w:bottom w:val="single" w:color="000000" w:sz="8" w:space="0"/>
              <w:right w:val="single" w:color="000000" w:sz="8" w:space="0"/>
            </w:tcBorders>
            <w:shd w:val="clear" w:color="000000" w:fill="E2EFD9"/>
            <w:vAlign w:val="center"/>
          </w:tcPr>
          <w:p w14:paraId="313C3FEF">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3.500</w:t>
            </w:r>
          </w:p>
        </w:tc>
        <w:tc>
          <w:tcPr>
            <w:tcW w:w="547" w:type="pct"/>
            <w:tcBorders>
              <w:top w:val="nil"/>
              <w:left w:val="nil"/>
              <w:bottom w:val="single" w:color="000000" w:sz="8" w:space="0"/>
              <w:right w:val="single" w:color="000000" w:sz="8" w:space="0"/>
            </w:tcBorders>
            <w:shd w:val="clear" w:color="000000" w:fill="E2EFD9"/>
            <w:vAlign w:val="center"/>
          </w:tcPr>
          <w:p w14:paraId="3BC8113C">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4.000</w:t>
            </w:r>
          </w:p>
        </w:tc>
        <w:tc>
          <w:tcPr>
            <w:tcW w:w="616" w:type="pct"/>
            <w:tcBorders>
              <w:top w:val="nil"/>
              <w:left w:val="nil"/>
              <w:bottom w:val="single" w:color="000000" w:sz="8" w:space="0"/>
              <w:right w:val="single" w:color="000000" w:sz="8" w:space="0"/>
            </w:tcBorders>
            <w:shd w:val="clear" w:color="000000" w:fill="E2EFD9"/>
            <w:vAlign w:val="center"/>
          </w:tcPr>
          <w:p w14:paraId="409DFCFE">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4.000</w:t>
            </w:r>
          </w:p>
        </w:tc>
        <w:tc>
          <w:tcPr>
            <w:tcW w:w="616" w:type="pct"/>
            <w:tcBorders>
              <w:top w:val="nil"/>
              <w:left w:val="nil"/>
              <w:bottom w:val="single" w:color="000000" w:sz="8" w:space="0"/>
              <w:right w:val="single" w:color="000000" w:sz="8" w:space="0"/>
            </w:tcBorders>
            <w:shd w:val="clear" w:color="000000" w:fill="E2EFD9"/>
            <w:vAlign w:val="center"/>
          </w:tcPr>
          <w:p w14:paraId="7A4AF48F">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4.000</w:t>
            </w:r>
          </w:p>
        </w:tc>
        <w:tc>
          <w:tcPr>
            <w:tcW w:w="547" w:type="pct"/>
            <w:tcBorders>
              <w:top w:val="nil"/>
              <w:left w:val="nil"/>
              <w:bottom w:val="single" w:color="000000" w:sz="8" w:space="0"/>
              <w:right w:val="single" w:color="000000" w:sz="8" w:space="0"/>
            </w:tcBorders>
            <w:shd w:val="clear" w:color="000000" w:fill="E2EFD9"/>
            <w:vAlign w:val="center"/>
          </w:tcPr>
          <w:p w14:paraId="067F5E85">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4.500</w:t>
            </w:r>
          </w:p>
        </w:tc>
        <w:tc>
          <w:tcPr>
            <w:tcW w:w="683" w:type="pct"/>
            <w:tcBorders>
              <w:top w:val="nil"/>
              <w:left w:val="nil"/>
              <w:bottom w:val="single" w:color="000000" w:sz="8" w:space="0"/>
              <w:right w:val="single" w:color="000000" w:sz="8" w:space="0"/>
            </w:tcBorders>
            <w:shd w:val="clear" w:color="000000" w:fill="E2EFD9"/>
            <w:vAlign w:val="center"/>
          </w:tcPr>
          <w:p w14:paraId="0984501A">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20.000</w:t>
            </w:r>
          </w:p>
        </w:tc>
      </w:tr>
      <w:tr w14:paraId="0E8D78FB">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7754276E">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1.1</w:t>
            </w:r>
          </w:p>
        </w:tc>
        <w:tc>
          <w:tcPr>
            <w:tcW w:w="616" w:type="pct"/>
            <w:tcBorders>
              <w:top w:val="nil"/>
              <w:left w:val="nil"/>
              <w:bottom w:val="single" w:color="000000" w:sz="8" w:space="0"/>
              <w:right w:val="single" w:color="000000" w:sz="8" w:space="0"/>
            </w:tcBorders>
            <w:shd w:val="clear" w:color="000000" w:fill="E2EFD9"/>
            <w:vAlign w:val="center"/>
          </w:tcPr>
          <w:p w14:paraId="3B509836">
            <w:pPr>
              <w:spacing w:after="0" w:line="240" w:lineRule="auto"/>
              <w:rPr>
                <w:rFonts w:ascii="Times New Roman" w:hAnsi="Times New Roman" w:eastAsia="Times New Roman" w:cs="Times New Roman"/>
                <w:color w:val="FF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340263AF">
            <w:pPr>
              <w:spacing w:after="0" w:line="240" w:lineRule="auto"/>
              <w:rPr>
                <w:rFonts w:ascii="Times New Roman" w:hAnsi="Times New Roman" w:eastAsia="Times New Roman" w:cs="Times New Roman"/>
                <w:color w:val="FF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79B41CF7">
            <w:pPr>
              <w:spacing w:after="0" w:line="240" w:lineRule="auto"/>
              <w:rPr>
                <w:rFonts w:ascii="Times New Roman" w:hAnsi="Times New Roman" w:eastAsia="Times New Roman" w:cs="Times New Roman"/>
                <w:color w:val="FF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6B9B2DCF">
            <w:pPr>
              <w:spacing w:after="0" w:line="240" w:lineRule="auto"/>
              <w:rPr>
                <w:rFonts w:ascii="Times New Roman" w:hAnsi="Times New Roman" w:eastAsia="Times New Roman" w:cs="Times New Roman"/>
                <w:color w:val="FF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40271BA1">
            <w:pPr>
              <w:spacing w:after="0" w:line="240" w:lineRule="auto"/>
              <w:rPr>
                <w:rFonts w:ascii="Times New Roman" w:hAnsi="Times New Roman" w:eastAsia="Times New Roman" w:cs="Times New Roman"/>
                <w:color w:val="FF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5DD9DC6F">
            <w:pPr>
              <w:spacing w:after="0" w:line="240" w:lineRule="auto"/>
              <w:rPr>
                <w:rFonts w:ascii="Times New Roman" w:hAnsi="Times New Roman" w:eastAsia="Times New Roman" w:cs="Times New Roman"/>
                <w:color w:val="FF0000"/>
                <w:kern w:val="0"/>
                <w:lang w:eastAsia="tr-TR"/>
              </w:rPr>
            </w:pPr>
          </w:p>
        </w:tc>
      </w:tr>
      <w:tr w14:paraId="7ED579D8">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65A4B34B">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Amaç 2</w:t>
            </w:r>
          </w:p>
        </w:tc>
        <w:tc>
          <w:tcPr>
            <w:tcW w:w="616" w:type="pct"/>
            <w:tcBorders>
              <w:top w:val="nil"/>
              <w:left w:val="nil"/>
              <w:bottom w:val="single" w:color="000000" w:sz="8" w:space="0"/>
              <w:right w:val="single" w:color="000000" w:sz="8" w:space="0"/>
            </w:tcBorders>
            <w:shd w:val="clear" w:color="000000" w:fill="E2EFD9"/>
            <w:vAlign w:val="center"/>
          </w:tcPr>
          <w:p w14:paraId="5063042E">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3.000</w:t>
            </w:r>
          </w:p>
        </w:tc>
        <w:tc>
          <w:tcPr>
            <w:tcW w:w="547" w:type="pct"/>
            <w:tcBorders>
              <w:top w:val="nil"/>
              <w:left w:val="nil"/>
              <w:bottom w:val="single" w:color="000000" w:sz="8" w:space="0"/>
              <w:right w:val="single" w:color="000000" w:sz="8" w:space="0"/>
            </w:tcBorders>
            <w:shd w:val="clear" w:color="000000" w:fill="E2EFD9"/>
            <w:vAlign w:val="center"/>
          </w:tcPr>
          <w:p w14:paraId="241D023E">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3.000</w:t>
            </w:r>
          </w:p>
        </w:tc>
        <w:tc>
          <w:tcPr>
            <w:tcW w:w="616" w:type="pct"/>
            <w:tcBorders>
              <w:top w:val="nil"/>
              <w:left w:val="nil"/>
              <w:bottom w:val="single" w:color="000000" w:sz="8" w:space="0"/>
              <w:right w:val="single" w:color="000000" w:sz="8" w:space="0"/>
            </w:tcBorders>
            <w:shd w:val="clear" w:color="000000" w:fill="E2EFD9"/>
            <w:vAlign w:val="center"/>
          </w:tcPr>
          <w:p w14:paraId="1C28FC0A">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3.000</w:t>
            </w:r>
          </w:p>
        </w:tc>
        <w:tc>
          <w:tcPr>
            <w:tcW w:w="616" w:type="pct"/>
            <w:tcBorders>
              <w:top w:val="nil"/>
              <w:left w:val="nil"/>
              <w:bottom w:val="single" w:color="000000" w:sz="8" w:space="0"/>
              <w:right w:val="single" w:color="000000" w:sz="8" w:space="0"/>
            </w:tcBorders>
            <w:shd w:val="clear" w:color="000000" w:fill="E2EFD9"/>
            <w:vAlign w:val="center"/>
          </w:tcPr>
          <w:p w14:paraId="0373B6B6">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4.000</w:t>
            </w:r>
          </w:p>
        </w:tc>
        <w:tc>
          <w:tcPr>
            <w:tcW w:w="547" w:type="pct"/>
            <w:tcBorders>
              <w:top w:val="nil"/>
              <w:left w:val="nil"/>
              <w:bottom w:val="single" w:color="000000" w:sz="8" w:space="0"/>
              <w:right w:val="single" w:color="000000" w:sz="8" w:space="0"/>
            </w:tcBorders>
            <w:shd w:val="clear" w:color="000000" w:fill="E2EFD9"/>
            <w:vAlign w:val="center"/>
          </w:tcPr>
          <w:p w14:paraId="7D3ADEFF">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5.000</w:t>
            </w:r>
          </w:p>
        </w:tc>
        <w:tc>
          <w:tcPr>
            <w:tcW w:w="683" w:type="pct"/>
            <w:tcBorders>
              <w:top w:val="nil"/>
              <w:left w:val="nil"/>
              <w:bottom w:val="single" w:color="000000" w:sz="8" w:space="0"/>
              <w:right w:val="single" w:color="000000" w:sz="8" w:space="0"/>
            </w:tcBorders>
            <w:shd w:val="clear" w:color="000000" w:fill="E2EFD9"/>
            <w:vAlign w:val="center"/>
          </w:tcPr>
          <w:p w14:paraId="64BA423B">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18.000</w:t>
            </w:r>
          </w:p>
        </w:tc>
      </w:tr>
      <w:tr w14:paraId="201213AB">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5129D45E">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2.1</w:t>
            </w:r>
          </w:p>
        </w:tc>
        <w:tc>
          <w:tcPr>
            <w:tcW w:w="616" w:type="pct"/>
            <w:tcBorders>
              <w:top w:val="nil"/>
              <w:left w:val="nil"/>
              <w:bottom w:val="single" w:color="000000" w:sz="8" w:space="0"/>
              <w:right w:val="single" w:color="000000" w:sz="8" w:space="0"/>
            </w:tcBorders>
            <w:shd w:val="clear" w:color="000000" w:fill="E2EFD9"/>
            <w:vAlign w:val="center"/>
          </w:tcPr>
          <w:p w14:paraId="21B9C0C3">
            <w:pPr>
              <w:spacing w:after="0" w:line="240" w:lineRule="auto"/>
              <w:rPr>
                <w:rFonts w:ascii="Times New Roman" w:hAnsi="Times New Roman"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394723CA">
            <w:pPr>
              <w:spacing w:after="0" w:line="240" w:lineRule="auto"/>
              <w:rPr>
                <w:rFonts w:ascii="Times New Roman" w:hAnsi="Times New Roman"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5A6135C2">
            <w:pPr>
              <w:spacing w:after="0" w:line="240" w:lineRule="auto"/>
              <w:rPr>
                <w:rFonts w:ascii="Times New Roman" w:hAnsi="Times New Roman"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44DFB36C">
            <w:pPr>
              <w:spacing w:after="0" w:line="240" w:lineRule="auto"/>
              <w:rPr>
                <w:rFonts w:ascii="Times New Roman" w:hAnsi="Times New Roman"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1C72DFB5">
            <w:pPr>
              <w:spacing w:after="0" w:line="240" w:lineRule="auto"/>
              <w:rPr>
                <w:rFonts w:ascii="Times New Roman" w:hAnsi="Times New Roman"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54611B04">
            <w:pPr>
              <w:spacing w:after="0" w:line="240" w:lineRule="auto"/>
              <w:rPr>
                <w:rFonts w:ascii="Times New Roman" w:hAnsi="Times New Roman" w:eastAsia="Times New Roman" w:cs="Times New Roman"/>
                <w:color w:val="000000"/>
                <w:kern w:val="0"/>
                <w:lang w:eastAsia="tr-TR"/>
              </w:rPr>
            </w:pPr>
          </w:p>
        </w:tc>
      </w:tr>
      <w:tr w14:paraId="346C9C6A">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14142999">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2.2</w:t>
            </w:r>
          </w:p>
        </w:tc>
        <w:tc>
          <w:tcPr>
            <w:tcW w:w="616" w:type="pct"/>
            <w:tcBorders>
              <w:top w:val="nil"/>
              <w:left w:val="nil"/>
              <w:bottom w:val="single" w:color="000000" w:sz="8" w:space="0"/>
              <w:right w:val="single" w:color="000000" w:sz="8" w:space="0"/>
            </w:tcBorders>
            <w:shd w:val="clear" w:color="000000" w:fill="E2EFD9"/>
            <w:vAlign w:val="center"/>
          </w:tcPr>
          <w:p w14:paraId="23E86E17">
            <w:pPr>
              <w:spacing w:after="0" w:line="240" w:lineRule="auto"/>
              <w:rPr>
                <w:rFonts w:ascii="Times New Roman" w:hAnsi="Times New Roman"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26E4D02A">
            <w:pPr>
              <w:spacing w:after="0" w:line="240" w:lineRule="auto"/>
              <w:rPr>
                <w:rFonts w:ascii="Times New Roman" w:hAnsi="Times New Roman"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120FE5E9">
            <w:pPr>
              <w:spacing w:after="0" w:line="240" w:lineRule="auto"/>
              <w:rPr>
                <w:rFonts w:ascii="Times New Roman" w:hAnsi="Times New Roman"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1D5A3AD4">
            <w:pPr>
              <w:spacing w:after="0" w:line="240" w:lineRule="auto"/>
              <w:rPr>
                <w:rFonts w:ascii="Times New Roman" w:hAnsi="Times New Roman"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22FC32A0">
            <w:pPr>
              <w:spacing w:after="0" w:line="240" w:lineRule="auto"/>
              <w:rPr>
                <w:rFonts w:ascii="Times New Roman" w:hAnsi="Times New Roman"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0F8DE392">
            <w:pPr>
              <w:spacing w:after="0" w:line="240" w:lineRule="auto"/>
              <w:rPr>
                <w:rFonts w:ascii="Times New Roman" w:hAnsi="Times New Roman" w:eastAsia="Times New Roman" w:cs="Times New Roman"/>
                <w:color w:val="000000"/>
                <w:kern w:val="0"/>
                <w:lang w:eastAsia="tr-TR"/>
              </w:rPr>
            </w:pPr>
          </w:p>
        </w:tc>
      </w:tr>
      <w:tr w14:paraId="228CE2BC">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150D44E2">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Amaç 3</w:t>
            </w:r>
          </w:p>
        </w:tc>
        <w:tc>
          <w:tcPr>
            <w:tcW w:w="616" w:type="pct"/>
            <w:tcBorders>
              <w:top w:val="nil"/>
              <w:left w:val="nil"/>
              <w:bottom w:val="single" w:color="000000" w:sz="8" w:space="0"/>
              <w:right w:val="single" w:color="000000" w:sz="8" w:space="0"/>
            </w:tcBorders>
            <w:shd w:val="clear" w:color="000000" w:fill="E2EFD9"/>
            <w:vAlign w:val="center"/>
          </w:tcPr>
          <w:p w14:paraId="306B16F1">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19.500</w:t>
            </w:r>
          </w:p>
        </w:tc>
        <w:tc>
          <w:tcPr>
            <w:tcW w:w="547" w:type="pct"/>
            <w:tcBorders>
              <w:top w:val="nil"/>
              <w:left w:val="nil"/>
              <w:bottom w:val="single" w:color="000000" w:sz="8" w:space="0"/>
              <w:right w:val="single" w:color="000000" w:sz="8" w:space="0"/>
            </w:tcBorders>
            <w:shd w:val="clear" w:color="000000" w:fill="E2EFD9"/>
            <w:vAlign w:val="center"/>
          </w:tcPr>
          <w:p w14:paraId="25A17CE6">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21.000</w:t>
            </w:r>
          </w:p>
        </w:tc>
        <w:tc>
          <w:tcPr>
            <w:tcW w:w="616" w:type="pct"/>
            <w:tcBorders>
              <w:top w:val="nil"/>
              <w:left w:val="nil"/>
              <w:bottom w:val="single" w:color="000000" w:sz="8" w:space="0"/>
              <w:right w:val="single" w:color="000000" w:sz="8" w:space="0"/>
            </w:tcBorders>
            <w:shd w:val="clear" w:color="000000" w:fill="E2EFD9"/>
            <w:vAlign w:val="center"/>
          </w:tcPr>
          <w:p w14:paraId="1E89E9E0">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23.000</w:t>
            </w:r>
          </w:p>
        </w:tc>
        <w:tc>
          <w:tcPr>
            <w:tcW w:w="616" w:type="pct"/>
            <w:tcBorders>
              <w:top w:val="nil"/>
              <w:left w:val="nil"/>
              <w:bottom w:val="single" w:color="000000" w:sz="8" w:space="0"/>
              <w:right w:val="single" w:color="000000" w:sz="8" w:space="0"/>
            </w:tcBorders>
            <w:shd w:val="clear" w:color="000000" w:fill="E2EFD9"/>
            <w:vAlign w:val="center"/>
          </w:tcPr>
          <w:p w14:paraId="0917D40F">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26.000</w:t>
            </w:r>
          </w:p>
        </w:tc>
        <w:tc>
          <w:tcPr>
            <w:tcW w:w="547" w:type="pct"/>
            <w:tcBorders>
              <w:top w:val="nil"/>
              <w:left w:val="nil"/>
              <w:bottom w:val="single" w:color="000000" w:sz="8" w:space="0"/>
              <w:right w:val="single" w:color="000000" w:sz="8" w:space="0"/>
            </w:tcBorders>
            <w:shd w:val="clear" w:color="000000" w:fill="E2EFD9"/>
            <w:vAlign w:val="center"/>
          </w:tcPr>
          <w:p w14:paraId="37BCC3E6">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29.000</w:t>
            </w:r>
          </w:p>
        </w:tc>
        <w:tc>
          <w:tcPr>
            <w:tcW w:w="683" w:type="pct"/>
            <w:tcBorders>
              <w:top w:val="nil"/>
              <w:left w:val="nil"/>
              <w:bottom w:val="single" w:color="000000" w:sz="8" w:space="0"/>
              <w:right w:val="single" w:color="000000" w:sz="8" w:space="0"/>
            </w:tcBorders>
            <w:shd w:val="clear" w:color="000000" w:fill="E2EFD9"/>
            <w:vAlign w:val="center"/>
          </w:tcPr>
          <w:p w14:paraId="58BCB2E4">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118.500</w:t>
            </w:r>
          </w:p>
        </w:tc>
      </w:tr>
      <w:tr w14:paraId="32BA641D">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1D5579B8">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3.1</w:t>
            </w:r>
          </w:p>
        </w:tc>
        <w:tc>
          <w:tcPr>
            <w:tcW w:w="616" w:type="pct"/>
            <w:tcBorders>
              <w:top w:val="nil"/>
              <w:left w:val="nil"/>
              <w:bottom w:val="single" w:color="000000" w:sz="8" w:space="0"/>
              <w:right w:val="single" w:color="000000" w:sz="8" w:space="0"/>
            </w:tcBorders>
            <w:shd w:val="clear" w:color="000000" w:fill="E2EFD9"/>
            <w:vAlign w:val="center"/>
          </w:tcPr>
          <w:p w14:paraId="6D46DDCE">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57958F5C">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2D722683">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1DD164BC">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5440DF5E">
            <w:pPr>
              <w:spacing w:after="0" w:line="240" w:lineRule="auto"/>
              <w:rPr>
                <w:rFonts w:ascii="Cambria" w:hAnsi="Cambria"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36CE240F">
            <w:pPr>
              <w:spacing w:after="0" w:line="240" w:lineRule="auto"/>
              <w:rPr>
                <w:rFonts w:ascii="Times New Roman" w:hAnsi="Times New Roman" w:eastAsia="Times New Roman" w:cs="Times New Roman"/>
                <w:color w:val="000000"/>
                <w:kern w:val="0"/>
                <w:lang w:eastAsia="tr-TR"/>
              </w:rPr>
            </w:pPr>
          </w:p>
        </w:tc>
      </w:tr>
      <w:tr w14:paraId="59C705CE">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44999EB0">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3.2</w:t>
            </w:r>
          </w:p>
        </w:tc>
        <w:tc>
          <w:tcPr>
            <w:tcW w:w="616" w:type="pct"/>
            <w:tcBorders>
              <w:top w:val="nil"/>
              <w:left w:val="nil"/>
              <w:bottom w:val="single" w:color="000000" w:sz="8" w:space="0"/>
              <w:right w:val="single" w:color="000000" w:sz="8" w:space="0"/>
            </w:tcBorders>
            <w:shd w:val="clear" w:color="000000" w:fill="E2EFD9"/>
            <w:vAlign w:val="center"/>
          </w:tcPr>
          <w:p w14:paraId="7256CD04">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0A3C2414">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02CB417E">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5ED0E6EA">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13A1AC0E">
            <w:pPr>
              <w:spacing w:after="0" w:line="240" w:lineRule="auto"/>
              <w:rPr>
                <w:rFonts w:ascii="Cambria" w:hAnsi="Cambria"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1D6C6579">
            <w:pPr>
              <w:spacing w:after="0" w:line="240" w:lineRule="auto"/>
              <w:rPr>
                <w:rFonts w:ascii="Times New Roman" w:hAnsi="Times New Roman" w:eastAsia="Times New Roman" w:cs="Times New Roman"/>
                <w:color w:val="000000"/>
                <w:kern w:val="0"/>
                <w:lang w:eastAsia="tr-TR"/>
              </w:rPr>
            </w:pPr>
          </w:p>
        </w:tc>
      </w:tr>
      <w:tr w14:paraId="4796DC2E">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5BBFC6ED">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Amaç 4</w:t>
            </w:r>
          </w:p>
        </w:tc>
        <w:tc>
          <w:tcPr>
            <w:tcW w:w="616" w:type="pct"/>
            <w:tcBorders>
              <w:top w:val="nil"/>
              <w:left w:val="nil"/>
              <w:bottom w:val="single" w:color="000000" w:sz="8" w:space="0"/>
              <w:right w:val="single" w:color="000000" w:sz="8" w:space="0"/>
            </w:tcBorders>
            <w:shd w:val="clear" w:color="000000" w:fill="E2EFD9"/>
            <w:vAlign w:val="center"/>
          </w:tcPr>
          <w:p w14:paraId="625806EA">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30.000</w:t>
            </w:r>
          </w:p>
        </w:tc>
        <w:tc>
          <w:tcPr>
            <w:tcW w:w="547" w:type="pct"/>
            <w:tcBorders>
              <w:top w:val="nil"/>
              <w:left w:val="nil"/>
              <w:bottom w:val="single" w:color="000000" w:sz="8" w:space="0"/>
              <w:right w:val="single" w:color="000000" w:sz="8" w:space="0"/>
            </w:tcBorders>
            <w:shd w:val="clear" w:color="000000" w:fill="E2EFD9"/>
            <w:vAlign w:val="center"/>
          </w:tcPr>
          <w:p w14:paraId="155F4D5E">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50.000</w:t>
            </w:r>
          </w:p>
        </w:tc>
        <w:tc>
          <w:tcPr>
            <w:tcW w:w="616" w:type="pct"/>
            <w:tcBorders>
              <w:top w:val="nil"/>
              <w:left w:val="nil"/>
              <w:bottom w:val="single" w:color="000000" w:sz="8" w:space="0"/>
              <w:right w:val="single" w:color="000000" w:sz="8" w:space="0"/>
            </w:tcBorders>
            <w:shd w:val="clear" w:color="000000" w:fill="E2EFD9"/>
            <w:vAlign w:val="center"/>
          </w:tcPr>
          <w:p w14:paraId="79B9643A">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60.000</w:t>
            </w:r>
          </w:p>
        </w:tc>
        <w:tc>
          <w:tcPr>
            <w:tcW w:w="616" w:type="pct"/>
            <w:tcBorders>
              <w:top w:val="nil"/>
              <w:left w:val="nil"/>
              <w:bottom w:val="single" w:color="000000" w:sz="8" w:space="0"/>
              <w:right w:val="single" w:color="000000" w:sz="8" w:space="0"/>
            </w:tcBorders>
            <w:shd w:val="clear" w:color="000000" w:fill="E2EFD9"/>
            <w:vAlign w:val="center"/>
          </w:tcPr>
          <w:p w14:paraId="24FDBEC4">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65.000</w:t>
            </w:r>
          </w:p>
        </w:tc>
        <w:tc>
          <w:tcPr>
            <w:tcW w:w="547" w:type="pct"/>
            <w:tcBorders>
              <w:top w:val="nil"/>
              <w:left w:val="nil"/>
              <w:bottom w:val="single" w:color="000000" w:sz="8" w:space="0"/>
              <w:right w:val="single" w:color="000000" w:sz="8" w:space="0"/>
            </w:tcBorders>
            <w:shd w:val="clear" w:color="000000" w:fill="E2EFD9"/>
            <w:vAlign w:val="center"/>
          </w:tcPr>
          <w:p w14:paraId="129B67FF">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75.000</w:t>
            </w:r>
          </w:p>
        </w:tc>
        <w:tc>
          <w:tcPr>
            <w:tcW w:w="683" w:type="pct"/>
            <w:tcBorders>
              <w:top w:val="nil"/>
              <w:left w:val="nil"/>
              <w:bottom w:val="single" w:color="000000" w:sz="8" w:space="0"/>
              <w:right w:val="single" w:color="000000" w:sz="8" w:space="0"/>
            </w:tcBorders>
            <w:shd w:val="clear" w:color="000000" w:fill="E2EFD9"/>
            <w:vAlign w:val="center"/>
          </w:tcPr>
          <w:p w14:paraId="730B2778">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280.000</w:t>
            </w:r>
          </w:p>
        </w:tc>
      </w:tr>
      <w:tr w14:paraId="74569DC3">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67D152B4">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4.1</w:t>
            </w:r>
          </w:p>
        </w:tc>
        <w:tc>
          <w:tcPr>
            <w:tcW w:w="616" w:type="pct"/>
            <w:tcBorders>
              <w:top w:val="nil"/>
              <w:left w:val="nil"/>
              <w:bottom w:val="single" w:color="000000" w:sz="8" w:space="0"/>
              <w:right w:val="single" w:color="000000" w:sz="8" w:space="0"/>
            </w:tcBorders>
            <w:shd w:val="clear" w:color="000000" w:fill="E2EFD9"/>
            <w:vAlign w:val="center"/>
          </w:tcPr>
          <w:p w14:paraId="689B87C5">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794716D8">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38B6F9E0">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4B48238C">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53E942E0">
            <w:pPr>
              <w:spacing w:after="0" w:line="240" w:lineRule="auto"/>
              <w:rPr>
                <w:rFonts w:ascii="Cambria" w:hAnsi="Cambria"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6435EA98">
            <w:pPr>
              <w:spacing w:after="0" w:line="240" w:lineRule="auto"/>
              <w:rPr>
                <w:rFonts w:ascii="Times New Roman" w:hAnsi="Times New Roman" w:eastAsia="Times New Roman" w:cs="Times New Roman"/>
                <w:color w:val="000000"/>
                <w:kern w:val="0"/>
                <w:lang w:eastAsia="tr-TR"/>
              </w:rPr>
            </w:pPr>
          </w:p>
        </w:tc>
      </w:tr>
      <w:tr w14:paraId="037495CB">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78808EF3">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4.2</w:t>
            </w:r>
          </w:p>
        </w:tc>
        <w:tc>
          <w:tcPr>
            <w:tcW w:w="616" w:type="pct"/>
            <w:tcBorders>
              <w:top w:val="nil"/>
              <w:left w:val="nil"/>
              <w:bottom w:val="single" w:color="000000" w:sz="8" w:space="0"/>
              <w:right w:val="single" w:color="000000" w:sz="8" w:space="0"/>
            </w:tcBorders>
            <w:shd w:val="clear" w:color="000000" w:fill="E2EFD9"/>
            <w:vAlign w:val="center"/>
          </w:tcPr>
          <w:p w14:paraId="1EE5ED6D">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 </w:t>
            </w:r>
          </w:p>
        </w:tc>
        <w:tc>
          <w:tcPr>
            <w:tcW w:w="547" w:type="pct"/>
            <w:tcBorders>
              <w:top w:val="nil"/>
              <w:left w:val="nil"/>
              <w:bottom w:val="single" w:color="000000" w:sz="8" w:space="0"/>
              <w:right w:val="single" w:color="000000" w:sz="8" w:space="0"/>
            </w:tcBorders>
            <w:shd w:val="clear" w:color="000000" w:fill="E2EFD9"/>
            <w:vAlign w:val="center"/>
          </w:tcPr>
          <w:p w14:paraId="37F99845">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 </w:t>
            </w:r>
          </w:p>
        </w:tc>
        <w:tc>
          <w:tcPr>
            <w:tcW w:w="616" w:type="pct"/>
            <w:tcBorders>
              <w:top w:val="nil"/>
              <w:left w:val="nil"/>
              <w:bottom w:val="single" w:color="000000" w:sz="8" w:space="0"/>
              <w:right w:val="single" w:color="000000" w:sz="8" w:space="0"/>
            </w:tcBorders>
            <w:shd w:val="clear" w:color="000000" w:fill="E2EFD9"/>
            <w:vAlign w:val="center"/>
          </w:tcPr>
          <w:p w14:paraId="2AD0FC2B">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 </w:t>
            </w:r>
          </w:p>
        </w:tc>
        <w:tc>
          <w:tcPr>
            <w:tcW w:w="616" w:type="pct"/>
            <w:tcBorders>
              <w:top w:val="nil"/>
              <w:left w:val="nil"/>
              <w:bottom w:val="single" w:color="000000" w:sz="8" w:space="0"/>
              <w:right w:val="single" w:color="000000" w:sz="8" w:space="0"/>
            </w:tcBorders>
            <w:shd w:val="clear" w:color="000000" w:fill="E2EFD9"/>
            <w:vAlign w:val="center"/>
          </w:tcPr>
          <w:p w14:paraId="353C6883">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 </w:t>
            </w:r>
          </w:p>
        </w:tc>
        <w:tc>
          <w:tcPr>
            <w:tcW w:w="547" w:type="pct"/>
            <w:tcBorders>
              <w:top w:val="nil"/>
              <w:left w:val="nil"/>
              <w:bottom w:val="single" w:color="000000" w:sz="8" w:space="0"/>
              <w:right w:val="single" w:color="000000" w:sz="8" w:space="0"/>
            </w:tcBorders>
            <w:shd w:val="clear" w:color="000000" w:fill="E2EFD9"/>
            <w:vAlign w:val="center"/>
          </w:tcPr>
          <w:p w14:paraId="48337735">
            <w:pPr>
              <w:spacing w:after="0" w:line="240" w:lineRule="auto"/>
              <w:rPr>
                <w:rFonts w:ascii="Cambria" w:hAnsi="Cambria" w:eastAsia="Times New Roman" w:cs="Times New Roman"/>
                <w:color w:val="000000"/>
                <w:kern w:val="0"/>
                <w:lang w:eastAsia="tr-TR"/>
              </w:rPr>
            </w:pPr>
            <w:r>
              <w:rPr>
                <w:rFonts w:ascii="Cambria" w:hAnsi="Cambria" w:eastAsia="Times New Roman" w:cs="Times New Roman"/>
                <w:color w:val="000000"/>
                <w:kern w:val="0"/>
                <w:lang w:eastAsia="tr-TR"/>
              </w:rPr>
              <w:t> </w:t>
            </w:r>
          </w:p>
        </w:tc>
        <w:tc>
          <w:tcPr>
            <w:tcW w:w="683" w:type="pct"/>
            <w:tcBorders>
              <w:top w:val="nil"/>
              <w:left w:val="nil"/>
              <w:bottom w:val="single" w:color="000000" w:sz="8" w:space="0"/>
              <w:right w:val="single" w:color="000000" w:sz="8" w:space="0"/>
            </w:tcBorders>
            <w:shd w:val="clear" w:color="000000" w:fill="E2EFD9"/>
            <w:vAlign w:val="center"/>
          </w:tcPr>
          <w:p w14:paraId="21AAB083">
            <w:pPr>
              <w:spacing w:after="0" w:line="240" w:lineRule="auto"/>
              <w:rPr>
                <w:rFonts w:ascii="Times New Roman" w:hAnsi="Times New Roman" w:eastAsia="Times New Roman" w:cs="Times New Roman"/>
                <w:color w:val="000000"/>
                <w:kern w:val="0"/>
                <w:lang w:eastAsia="tr-TR"/>
              </w:rPr>
            </w:pPr>
          </w:p>
        </w:tc>
      </w:tr>
      <w:tr w14:paraId="19F72D4C">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7CCCE959">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Hedef 4.3</w:t>
            </w:r>
          </w:p>
        </w:tc>
        <w:tc>
          <w:tcPr>
            <w:tcW w:w="616" w:type="pct"/>
            <w:tcBorders>
              <w:top w:val="nil"/>
              <w:left w:val="nil"/>
              <w:bottom w:val="single" w:color="000000" w:sz="8" w:space="0"/>
              <w:right w:val="single" w:color="000000" w:sz="8" w:space="0"/>
            </w:tcBorders>
            <w:shd w:val="clear" w:color="000000" w:fill="E2EFD9"/>
            <w:vAlign w:val="center"/>
          </w:tcPr>
          <w:p w14:paraId="7A999A80">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7A1D9EBF">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18E785BF">
            <w:pPr>
              <w:spacing w:after="0" w:line="240" w:lineRule="auto"/>
              <w:rPr>
                <w:rFonts w:ascii="Cambria" w:hAnsi="Cambria" w:eastAsia="Times New Roman" w:cs="Times New Roman"/>
                <w:color w:val="000000"/>
                <w:kern w:val="0"/>
                <w:lang w:eastAsia="tr-TR"/>
              </w:rPr>
            </w:pPr>
          </w:p>
        </w:tc>
        <w:tc>
          <w:tcPr>
            <w:tcW w:w="616" w:type="pct"/>
            <w:tcBorders>
              <w:top w:val="nil"/>
              <w:left w:val="nil"/>
              <w:bottom w:val="single" w:color="000000" w:sz="8" w:space="0"/>
              <w:right w:val="single" w:color="000000" w:sz="8" w:space="0"/>
            </w:tcBorders>
            <w:shd w:val="clear" w:color="000000" w:fill="E2EFD9"/>
            <w:vAlign w:val="center"/>
          </w:tcPr>
          <w:p w14:paraId="28F62283">
            <w:pPr>
              <w:spacing w:after="0" w:line="240" w:lineRule="auto"/>
              <w:rPr>
                <w:rFonts w:ascii="Cambria" w:hAnsi="Cambria" w:eastAsia="Times New Roman" w:cs="Times New Roman"/>
                <w:color w:val="000000"/>
                <w:kern w:val="0"/>
                <w:lang w:eastAsia="tr-TR"/>
              </w:rPr>
            </w:pPr>
          </w:p>
        </w:tc>
        <w:tc>
          <w:tcPr>
            <w:tcW w:w="547" w:type="pct"/>
            <w:tcBorders>
              <w:top w:val="nil"/>
              <w:left w:val="nil"/>
              <w:bottom w:val="single" w:color="000000" w:sz="8" w:space="0"/>
              <w:right w:val="single" w:color="000000" w:sz="8" w:space="0"/>
            </w:tcBorders>
            <w:shd w:val="clear" w:color="000000" w:fill="E2EFD9"/>
            <w:vAlign w:val="center"/>
          </w:tcPr>
          <w:p w14:paraId="4BC597B8">
            <w:pPr>
              <w:spacing w:after="0" w:line="240" w:lineRule="auto"/>
              <w:rPr>
                <w:rFonts w:ascii="Cambria" w:hAnsi="Cambria" w:eastAsia="Times New Roman" w:cs="Times New Roman"/>
                <w:color w:val="000000"/>
                <w:kern w:val="0"/>
                <w:lang w:eastAsia="tr-TR"/>
              </w:rPr>
            </w:pPr>
          </w:p>
        </w:tc>
        <w:tc>
          <w:tcPr>
            <w:tcW w:w="683" w:type="pct"/>
            <w:tcBorders>
              <w:top w:val="nil"/>
              <w:left w:val="nil"/>
              <w:bottom w:val="single" w:color="000000" w:sz="8" w:space="0"/>
              <w:right w:val="single" w:color="000000" w:sz="8" w:space="0"/>
            </w:tcBorders>
            <w:shd w:val="clear" w:color="000000" w:fill="E2EFD9"/>
            <w:vAlign w:val="center"/>
          </w:tcPr>
          <w:p w14:paraId="6F152178">
            <w:pPr>
              <w:spacing w:after="0" w:line="240" w:lineRule="auto"/>
              <w:rPr>
                <w:rFonts w:ascii="Times New Roman" w:hAnsi="Times New Roman" w:eastAsia="Times New Roman" w:cs="Times New Roman"/>
                <w:color w:val="000000"/>
                <w:kern w:val="0"/>
                <w:lang w:eastAsia="tr-TR"/>
              </w:rPr>
            </w:pPr>
          </w:p>
        </w:tc>
      </w:tr>
      <w:tr w14:paraId="6A7715C8">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42AAA309">
            <w:pPr>
              <w:spacing w:after="0" w:line="240" w:lineRule="auto"/>
              <w:rPr>
                <w:rFonts w:ascii="Cambria" w:hAnsi="Cambria" w:eastAsia="Times New Roman" w:cs="Times New Roman"/>
                <w:b/>
                <w:bCs/>
                <w:color w:val="000000"/>
                <w:kern w:val="0"/>
                <w:sz w:val="20"/>
                <w:szCs w:val="20"/>
                <w:lang w:eastAsia="tr-TR"/>
              </w:rPr>
            </w:pPr>
            <w:r>
              <w:rPr>
                <w:rFonts w:ascii="Cambria" w:hAnsi="Cambria" w:eastAsia="Times New Roman" w:cs="Times New Roman"/>
                <w:b/>
                <w:bCs/>
                <w:color w:val="000000"/>
                <w:kern w:val="0"/>
                <w:sz w:val="20"/>
                <w:szCs w:val="20"/>
                <w:lang w:eastAsia="tr-TR"/>
              </w:rPr>
              <w:t>Genel Yönetim Giderleri</w:t>
            </w:r>
          </w:p>
        </w:tc>
        <w:tc>
          <w:tcPr>
            <w:tcW w:w="616" w:type="pct"/>
            <w:tcBorders>
              <w:top w:val="nil"/>
              <w:left w:val="nil"/>
              <w:bottom w:val="single" w:color="000000" w:sz="8" w:space="0"/>
              <w:right w:val="single" w:color="000000" w:sz="8" w:space="0"/>
            </w:tcBorders>
            <w:shd w:val="clear" w:color="000000" w:fill="E2EFD9"/>
            <w:vAlign w:val="center"/>
          </w:tcPr>
          <w:p w14:paraId="2E4AD304">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2.000</w:t>
            </w:r>
          </w:p>
        </w:tc>
        <w:tc>
          <w:tcPr>
            <w:tcW w:w="547" w:type="pct"/>
            <w:tcBorders>
              <w:top w:val="nil"/>
              <w:left w:val="nil"/>
              <w:bottom w:val="single" w:color="000000" w:sz="8" w:space="0"/>
              <w:right w:val="single" w:color="000000" w:sz="8" w:space="0"/>
            </w:tcBorders>
            <w:shd w:val="clear" w:color="000000" w:fill="E2EFD9"/>
            <w:vAlign w:val="center"/>
          </w:tcPr>
          <w:p w14:paraId="7F07D6A0">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3.000</w:t>
            </w:r>
          </w:p>
        </w:tc>
        <w:tc>
          <w:tcPr>
            <w:tcW w:w="616" w:type="pct"/>
            <w:tcBorders>
              <w:top w:val="nil"/>
              <w:left w:val="nil"/>
              <w:bottom w:val="single" w:color="000000" w:sz="8" w:space="0"/>
              <w:right w:val="single" w:color="000000" w:sz="8" w:space="0"/>
            </w:tcBorders>
            <w:shd w:val="clear" w:color="000000" w:fill="E2EFD9"/>
            <w:vAlign w:val="center"/>
          </w:tcPr>
          <w:p w14:paraId="40EE0470">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4.000</w:t>
            </w:r>
          </w:p>
        </w:tc>
        <w:tc>
          <w:tcPr>
            <w:tcW w:w="616" w:type="pct"/>
            <w:tcBorders>
              <w:top w:val="nil"/>
              <w:left w:val="nil"/>
              <w:bottom w:val="single" w:color="000000" w:sz="8" w:space="0"/>
              <w:right w:val="single" w:color="000000" w:sz="8" w:space="0"/>
            </w:tcBorders>
            <w:shd w:val="clear" w:color="000000" w:fill="E2EFD9"/>
            <w:vAlign w:val="center"/>
          </w:tcPr>
          <w:p w14:paraId="472A430D">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5.000</w:t>
            </w:r>
          </w:p>
        </w:tc>
        <w:tc>
          <w:tcPr>
            <w:tcW w:w="547" w:type="pct"/>
            <w:tcBorders>
              <w:top w:val="nil"/>
              <w:left w:val="nil"/>
              <w:bottom w:val="single" w:color="000000" w:sz="8" w:space="0"/>
              <w:right w:val="single" w:color="000000" w:sz="8" w:space="0"/>
            </w:tcBorders>
            <w:shd w:val="clear" w:color="000000" w:fill="E2EFD9"/>
            <w:vAlign w:val="center"/>
          </w:tcPr>
          <w:p w14:paraId="294AE89A">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6.000</w:t>
            </w:r>
          </w:p>
        </w:tc>
        <w:tc>
          <w:tcPr>
            <w:tcW w:w="683" w:type="pct"/>
            <w:tcBorders>
              <w:top w:val="nil"/>
              <w:left w:val="nil"/>
              <w:bottom w:val="single" w:color="000000" w:sz="8" w:space="0"/>
              <w:right w:val="single" w:color="000000" w:sz="8" w:space="0"/>
            </w:tcBorders>
            <w:shd w:val="clear" w:color="000000" w:fill="E2EFD9"/>
            <w:vAlign w:val="center"/>
          </w:tcPr>
          <w:p w14:paraId="19251886">
            <w:pPr>
              <w:spacing w:after="0" w:line="240" w:lineRule="auto"/>
              <w:rPr>
                <w:rFonts w:ascii="Times New Roman" w:hAnsi="Times New Roman" w:eastAsia="Times New Roman" w:cs="Times New Roman"/>
                <w:color w:val="000000"/>
                <w:kern w:val="0"/>
                <w:lang w:eastAsia="tr-TR"/>
              </w:rPr>
            </w:pPr>
            <w:r>
              <w:rPr>
                <w:rFonts w:ascii="Times New Roman" w:hAnsi="Times New Roman" w:eastAsia="Times New Roman" w:cs="Times New Roman"/>
                <w:color w:val="000000"/>
                <w:kern w:val="0"/>
                <w:lang w:eastAsia="tr-TR"/>
              </w:rPr>
              <w:t>20.000</w:t>
            </w:r>
          </w:p>
        </w:tc>
      </w:tr>
      <w:tr w14:paraId="0967B5EC">
        <w:tblPrEx>
          <w:tblCellMar>
            <w:top w:w="0" w:type="dxa"/>
            <w:left w:w="70" w:type="dxa"/>
            <w:bottom w:w="0" w:type="dxa"/>
            <w:right w:w="70" w:type="dxa"/>
          </w:tblCellMar>
        </w:tblPrEx>
        <w:trPr>
          <w:trHeight w:val="305" w:hRule="atLeast"/>
        </w:trPr>
        <w:tc>
          <w:tcPr>
            <w:tcW w:w="1375" w:type="pct"/>
            <w:tcBorders>
              <w:top w:val="nil"/>
              <w:left w:val="single" w:color="000000" w:sz="8" w:space="0"/>
              <w:bottom w:val="single" w:color="000000" w:sz="8" w:space="0"/>
              <w:right w:val="single" w:color="000000" w:sz="8" w:space="0"/>
            </w:tcBorders>
            <w:shd w:val="clear" w:color="000000" w:fill="E2EFD9"/>
            <w:vAlign w:val="center"/>
          </w:tcPr>
          <w:p w14:paraId="0117FD3A">
            <w:pPr>
              <w:spacing w:after="0" w:line="240" w:lineRule="auto"/>
              <w:rPr>
                <w:rFonts w:ascii="Calibri" w:hAnsi="Calibri" w:eastAsia="Times New Roman" w:cs="Calibri"/>
                <w:b/>
                <w:bCs/>
                <w:color w:val="000000"/>
                <w:kern w:val="0"/>
                <w:sz w:val="20"/>
                <w:szCs w:val="20"/>
                <w:lang w:eastAsia="tr-TR"/>
              </w:rPr>
            </w:pPr>
            <w:r>
              <w:rPr>
                <w:rFonts w:ascii="Calibri" w:hAnsi="Calibri" w:eastAsia="Times New Roman" w:cs="Calibri"/>
                <w:b/>
                <w:bCs/>
                <w:color w:val="000000"/>
                <w:kern w:val="0"/>
                <w:sz w:val="20"/>
                <w:szCs w:val="20"/>
                <w:lang w:eastAsia="tr-TR"/>
              </w:rPr>
              <w:t>TOPLAM</w:t>
            </w:r>
          </w:p>
        </w:tc>
        <w:tc>
          <w:tcPr>
            <w:tcW w:w="616" w:type="pct"/>
            <w:tcBorders>
              <w:top w:val="nil"/>
              <w:left w:val="nil"/>
              <w:bottom w:val="single" w:color="000000" w:sz="8" w:space="0"/>
              <w:right w:val="single" w:color="000000" w:sz="8" w:space="0"/>
            </w:tcBorders>
            <w:shd w:val="clear" w:color="000000" w:fill="E2EFD9"/>
            <w:vAlign w:val="center"/>
          </w:tcPr>
          <w:p w14:paraId="363CB912">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58.000</w:t>
            </w:r>
          </w:p>
        </w:tc>
        <w:tc>
          <w:tcPr>
            <w:tcW w:w="547" w:type="pct"/>
            <w:tcBorders>
              <w:top w:val="nil"/>
              <w:left w:val="nil"/>
              <w:bottom w:val="single" w:color="000000" w:sz="8" w:space="0"/>
              <w:right w:val="single" w:color="000000" w:sz="8" w:space="0"/>
            </w:tcBorders>
            <w:shd w:val="clear" w:color="000000" w:fill="E2EFD9"/>
            <w:vAlign w:val="center"/>
          </w:tcPr>
          <w:p w14:paraId="600FEEA3">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81.000</w:t>
            </w:r>
          </w:p>
        </w:tc>
        <w:tc>
          <w:tcPr>
            <w:tcW w:w="616" w:type="pct"/>
            <w:tcBorders>
              <w:top w:val="nil"/>
              <w:left w:val="nil"/>
              <w:bottom w:val="single" w:color="000000" w:sz="8" w:space="0"/>
              <w:right w:val="single" w:color="000000" w:sz="8" w:space="0"/>
            </w:tcBorders>
            <w:shd w:val="clear" w:color="000000" w:fill="E2EFD9"/>
            <w:vAlign w:val="center"/>
          </w:tcPr>
          <w:p w14:paraId="4B03183C">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94.000</w:t>
            </w:r>
          </w:p>
        </w:tc>
        <w:tc>
          <w:tcPr>
            <w:tcW w:w="616" w:type="pct"/>
            <w:tcBorders>
              <w:top w:val="nil"/>
              <w:left w:val="nil"/>
              <w:bottom w:val="single" w:color="000000" w:sz="8" w:space="0"/>
              <w:right w:val="single" w:color="000000" w:sz="8" w:space="0"/>
            </w:tcBorders>
            <w:shd w:val="clear" w:color="000000" w:fill="E2EFD9"/>
            <w:vAlign w:val="center"/>
          </w:tcPr>
          <w:p w14:paraId="641A06FB">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104.000</w:t>
            </w:r>
          </w:p>
        </w:tc>
        <w:tc>
          <w:tcPr>
            <w:tcW w:w="547" w:type="pct"/>
            <w:tcBorders>
              <w:top w:val="nil"/>
              <w:left w:val="nil"/>
              <w:bottom w:val="single" w:color="000000" w:sz="8" w:space="0"/>
              <w:right w:val="single" w:color="000000" w:sz="8" w:space="0"/>
            </w:tcBorders>
            <w:shd w:val="clear" w:color="000000" w:fill="E2EFD9"/>
            <w:vAlign w:val="center"/>
          </w:tcPr>
          <w:p w14:paraId="71D6A0D5">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119.500</w:t>
            </w:r>
          </w:p>
        </w:tc>
        <w:tc>
          <w:tcPr>
            <w:tcW w:w="683" w:type="pct"/>
            <w:tcBorders>
              <w:top w:val="nil"/>
              <w:left w:val="nil"/>
              <w:bottom w:val="single" w:color="000000" w:sz="8" w:space="0"/>
              <w:right w:val="single" w:color="000000" w:sz="8" w:space="0"/>
            </w:tcBorders>
            <w:shd w:val="clear" w:color="000000" w:fill="E2EFD9"/>
            <w:vAlign w:val="center"/>
          </w:tcPr>
          <w:p w14:paraId="6C5C8FD7">
            <w:pPr>
              <w:spacing w:after="0" w:line="240" w:lineRule="auto"/>
              <w:rPr>
                <w:rFonts w:ascii="Times New Roman" w:hAnsi="Times New Roman" w:eastAsia="Times New Roman" w:cs="Times New Roman"/>
                <w:b/>
                <w:color w:val="000000"/>
                <w:kern w:val="0"/>
                <w:lang w:eastAsia="tr-TR"/>
              </w:rPr>
            </w:pPr>
            <w:r>
              <w:rPr>
                <w:rFonts w:ascii="Times New Roman" w:hAnsi="Times New Roman" w:eastAsia="Times New Roman" w:cs="Times New Roman"/>
                <w:b/>
                <w:color w:val="000000"/>
                <w:kern w:val="0"/>
                <w:lang w:eastAsia="tr-TR"/>
              </w:rPr>
              <w:t>456.500</w:t>
            </w:r>
          </w:p>
        </w:tc>
      </w:tr>
    </w:tbl>
    <w:p w14:paraId="0C5E7346">
      <w:pPr>
        <w:pStyle w:val="14"/>
        <w:rPr>
          <w:sz w:val="28"/>
          <w:lang w:val="tr-TR"/>
        </w:rPr>
      </w:pPr>
    </w:p>
    <w:p w14:paraId="337F0FDD">
      <w:pPr>
        <w:pStyle w:val="14"/>
        <w:rPr>
          <w:sz w:val="28"/>
          <w:lang w:val="tr-TR"/>
        </w:rPr>
      </w:pPr>
    </w:p>
    <w:p w14:paraId="3397ABF5">
      <w:pPr>
        <w:pStyle w:val="14"/>
        <w:rPr>
          <w:sz w:val="28"/>
          <w:lang w:val="tr-TR"/>
        </w:rPr>
      </w:pPr>
    </w:p>
    <w:p w14:paraId="191C93B8">
      <w:pPr>
        <w:pStyle w:val="2"/>
        <w:numPr>
          <w:ilvl w:val="0"/>
          <w:numId w:val="1"/>
        </w:numPr>
      </w:pPr>
      <w:bookmarkStart w:id="36" w:name="_Toc167365399"/>
      <w:r>
        <w:t>İZLEME VE DEĞERLENDİRME</w:t>
      </w:r>
      <w:bookmarkEnd w:id="36"/>
    </w:p>
    <w:p w14:paraId="15BFC7E9">
      <w:pPr>
        <w:pStyle w:val="4"/>
        <w:rPr>
          <w:rFonts w:eastAsia="Times New Roman"/>
        </w:rPr>
      </w:pPr>
    </w:p>
    <w:p w14:paraId="1817F606">
      <w:pPr>
        <w:pStyle w:val="4"/>
        <w:rPr>
          <w:rFonts w:eastAsia="Times New Roman"/>
        </w:rPr>
      </w:pPr>
      <w:bookmarkStart w:id="37" w:name="_Toc167365400"/>
      <w:r>
        <w:rPr>
          <w:rFonts w:eastAsia="Times New Roman"/>
        </w:rPr>
        <w:t>Stratejik Plan İzleme Değerlendirme Süreci</w:t>
      </w:r>
      <w:bookmarkEnd w:id="37"/>
    </w:p>
    <w:p w14:paraId="1F82132C"/>
    <w:tbl>
      <w:tblPr>
        <w:tblStyle w:val="1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12"/>
        <w:gridCol w:w="2223"/>
        <w:gridCol w:w="4177"/>
        <w:gridCol w:w="1260"/>
      </w:tblGrid>
      <w:tr w14:paraId="1D527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99" w:type="pct"/>
            <w:tcBorders>
              <w:top w:val="single" w:color="auto" w:sz="4" w:space="0"/>
              <w:left w:val="single" w:color="auto" w:sz="4" w:space="0"/>
              <w:bottom w:val="single" w:color="auto" w:sz="4" w:space="0"/>
              <w:right w:val="single" w:color="auto" w:sz="4" w:space="0"/>
            </w:tcBorders>
            <w:vAlign w:val="center"/>
          </w:tcPr>
          <w:p w14:paraId="18FC4DE4">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İzleme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Değerlendirme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Dönemi</w:t>
            </w:r>
          </w:p>
        </w:tc>
        <w:tc>
          <w:tcPr>
            <w:tcW w:w="1161" w:type="pct"/>
            <w:tcBorders>
              <w:top w:val="single" w:color="auto" w:sz="4" w:space="0"/>
              <w:left w:val="single" w:color="auto" w:sz="4" w:space="0"/>
              <w:bottom w:val="single" w:color="auto" w:sz="4" w:space="0"/>
              <w:right w:val="single" w:color="auto" w:sz="4" w:space="0"/>
            </w:tcBorders>
            <w:vAlign w:val="center"/>
          </w:tcPr>
          <w:p w14:paraId="5B2F9565">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Gerçekleştirilme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Zamanı</w:t>
            </w:r>
          </w:p>
        </w:tc>
        <w:tc>
          <w:tcPr>
            <w:tcW w:w="2182" w:type="pct"/>
            <w:tcBorders>
              <w:top w:val="single" w:color="auto" w:sz="4" w:space="0"/>
              <w:left w:val="single" w:color="auto" w:sz="4" w:space="0"/>
              <w:bottom w:val="single" w:color="auto" w:sz="4" w:space="0"/>
              <w:right w:val="single" w:color="auto" w:sz="4" w:space="0"/>
            </w:tcBorders>
            <w:vAlign w:val="center"/>
          </w:tcPr>
          <w:p w14:paraId="135E2594">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İzleme Değerlendirme Dönemi</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Süreç Açıklaması</w:t>
            </w:r>
          </w:p>
        </w:tc>
        <w:tc>
          <w:tcPr>
            <w:tcW w:w="658" w:type="pct"/>
            <w:tcBorders>
              <w:top w:val="single" w:color="auto" w:sz="4" w:space="0"/>
              <w:left w:val="single" w:color="auto" w:sz="4" w:space="0"/>
              <w:bottom w:val="single" w:color="auto" w:sz="4" w:space="0"/>
              <w:right w:val="single" w:color="auto" w:sz="4" w:space="0"/>
            </w:tcBorders>
            <w:vAlign w:val="center"/>
          </w:tcPr>
          <w:p w14:paraId="025AF38E">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Zaman</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Kapsamı</w:t>
            </w:r>
          </w:p>
        </w:tc>
      </w:tr>
      <w:tr w14:paraId="68DD4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99" w:type="pct"/>
            <w:tcBorders>
              <w:top w:val="single" w:color="auto" w:sz="4" w:space="0"/>
              <w:left w:val="single" w:color="auto" w:sz="4" w:space="0"/>
              <w:bottom w:val="single" w:color="auto" w:sz="4" w:space="0"/>
              <w:right w:val="single" w:color="auto" w:sz="4" w:space="0"/>
            </w:tcBorders>
            <w:vAlign w:val="center"/>
          </w:tcPr>
          <w:p w14:paraId="6C47F7DF">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Birinci</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İzleme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Değerlendirme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Dönemi</w:t>
            </w:r>
          </w:p>
        </w:tc>
        <w:tc>
          <w:tcPr>
            <w:tcW w:w="1161" w:type="pct"/>
            <w:tcBorders>
              <w:top w:val="single" w:color="auto" w:sz="4" w:space="0"/>
              <w:left w:val="single" w:color="auto" w:sz="4" w:space="0"/>
              <w:bottom w:val="single" w:color="auto" w:sz="4" w:space="0"/>
              <w:right w:val="single" w:color="auto" w:sz="4" w:space="0"/>
            </w:tcBorders>
            <w:vAlign w:val="center"/>
          </w:tcPr>
          <w:p w14:paraId="01AFC5B0">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Her Yılın</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Temmuz Ayı</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İçerisinde</w:t>
            </w:r>
          </w:p>
        </w:tc>
        <w:tc>
          <w:tcPr>
            <w:tcW w:w="2182" w:type="pct"/>
            <w:tcBorders>
              <w:top w:val="single" w:color="auto" w:sz="4" w:space="0"/>
              <w:left w:val="single" w:color="auto" w:sz="4" w:space="0"/>
              <w:bottom w:val="single" w:color="auto" w:sz="4" w:space="0"/>
              <w:right w:val="single" w:color="auto" w:sz="4" w:space="0"/>
            </w:tcBorders>
            <w:vAlign w:val="center"/>
          </w:tcPr>
          <w:p w14:paraId="27DAA32D">
            <w:pPr>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rPr>
              <w:t>-Performans göstergelerinin 6 aylık</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gerçekleşme durumlarına ilişkin</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verilerin toplanması ve konsolide</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edilmesi.</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-Göstergelerin gerçekleşme durumları</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hakkında hazırlanan raporun üst</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yöneticiye sunulması</w:t>
            </w:r>
          </w:p>
        </w:tc>
        <w:tc>
          <w:tcPr>
            <w:tcW w:w="658" w:type="pct"/>
            <w:tcBorders>
              <w:top w:val="single" w:color="auto" w:sz="4" w:space="0"/>
              <w:left w:val="single" w:color="auto" w:sz="4" w:space="0"/>
              <w:bottom w:val="single" w:color="auto" w:sz="4" w:space="0"/>
              <w:right w:val="single" w:color="auto" w:sz="4" w:space="0"/>
            </w:tcBorders>
            <w:vAlign w:val="center"/>
          </w:tcPr>
          <w:p w14:paraId="1844B686">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Ocak</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Temmuz</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Dönemi</w:t>
            </w:r>
          </w:p>
        </w:tc>
      </w:tr>
      <w:tr w14:paraId="0A4DC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99" w:type="pct"/>
            <w:tcBorders>
              <w:top w:val="single" w:color="auto" w:sz="4" w:space="0"/>
              <w:left w:val="single" w:color="auto" w:sz="4" w:space="0"/>
              <w:bottom w:val="single" w:color="auto" w:sz="4" w:space="0"/>
              <w:right w:val="single" w:color="auto" w:sz="4" w:space="0"/>
            </w:tcBorders>
            <w:vAlign w:val="center"/>
          </w:tcPr>
          <w:p w14:paraId="4AE4DE60">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İkinci</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İzleme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Değerlendirme</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Dönemi</w:t>
            </w:r>
          </w:p>
        </w:tc>
        <w:tc>
          <w:tcPr>
            <w:tcW w:w="1161" w:type="pct"/>
            <w:tcBorders>
              <w:top w:val="single" w:color="auto" w:sz="4" w:space="0"/>
              <w:left w:val="single" w:color="auto" w:sz="4" w:space="0"/>
              <w:bottom w:val="single" w:color="auto" w:sz="4" w:space="0"/>
              <w:right w:val="single" w:color="auto" w:sz="4" w:space="0"/>
            </w:tcBorders>
            <w:vAlign w:val="center"/>
          </w:tcPr>
          <w:p w14:paraId="5F5A0B13">
            <w:pPr>
              <w:rPr>
                <w:rFonts w:ascii="Times New Roman" w:hAnsi="Times New Roman" w:eastAsia="Times New Roman" w:cs="Times New Roman"/>
                <w:sz w:val="20"/>
                <w:szCs w:val="20"/>
              </w:rPr>
            </w:pPr>
            <w:r>
              <w:rPr>
                <w:rFonts w:ascii="Times New Roman" w:hAnsi="Times New Roman" w:eastAsia="Times New Roman" w:cs="Times New Roman"/>
                <w:b/>
                <w:bCs/>
                <w:color w:val="000000"/>
                <w:sz w:val="20"/>
                <w:szCs w:val="20"/>
              </w:rPr>
              <w:t>İzleyen Yılın</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Şubat Ayı Sonuna</w:t>
            </w:r>
            <w:r>
              <w:rPr>
                <w:rFonts w:ascii="Times New Roman" w:hAnsi="Times New Roman" w:eastAsia="Times New Roman" w:cs="Times New Roman"/>
                <w:b/>
                <w:bCs/>
                <w:color w:val="000000"/>
                <w:sz w:val="20"/>
                <w:szCs w:val="20"/>
              </w:rPr>
              <w:br w:type="textWrapping"/>
            </w:r>
            <w:r>
              <w:rPr>
                <w:rFonts w:ascii="Times New Roman" w:hAnsi="Times New Roman" w:eastAsia="Times New Roman" w:cs="Times New Roman"/>
                <w:b/>
                <w:bCs/>
                <w:color w:val="000000"/>
                <w:sz w:val="20"/>
                <w:szCs w:val="20"/>
              </w:rPr>
              <w:t>Kadar</w:t>
            </w:r>
          </w:p>
        </w:tc>
        <w:tc>
          <w:tcPr>
            <w:tcW w:w="2182" w:type="pct"/>
            <w:tcBorders>
              <w:top w:val="single" w:color="auto" w:sz="4" w:space="0"/>
              <w:left w:val="single" w:color="auto" w:sz="4" w:space="0"/>
              <w:bottom w:val="single" w:color="auto" w:sz="4" w:space="0"/>
              <w:right w:val="single" w:color="auto" w:sz="4" w:space="0"/>
            </w:tcBorders>
            <w:vAlign w:val="center"/>
          </w:tcPr>
          <w:p w14:paraId="4388D75B">
            <w:pPr>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rPr>
              <w:t>-Performans programlarında yer alan</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performans göstergelerinin yıllık</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gerçekleşme durumlarına ilişkin</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verilerin toplanması ve konsolide</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edilmesi.</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-Yılsonu gerçekleşmelerinin, gösterge</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hedeflerinden sapmaların ve sapma</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nedenlerin değerlendirilerek gerekli</w:t>
            </w:r>
            <w:r>
              <w:rPr>
                <w:rFonts w:ascii="Times New Roman" w:hAnsi="Times New Roman" w:eastAsia="Times New Roman" w:cs="Times New Roman"/>
                <w:color w:val="000000"/>
                <w:sz w:val="20"/>
                <w:szCs w:val="20"/>
              </w:rPr>
              <w:br w:type="textWrapping"/>
            </w:r>
            <w:r>
              <w:rPr>
                <w:rFonts w:ascii="Times New Roman" w:hAnsi="Times New Roman" w:eastAsia="Times New Roman" w:cs="Times New Roman"/>
                <w:color w:val="000000"/>
                <w:sz w:val="20"/>
                <w:szCs w:val="20"/>
              </w:rPr>
              <w:t>tedbirlerin alınması</w:t>
            </w:r>
          </w:p>
        </w:tc>
        <w:tc>
          <w:tcPr>
            <w:tcW w:w="658" w:type="pct"/>
            <w:vAlign w:val="center"/>
          </w:tcPr>
          <w:p w14:paraId="47EE6E63">
            <w:pPr>
              <w:rPr>
                <w:rFonts w:ascii="Times New Roman" w:hAnsi="Times New Roman" w:eastAsia="Times New Roman" w:cs="Times New Roman"/>
                <w:b/>
                <w:sz w:val="20"/>
                <w:szCs w:val="20"/>
              </w:rPr>
            </w:pPr>
            <w:r>
              <w:rPr>
                <w:rFonts w:ascii="Times New Roman" w:hAnsi="Times New Roman" w:eastAsia="Times New Roman" w:cs="Times New Roman"/>
                <w:b/>
                <w:sz w:val="20"/>
                <w:szCs w:val="20"/>
              </w:rPr>
              <w:t>Tüm Yıl</w:t>
            </w:r>
          </w:p>
        </w:tc>
      </w:tr>
    </w:tbl>
    <w:p w14:paraId="0DEE7392">
      <w:pPr>
        <w:spacing w:after="80" w:line="300" w:lineRule="auto"/>
        <w:rPr>
          <w:rFonts w:ascii="Times New Roman" w:hAnsi="Times New Roman" w:eastAsia="Times New Roman" w:cs="Times New Roman"/>
          <w:b/>
          <w:bCs/>
          <w:sz w:val="18"/>
          <w:szCs w:val="18"/>
        </w:rPr>
      </w:pPr>
      <w:r>
        <w:rPr>
          <w:rFonts w:ascii="Times New Roman" w:hAnsi="Times New Roman" w:cs="Times New Roman"/>
          <w:color w:val="000000"/>
          <w:sz w:val="24"/>
          <w:lang w:eastAsia="tr-TR"/>
        </w:rPr>
        <w:drawing>
          <wp:anchor distT="0" distB="0" distL="114300" distR="114300" simplePos="0" relativeHeight="251673600" behindDoc="0" locked="0" layoutInCell="1" allowOverlap="1">
            <wp:simplePos x="0" y="0"/>
            <wp:positionH relativeFrom="column">
              <wp:posOffset>106045</wp:posOffset>
            </wp:positionH>
            <wp:positionV relativeFrom="paragraph">
              <wp:posOffset>989965</wp:posOffset>
            </wp:positionV>
            <wp:extent cx="5947410" cy="3290570"/>
            <wp:effectExtent l="0" t="19050" r="0" b="24130"/>
            <wp:wrapSquare wrapText="bothSides"/>
            <wp:docPr id="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23208DC3">
      <w:pPr>
        <w:widowControl w:val="0"/>
        <w:tabs>
          <w:tab w:val="left" w:pos="1177"/>
        </w:tabs>
        <w:autoSpaceDE w:val="0"/>
        <w:autoSpaceDN w:val="0"/>
        <w:spacing w:after="0" w:line="240" w:lineRule="auto"/>
        <w:rPr>
          <w:rFonts w:ascii="Cambria" w:hAnsi="Cambria" w:eastAsia="Cambria" w:cs="Cambria"/>
          <w:b/>
          <w:bCs/>
          <w:color w:val="000000"/>
          <w:kern w:val="0"/>
          <w:sz w:val="20"/>
          <w:szCs w:val="20"/>
        </w:rPr>
      </w:pPr>
    </w:p>
    <w:p w14:paraId="2EB8251E">
      <w:pPr>
        <w:widowControl w:val="0"/>
        <w:tabs>
          <w:tab w:val="left" w:pos="1177"/>
        </w:tabs>
        <w:autoSpaceDE w:val="0"/>
        <w:autoSpaceDN w:val="0"/>
        <w:spacing w:after="0" w:line="240" w:lineRule="auto"/>
        <w:rPr>
          <w:rFonts w:ascii="Times New Roman" w:hAnsi="Times New Roman" w:eastAsia="Cambria" w:cs="Times New Roman"/>
          <w:color w:val="000000"/>
          <w:kern w:val="0"/>
          <w:sz w:val="20"/>
          <w:szCs w:val="20"/>
        </w:rPr>
      </w:pPr>
      <w:r>
        <w:rPr>
          <w:rFonts w:ascii="Cambria" w:hAnsi="Cambria" w:eastAsia="Cambria" w:cs="Cambria"/>
          <w:b/>
          <w:bCs/>
          <w:color w:val="000000"/>
          <w:kern w:val="0"/>
          <w:sz w:val="20"/>
          <w:szCs w:val="20"/>
        </w:rPr>
        <w:t>İzleme ve Değerlendirme Modeli</w:t>
      </w:r>
    </w:p>
    <w:p w14:paraId="4E53EFAB">
      <w:pPr>
        <w:spacing w:after="80" w:line="300" w:lineRule="auto"/>
        <w:jc w:val="center"/>
        <w:rPr>
          <w:rFonts w:ascii="Times New Roman" w:hAnsi="Times New Roman" w:eastAsia="Times New Roman" w:cs="Times New Roman"/>
          <w:b/>
          <w:bCs/>
          <w:sz w:val="18"/>
          <w:szCs w:val="18"/>
        </w:rPr>
      </w:pPr>
    </w:p>
    <w:p w14:paraId="049B90AA">
      <w:pPr>
        <w:spacing w:after="80" w:line="300" w:lineRule="auto"/>
        <w:jc w:val="center"/>
        <w:rPr>
          <w:rFonts w:ascii="Times New Roman" w:hAnsi="Times New Roman" w:eastAsia="Times New Roman" w:cs="Times New Roman"/>
          <w:b/>
          <w:bCs/>
          <w:sz w:val="18"/>
          <w:szCs w:val="18"/>
        </w:rPr>
      </w:pPr>
    </w:p>
    <w:p w14:paraId="64A234D1">
      <w:pPr>
        <w:spacing w:after="80" w:line="300" w:lineRule="auto"/>
        <w:jc w:val="center"/>
        <w:rPr>
          <w:rFonts w:ascii="Times New Roman" w:hAnsi="Times New Roman" w:eastAsia="Times New Roman" w:cs="Times New Roman"/>
          <w:b/>
          <w:bCs/>
          <w:sz w:val="18"/>
          <w:szCs w:val="18"/>
        </w:rPr>
      </w:pPr>
    </w:p>
    <w:p w14:paraId="1AAF627D">
      <w:pPr>
        <w:spacing w:after="80" w:line="300" w:lineRule="auto"/>
        <w:jc w:val="center"/>
        <w:rPr>
          <w:rFonts w:ascii="Times New Roman" w:hAnsi="Times New Roman" w:eastAsia="Times New Roman" w:cs="Times New Roman"/>
          <w:b/>
          <w:bCs/>
          <w:sz w:val="18"/>
          <w:szCs w:val="18"/>
        </w:rPr>
      </w:pPr>
    </w:p>
    <w:p w14:paraId="700CFB08">
      <w:pPr>
        <w:spacing w:line="300" w:lineRule="auto"/>
        <w:rPr>
          <w:rFonts w:ascii="Times New Roman" w:hAnsi="Times New Roman" w:eastAsia="Times New Roman" w:cs="Times New Roman"/>
          <w:color w:val="002060"/>
          <w:kern w:val="0"/>
          <w:sz w:val="24"/>
          <w:szCs w:val="24"/>
          <w:lang w:eastAsia="tr-TR"/>
        </w:rPr>
      </w:pPr>
    </w:p>
    <w:p w14:paraId="4B454097">
      <w:r>
        <w:rPr>
          <w:lang w:eastAsia="tr-TR"/>
        </w:rPr>
        <w:drawing>
          <wp:inline distT="0" distB="0" distL="0" distR="0">
            <wp:extent cx="5941060" cy="8629650"/>
            <wp:effectExtent l="19050" t="0" r="254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pic:cNvPicPr>
                      <a:picLocks noChangeAspect="1" noChangeArrowheads="1"/>
                    </pic:cNvPicPr>
                  </pic:nvPicPr>
                  <pic:blipFill>
                    <a:blip r:embed="rId22" cstate="print"/>
                    <a:srcRect/>
                    <a:stretch>
                      <a:fillRect/>
                    </a:stretch>
                  </pic:blipFill>
                  <pic:spPr>
                    <a:xfrm>
                      <a:off x="0" y="0"/>
                      <a:ext cx="5941060" cy="8630225"/>
                    </a:xfrm>
                    <a:prstGeom prst="rect">
                      <a:avLst/>
                    </a:prstGeom>
                    <a:noFill/>
                    <a:ln w="9525">
                      <a:noFill/>
                      <a:miter lim="800000"/>
                      <a:headEnd/>
                      <a:tailEnd/>
                    </a:ln>
                  </pic:spPr>
                </pic:pic>
              </a:graphicData>
            </a:graphic>
          </wp:inline>
        </w:drawing>
      </w:r>
    </w:p>
    <w:sectPr>
      <w:pgSz w:w="11906" w:h="16838"/>
      <w:pgMar w:top="851" w:right="1133" w:bottom="1134"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A2"/>
    <w:family w:val="swiss"/>
    <w:pitch w:val="default"/>
    <w:sig w:usb0="E4002EFF" w:usb1="C200247B" w:usb2="00000009" w:usb3="00000000" w:csb0="200001FF" w:csb1="00000000"/>
  </w:font>
  <w:font w:name="Tahoma">
    <w:panose1 w:val="020B0604030504040204"/>
    <w:charset w:val="A2"/>
    <w:family w:val="swiss"/>
    <w:pitch w:val="default"/>
    <w:sig w:usb0="E1002EFF" w:usb1="C000605B" w:usb2="00000029" w:usb3="00000000" w:csb0="200101FF" w:csb1="20280000"/>
  </w:font>
  <w:font w:name="Book Antiqua">
    <w:panose1 w:val="02040602050305030304"/>
    <w:charset w:val="A2"/>
    <w:family w:val="roman"/>
    <w:pitch w:val="default"/>
    <w:sig w:usb0="00000287" w:usb1="00000000" w:usb2="00000000" w:usb3="00000000" w:csb0="2000009F" w:csb1="DFD70000"/>
  </w:font>
  <w:font w:name="DengXian">
    <w:altName w:val="SimSun"/>
    <w:panose1 w:val="00000000000000000000"/>
    <w:charset w:val="86"/>
    <w:family w:val="auto"/>
    <w:pitch w:val="default"/>
    <w:sig w:usb0="00000000" w:usb1="00000000" w:usb2="00000016" w:usb3="00000000" w:csb0="0004000F" w:csb1="00000000"/>
  </w:font>
  <w:font w:name="Arial Narrow">
    <w:panose1 w:val="020B0606020202030204"/>
    <w:charset w:val="A2"/>
    <w:family w:val="swiss"/>
    <w:pitch w:val="default"/>
    <w:sig w:usb0="00000287" w:usb1="00000800" w:usb2="00000000" w:usb3="00000000" w:csb0="2000009F" w:csb1="DFD70000"/>
  </w:font>
  <w:font w:name="Palatino Linotype">
    <w:panose1 w:val="02040502050505030304"/>
    <w:charset w:val="A2"/>
    <w:family w:val="roman"/>
    <w:pitch w:val="default"/>
    <w:sig w:usb0="E0000287" w:usb1="40000013" w:usb2="00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2"/>
    <w:family w:val="modern"/>
    <w:pitch w:val="default"/>
    <w:sig w:usb0="E0002EFF" w:usb1="C0007843" w:usb2="00000009" w:usb3="00000000" w:csb0="400001FF" w:csb1="FFFF0000"/>
  </w:font>
  <w:font w:name="SegoeUI">
    <w:altName w:val="Yu Gothic"/>
    <w:panose1 w:val="00000000000000000000"/>
    <w:charset w:val="80"/>
    <w:family w:val="auto"/>
    <w:pitch w:val="default"/>
    <w:sig w:usb0="00000000" w:usb1="00000000" w:usb2="00000010" w:usb3="00000000" w:csb0="00020000" w:csb1="00000000"/>
  </w:font>
  <w:font w:name="TeXGyrePagella">
    <w:altName w:val="Times New Roman"/>
    <w:panose1 w:val="00000000000000000000"/>
    <w:charset w:val="00"/>
    <w:family w:val="auto"/>
    <w:pitch w:val="default"/>
    <w:sig w:usb0="00000000" w:usb1="00000000" w:usb2="00000000" w:usb3="00000000" w:csb0="00000000" w:csb1="00000000"/>
  </w:font>
  <w:font w:name="Trebuchet MS">
    <w:panose1 w:val="020B0603020202020204"/>
    <w:charset w:val="A2"/>
    <w:family w:val="swiss"/>
    <w:pitch w:val="default"/>
    <w:sig w:usb0="00000687" w:usb1="00000000" w:usb2="00000000" w:usb3="00000000" w:csb0="2000009F" w:csb1="00000000"/>
  </w:font>
  <w:font w:name="AGaramondPro-Regular">
    <w:altName w:val="Yu Gothic"/>
    <w:panose1 w:val="00000000000000000000"/>
    <w:charset w:val="80"/>
    <w:family w:val="auto"/>
    <w:pitch w:val="default"/>
    <w:sig w:usb0="00000000" w:usb1="00000000" w:usb2="00000010" w:usb3="00000000" w:csb0="00020000" w:csb1="00000000"/>
  </w:font>
  <w:font w:name="Aptos Narrow">
    <w:altName w:val="Arial"/>
    <w:panose1 w:val="00000000000000000000"/>
    <w:charset w:val="00"/>
    <w:family w:val="swiss"/>
    <w:pitch w:val="default"/>
    <w:sig w:usb0="00000000" w:usb1="00000000" w:usb2="00000000" w:usb3="00000000" w:csb0="0000019F" w:csb1="00000000"/>
  </w:font>
  <w:font w:name="Calibri">
    <w:panose1 w:val="020F0502020204030204"/>
    <w:charset w:val="01"/>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8713482"/>
      <w:docPartObj>
        <w:docPartGallery w:val="AutoText"/>
      </w:docPartObj>
    </w:sdtPr>
    <w:sdtContent>
      <w:p w14:paraId="7F37C8A3">
        <w:pPr>
          <w:pStyle w:val="23"/>
          <w:jc w:val="center"/>
        </w:pPr>
        <w:r>
          <w:fldChar w:fldCharType="begin"/>
        </w:r>
        <w:r>
          <w:instrText xml:space="preserve">PAGE   \* MERGEFORMAT</w:instrText>
        </w:r>
        <w:r>
          <w:fldChar w:fldCharType="separate"/>
        </w:r>
        <w:r>
          <w:t>28</w:t>
        </w:r>
        <w:r>
          <w:fldChar w:fldCharType="end"/>
        </w:r>
      </w:p>
    </w:sdtContent>
  </w:sdt>
  <w:p w14:paraId="5719D8C8">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952660"/>
      <w:docPartObj>
        <w:docPartGallery w:val="AutoText"/>
      </w:docPartObj>
    </w:sdtPr>
    <w:sdtContent>
      <w:p w14:paraId="49815D83">
        <w:pPr>
          <w:pStyle w:val="23"/>
          <w:jc w:val="center"/>
        </w:pPr>
        <w:r>
          <w:fldChar w:fldCharType="begin"/>
        </w:r>
        <w:r>
          <w:instrText xml:space="preserve">PAGE   \* MERGEFORMAT</w:instrText>
        </w:r>
        <w:r>
          <w:fldChar w:fldCharType="separate"/>
        </w:r>
        <w:r>
          <w:t>30</w:t>
        </w:r>
        <w:r>
          <w:fldChar w:fldCharType="end"/>
        </w:r>
      </w:p>
    </w:sdtContent>
  </w:sdt>
  <w:p w14:paraId="4D52218C">
    <w:pPr>
      <w:pStyle w:val="1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4474487"/>
      <w:docPartObj>
        <w:docPartGallery w:val="AutoText"/>
      </w:docPartObj>
    </w:sdtPr>
    <w:sdtContent>
      <w:p w14:paraId="7B883102">
        <w:pPr>
          <w:pStyle w:val="23"/>
          <w:jc w:val="center"/>
        </w:pPr>
        <w:r>
          <w:fldChar w:fldCharType="begin"/>
        </w:r>
        <w:r>
          <w:instrText xml:space="preserve">PAGE   \* MERGEFORMAT</w:instrText>
        </w:r>
        <w:r>
          <w:fldChar w:fldCharType="separate"/>
        </w:r>
        <w:r>
          <w:t>31</w:t>
        </w:r>
        <w:r>
          <w:fldChar w:fldCharType="end"/>
        </w:r>
      </w:p>
    </w:sdtContent>
  </w:sdt>
  <w:p w14:paraId="636A1DD5">
    <w:pPr>
      <w:pStyle w:val="1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8828742"/>
      <w:docPartObj>
        <w:docPartGallery w:val="AutoText"/>
      </w:docPartObj>
    </w:sdtPr>
    <w:sdtContent>
      <w:p w14:paraId="54590F83">
        <w:pPr>
          <w:pStyle w:val="23"/>
          <w:jc w:val="center"/>
        </w:pPr>
        <w:r>
          <w:fldChar w:fldCharType="begin"/>
        </w:r>
        <w:r>
          <w:instrText xml:space="preserve">PAGE   \* MERGEFORMAT</w:instrText>
        </w:r>
        <w:r>
          <w:fldChar w:fldCharType="separate"/>
        </w:r>
        <w:r>
          <w:t>34</w:t>
        </w:r>
        <w:r>
          <w:fldChar w:fldCharType="end"/>
        </w:r>
      </w:p>
    </w:sdtContent>
  </w:sdt>
  <w:p w14:paraId="6D310749">
    <w:pPr>
      <w:pStyle w:val="1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5px;height:12px" o:bullet="t">
        <v:imagedata r:id="rId1" o:title=""/>
      </v:shape>
    </w:pict>
  </w:numPicBullet>
  <w:numPicBullet w:numPicBulletId="1">
    <w:pict>
      <v:shape id="1" type="#_x0000_t75" style="width:5px;height:12px" o:bullet="t">
        <v:imagedata r:id="rId2" o:title=""/>
      </v:shape>
    </w:pict>
  </w:numPicBullet>
  <w:numPicBullet w:numPicBulletId="2">
    <w:pict>
      <v:shape id="2" type="#_x0000_t75" style="width:5px;height:12px" o:bullet="t">
        <v:imagedata r:id="rId3" o:title=""/>
      </v:shape>
    </w:pict>
  </w:numPicBullet>
  <w:numPicBullet w:numPicBulletId="3">
    <w:pict>
      <v:shape id="3" type="#_x0000_t75" style="width:5px;height:12px" o:bullet="t">
        <v:imagedata r:id="rId4" o:title=""/>
      </v:shape>
    </w:pict>
  </w:numPicBullet>
  <w:numPicBullet w:numPicBulletId="4">
    <w:pict>
      <v:shape id="4" type="#_x0000_t75" style="width:5px;height:12px" o:bullet="t">
        <v:imagedata r:id="rId5" o:title=""/>
      </v:shape>
    </w:pict>
  </w:numPicBullet>
  <w:numPicBullet w:numPicBulletId="5">
    <w:pict>
      <v:shape id="5" type="#_x0000_t75" style="width:5px;height:12px" o:bullet="t">
        <v:imagedata r:id="rId6" o:title=""/>
      </v:shape>
    </w:pict>
  </w:numPicBullet>
  <w:numPicBullet w:numPicBulletId="6">
    <w:pict>
      <v:shape id="6" type="#_x0000_t75" style="width:5px;height:12px" o:bullet="t">
        <v:imagedata r:id="rId7" o:title=""/>
      </v:shape>
    </w:pict>
  </w:numPicBullet>
  <w:numPicBullet w:numPicBulletId="7">
    <w:pict>
      <v:shape id="7" type="#_x0000_t75" style="width:5px;height:12px" o:bullet="t">
        <v:imagedata r:id="rId8" o:title=""/>
      </v:shape>
    </w:pict>
  </w:numPicBullet>
  <w:numPicBullet w:numPicBulletId="8">
    <w:pict>
      <v:shape id="8" type="#_x0000_t75" style="width:5px;height:12px" o:bullet="t">
        <v:imagedata r:id="rId9" o:title=""/>
      </v:shape>
    </w:pict>
  </w:numPicBullet>
  <w:numPicBullet w:numPicBulletId="9">
    <w:pict>
      <v:shape id="9" type="#_x0000_t75" style="width:5px;height:12px" o:bullet="t">
        <v:imagedata r:id="rId10" o:title=""/>
      </v:shape>
    </w:pict>
  </w:numPicBullet>
  <w:numPicBullet w:numPicBulletId="10">
    <w:pict>
      <v:shape id="10" type="#_x0000_t75" style="width:5px;height:12px" o:bullet="t">
        <v:imagedata r:id="rId11" o:title=""/>
      </v:shape>
    </w:pict>
  </w:numPicBullet>
  <w:numPicBullet w:numPicBulletId="11">
    <w:pict>
      <v:shape id="11" type="#_x0000_t75" style="width:5px;height:12px" o:bullet="t">
        <v:imagedata r:id="rId12" o:title=""/>
      </v:shape>
    </w:pict>
  </w:numPicBullet>
  <w:numPicBullet w:numPicBulletId="12">
    <w:pict>
      <v:shape id="12" type="#_x0000_t75" style="width:5px;height:12px" o:bullet="t">
        <v:imagedata r:id="rId13" o:title=""/>
      </v:shape>
    </w:pict>
  </w:numPicBullet>
  <w:numPicBullet w:numPicBulletId="13">
    <w:pict>
      <v:shape id="13" type="#_x0000_t75" style="width:5px;height:12px" o:bullet="t">
        <v:imagedata r:id="rId14" o:title=""/>
      </v:shape>
    </w:pict>
  </w:numPicBullet>
  <w:numPicBullet w:numPicBulletId="14">
    <w:pict>
      <v:shape id="14" type="#_x0000_t75" style="width:5px;height:12px" o:bullet="t">
        <v:imagedata r:id="rId15" o:title=""/>
      </v:shape>
    </w:pict>
  </w:numPicBullet>
  <w:numPicBullet w:numPicBulletId="15">
    <w:pict>
      <v:shape id="15" type="#_x0000_t75" style="width:5px;height:12px" o:bullet="t">
        <v:imagedata r:id="rId16" o:title=""/>
      </v:shape>
    </w:pict>
  </w:numPicBullet>
  <w:numPicBullet w:numPicBulletId="16">
    <w:pict>
      <v:shape id="16" type="#_x0000_t75" style="width:5px;height:12px" o:bullet="t">
        <v:imagedata r:id="rId17" o:title=""/>
      </v:shape>
    </w:pict>
  </w:numPicBullet>
  <w:numPicBullet w:numPicBulletId="17">
    <w:pict>
      <v:shape id="17" type="#_x0000_t75" style="width:5px;height:12px" o:bullet="t">
        <v:imagedata r:id="rId18" o:title=""/>
      </v:shape>
    </w:pict>
  </w:numPicBullet>
  <w:numPicBullet w:numPicBulletId="18">
    <w:pict>
      <v:shape id="18" type="#_x0000_t75" style="width:5px;height:12px" o:bullet="t">
        <v:imagedata r:id="rId19" o:title=""/>
      </v:shape>
    </w:pict>
  </w:numPicBullet>
  <w:numPicBullet w:numPicBulletId="19">
    <w:pict>
      <v:shape id="19" type="#_x0000_t75" style="width:5px;height:12px" o:bullet="t">
        <v:imagedata r:id="rId20" o:title=""/>
      </v:shape>
    </w:pict>
  </w:numPicBullet>
  <w:numPicBullet w:numPicBulletId="20">
    <w:pict>
      <v:shape id="20" type="#_x0000_t75" style="width:5px;height:12px" o:bullet="t">
        <v:imagedata r:id="rId21" o:title=""/>
      </v:shape>
    </w:pict>
  </w:numPicBullet>
  <w:numPicBullet w:numPicBulletId="21">
    <w:pict>
      <v:shape id="21" type="#_x0000_t75" style="width:5px;height:12px" o:bullet="t">
        <v:imagedata r:id="rId22" o:title=""/>
      </v:shape>
    </w:pict>
  </w:numPicBullet>
  <w:numPicBullet w:numPicBulletId="22">
    <w:pict>
      <v:shape id="22" type="#_x0000_t75" style="width:5px;height:12px" o:bullet="t">
        <v:imagedata r:id="rId23" o:title=""/>
      </v:shape>
    </w:pict>
  </w:numPicBullet>
  <w:numPicBullet w:numPicBulletId="23">
    <w:pict>
      <v:shape id="23" type="#_x0000_t75" style="width:5px;height:12px" o:bullet="t">
        <v:imagedata r:id="rId24" o:title=""/>
      </v:shape>
    </w:pict>
  </w:numPicBullet>
  <w:numPicBullet w:numPicBulletId="24">
    <w:pict>
      <v:shape id="24" type="#_x0000_t75" style="width:5px;height:12px" o:bullet="t">
        <v:imagedata r:id="rId25" o:title=""/>
      </v:shape>
    </w:pict>
  </w:numPicBullet>
  <w:numPicBullet w:numPicBulletId="25">
    <w:pict>
      <v:shape id="25" type="#_x0000_t75" style="width:5px;height:12px" o:bullet="t">
        <v:imagedata r:id="rId26" o:title=""/>
      </v:shape>
    </w:pict>
  </w:numPicBullet>
  <w:numPicBullet w:numPicBulletId="26">
    <w:pict>
      <v:shape id="26" type="#_x0000_t75" style="width:5px;height:12px" o:bullet="t">
        <v:imagedata r:id="rId27" o:title=""/>
      </v:shape>
    </w:pict>
  </w:numPicBullet>
  <w:numPicBullet w:numPicBulletId="27">
    <w:pict>
      <v:shape id="27" type="#_x0000_t75" style="width:5px;height:12px" o:bullet="t">
        <v:imagedata r:id="rId28" o:title=""/>
      </v:shape>
    </w:pict>
  </w:numPicBullet>
  <w:numPicBullet w:numPicBulletId="28">
    <w:pict>
      <v:shape id="28" type="#_x0000_t75" style="width:5px;height:12px" o:bullet="t">
        <v:imagedata r:id="rId29" o:title=""/>
      </v:shape>
    </w:pict>
  </w:numPicBullet>
  <w:numPicBullet w:numPicBulletId="29">
    <w:pict>
      <v:shape id="29" type="#_x0000_t75" style="width:5px;height:12px" o:bullet="t">
        <v:imagedata r:id="rId30" o:title=""/>
      </v:shape>
    </w:pict>
  </w:numPicBullet>
  <w:numPicBullet w:numPicBulletId="30">
    <w:pict>
      <v:shape id="30" type="#_x0000_t75" style="width:5px;height:12px" o:bullet="t">
        <v:imagedata r:id="rId31" o:title=""/>
      </v:shape>
    </w:pict>
  </w:numPicBullet>
  <w:numPicBullet w:numPicBulletId="31">
    <w:pict>
      <v:shape id="31" type="#_x0000_t75" style="width:5px;height:12px" o:bullet="t">
        <v:imagedata r:id="rId32" o:title=""/>
      </v:shape>
    </w:pict>
  </w:numPicBullet>
  <w:numPicBullet w:numPicBulletId="32">
    <w:pict>
      <v:shape id="32" type="#_x0000_t75" style="width:5px;height:12px" o:bullet="t">
        <v:imagedata r:id="rId33" o:title=""/>
      </v:shape>
    </w:pict>
  </w:numPicBullet>
  <w:numPicBullet w:numPicBulletId="33">
    <w:pict>
      <v:shape id="33" type="#_x0000_t75" style="width:5px;height:12px" o:bullet="t">
        <v:imagedata r:id="rId34" o:title=""/>
      </v:shape>
    </w:pict>
  </w:numPicBullet>
  <w:numPicBullet w:numPicBulletId="34">
    <w:pict>
      <v:shape id="34" type="#_x0000_t75" style="width:5px;height:12px" o:bullet="t">
        <v:imagedata r:id="rId35" o:title=""/>
      </v:shape>
    </w:pict>
  </w:numPicBullet>
  <w:numPicBullet w:numPicBulletId="35">
    <w:pict>
      <v:shape id="35" type="#_x0000_t75" style="width:5px;height:12px" o:bullet="t">
        <v:imagedata r:id="rId36" o:title=""/>
      </v:shape>
    </w:pict>
  </w:numPicBullet>
  <w:numPicBullet w:numPicBulletId="36">
    <w:pict>
      <v:shape id="36" type="#_x0000_t75" style="width:5px;height:12px" o:bullet="t">
        <v:imagedata r:id="rId37" o:title=""/>
      </v:shape>
    </w:pict>
  </w:numPicBullet>
  <w:numPicBullet w:numPicBulletId="37">
    <w:pict>
      <v:shape id="37" type="#_x0000_t75" style="width:5px;height:12px" o:bullet="t">
        <v:imagedata r:id="rId38" o:title=""/>
      </v:shape>
    </w:pict>
  </w:numPicBullet>
  <w:numPicBullet w:numPicBulletId="38">
    <w:pict>
      <v:shape id="38" type="#_x0000_t75" style="width:5px;height:12px" o:bullet="t">
        <v:imagedata r:id="rId39" o:title=""/>
      </v:shape>
    </w:pict>
  </w:numPicBullet>
  <w:numPicBullet w:numPicBulletId="39">
    <w:pict>
      <v:shape id="39" type="#_x0000_t75" style="width:5px;height:12px" o:bullet="t">
        <v:imagedata r:id="rId40" o:title=""/>
      </v:shape>
    </w:pict>
  </w:numPicBullet>
  <w:numPicBullet w:numPicBulletId="40">
    <w:pict>
      <v:shape id="40" type="#_x0000_t75" style="width:5px;height:12px" o:bullet="t">
        <v:imagedata r:id="rId41" o:title=""/>
      </v:shape>
    </w:pict>
  </w:numPicBullet>
  <w:numPicBullet w:numPicBulletId="41">
    <w:pict>
      <v:shape id="41" type="#_x0000_t75" style="width:5px;height:12px" o:bullet="t">
        <v:imagedata r:id="rId42" o:title=""/>
      </v:shape>
    </w:pict>
  </w:numPicBullet>
  <w:numPicBullet w:numPicBulletId="42">
    <w:pict>
      <v:shape id="42" type="#_x0000_t75" style="width:5px;height:12px" o:bullet="t">
        <v:imagedata r:id="rId43" o:title=""/>
      </v:shape>
    </w:pict>
  </w:numPicBullet>
  <w:numPicBullet w:numPicBulletId="43">
    <w:pict>
      <v:shape id="43" type="#_x0000_t75" style="width:5px;height:12px" o:bullet="t">
        <v:imagedata r:id="rId44" o:title=""/>
      </v:shape>
    </w:pict>
  </w:numPicBullet>
  <w:numPicBullet w:numPicBulletId="44">
    <w:pict>
      <v:shape id="44" type="#_x0000_t75" style="width:5px;height:12px" o:bullet="t">
        <v:imagedata r:id="rId45" o:title=""/>
      </v:shape>
    </w:pict>
  </w:numPicBullet>
  <w:numPicBullet w:numPicBulletId="45">
    <w:pict>
      <v:shape id="45" type="#_x0000_t75" style="width:5px;height:12px" o:bullet="t">
        <v:imagedata r:id="rId46" o:title=""/>
      </v:shape>
    </w:pict>
  </w:numPicBullet>
  <w:numPicBullet w:numPicBulletId="46">
    <w:pict>
      <v:shape id="46" type="#_x0000_t75" style="width:5px;height:12px" o:bullet="t">
        <v:imagedata r:id="rId47" o:title=""/>
      </v:shape>
    </w:pict>
  </w:numPicBullet>
  <w:numPicBullet w:numPicBulletId="47">
    <w:pict>
      <v:shape id="47" type="#_x0000_t75" style="width:5px;height:12px" o:bullet="t">
        <v:imagedata r:id="rId48" o:title=""/>
      </v:shape>
    </w:pict>
  </w:numPicBullet>
  <w:numPicBullet w:numPicBulletId="48">
    <w:pict>
      <v:shape id="48" type="#_x0000_t75" style="width:5px;height:12px" o:bullet="t">
        <v:imagedata r:id="rId49" o:title=""/>
      </v:shape>
    </w:pict>
  </w:numPicBullet>
  <w:numPicBullet w:numPicBulletId="49">
    <w:pict>
      <v:shape id="49" type="#_x0000_t75" style="width:5px;height:12px" o:bullet="t">
        <v:imagedata r:id="rId50" o:title=""/>
      </v:shape>
    </w:pict>
  </w:numPicBullet>
  <w:numPicBullet w:numPicBulletId="50">
    <w:pict>
      <v:shape id="50" type="#_x0000_t75" style="width:5px;height:12px" o:bullet="t">
        <v:imagedata r:id="rId51" o:title=""/>
      </v:shape>
    </w:pict>
  </w:numPicBullet>
  <w:numPicBullet w:numPicBulletId="51">
    <w:pict>
      <v:shape id="51" type="#_x0000_t75" style="width:5px;height:12px" o:bullet="t">
        <v:imagedata r:id="rId52" o:title=""/>
      </v:shape>
    </w:pict>
  </w:numPicBullet>
  <w:numPicBullet w:numPicBulletId="52">
    <w:pict>
      <v:shape id="52" type="#_x0000_t75" style="width:5px;height:12px" o:bullet="t">
        <v:imagedata r:id="rId53" o:title=""/>
      </v:shape>
    </w:pict>
  </w:numPicBullet>
  <w:numPicBullet w:numPicBulletId="53">
    <w:pict>
      <v:shape id="53" type="#_x0000_t75" style="width:5px;height:12px" o:bullet="t">
        <v:imagedata r:id="rId54" o:title=""/>
      </v:shape>
    </w:pict>
  </w:numPicBullet>
  <w:abstractNum w:abstractNumId="0">
    <w:nsid w:val="06C314A5"/>
    <w:multiLevelType w:val="multilevel"/>
    <w:tmpl w:val="06C314A5"/>
    <w:lvl w:ilvl="0" w:tentative="0">
      <w:start w:val="0"/>
      <w:numFmt w:val="bullet"/>
      <w:lvlText w:val="-"/>
      <w:lvlJc w:val="left"/>
      <w:pPr>
        <w:ind w:left="720" w:hanging="360"/>
      </w:pPr>
      <w:rPr>
        <w:rFonts w:hint="default" w:ascii="Book Antiqua" w:hAnsi="Book Antiqua"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6E66389"/>
    <w:multiLevelType w:val="multilevel"/>
    <w:tmpl w:val="06E66389"/>
    <w:lvl w:ilvl="0" w:tentative="0">
      <w:start w:val="0"/>
      <w:numFmt w:val="bullet"/>
      <w:lvlText w:val=""/>
      <w:lvlJc w:val="left"/>
      <w:pPr>
        <w:ind w:left="596"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57" w:hanging="251"/>
      </w:pPr>
      <w:rPr>
        <w:rFonts w:hint="default"/>
        <w:lang w:val="tr-TR" w:eastAsia="en-US" w:bidi="ar-SA"/>
      </w:rPr>
    </w:lvl>
    <w:lvl w:ilvl="2" w:tentative="0">
      <w:start w:val="0"/>
      <w:numFmt w:val="bullet"/>
      <w:lvlText w:val="•"/>
      <w:lvlJc w:val="left"/>
      <w:pPr>
        <w:ind w:left="1715" w:hanging="251"/>
      </w:pPr>
      <w:rPr>
        <w:rFonts w:hint="default"/>
        <w:lang w:val="tr-TR" w:eastAsia="en-US" w:bidi="ar-SA"/>
      </w:rPr>
    </w:lvl>
    <w:lvl w:ilvl="3" w:tentative="0">
      <w:start w:val="0"/>
      <w:numFmt w:val="bullet"/>
      <w:lvlText w:val="•"/>
      <w:lvlJc w:val="left"/>
      <w:pPr>
        <w:ind w:left="2272" w:hanging="251"/>
      </w:pPr>
      <w:rPr>
        <w:rFonts w:hint="default"/>
        <w:lang w:val="tr-TR" w:eastAsia="en-US" w:bidi="ar-SA"/>
      </w:rPr>
    </w:lvl>
    <w:lvl w:ilvl="4" w:tentative="0">
      <w:start w:val="0"/>
      <w:numFmt w:val="bullet"/>
      <w:lvlText w:val="•"/>
      <w:lvlJc w:val="left"/>
      <w:pPr>
        <w:ind w:left="2830" w:hanging="251"/>
      </w:pPr>
      <w:rPr>
        <w:rFonts w:hint="default"/>
        <w:lang w:val="tr-TR" w:eastAsia="en-US" w:bidi="ar-SA"/>
      </w:rPr>
    </w:lvl>
    <w:lvl w:ilvl="5" w:tentative="0">
      <w:start w:val="0"/>
      <w:numFmt w:val="bullet"/>
      <w:lvlText w:val="•"/>
      <w:lvlJc w:val="left"/>
      <w:pPr>
        <w:ind w:left="3388" w:hanging="251"/>
      </w:pPr>
      <w:rPr>
        <w:rFonts w:hint="default"/>
        <w:lang w:val="tr-TR" w:eastAsia="en-US" w:bidi="ar-SA"/>
      </w:rPr>
    </w:lvl>
    <w:lvl w:ilvl="6" w:tentative="0">
      <w:start w:val="0"/>
      <w:numFmt w:val="bullet"/>
      <w:lvlText w:val="•"/>
      <w:lvlJc w:val="left"/>
      <w:pPr>
        <w:ind w:left="3945" w:hanging="251"/>
      </w:pPr>
      <w:rPr>
        <w:rFonts w:hint="default"/>
        <w:lang w:val="tr-TR" w:eastAsia="en-US" w:bidi="ar-SA"/>
      </w:rPr>
    </w:lvl>
    <w:lvl w:ilvl="7" w:tentative="0">
      <w:start w:val="0"/>
      <w:numFmt w:val="bullet"/>
      <w:lvlText w:val="•"/>
      <w:lvlJc w:val="left"/>
      <w:pPr>
        <w:ind w:left="4503" w:hanging="251"/>
      </w:pPr>
      <w:rPr>
        <w:rFonts w:hint="default"/>
        <w:lang w:val="tr-TR" w:eastAsia="en-US" w:bidi="ar-SA"/>
      </w:rPr>
    </w:lvl>
    <w:lvl w:ilvl="8" w:tentative="0">
      <w:start w:val="0"/>
      <w:numFmt w:val="bullet"/>
      <w:lvlText w:val="•"/>
      <w:lvlJc w:val="left"/>
      <w:pPr>
        <w:ind w:left="5060" w:hanging="251"/>
      </w:pPr>
      <w:rPr>
        <w:rFonts w:hint="default"/>
        <w:lang w:val="tr-TR" w:eastAsia="en-US" w:bidi="ar-SA"/>
      </w:rPr>
    </w:lvl>
  </w:abstractNum>
  <w:abstractNum w:abstractNumId="2">
    <w:nsid w:val="07364838"/>
    <w:multiLevelType w:val="multilevel"/>
    <w:tmpl w:val="07364838"/>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3">
    <w:nsid w:val="07E91BDE"/>
    <w:multiLevelType w:val="multilevel"/>
    <w:tmpl w:val="07E91BDE"/>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4">
    <w:nsid w:val="0811266B"/>
    <w:multiLevelType w:val="multilevel"/>
    <w:tmpl w:val="0811266B"/>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5">
    <w:nsid w:val="088D3205"/>
    <w:multiLevelType w:val="multilevel"/>
    <w:tmpl w:val="088D32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8A54657"/>
    <w:multiLevelType w:val="multilevel"/>
    <w:tmpl w:val="08A54657"/>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7">
    <w:nsid w:val="09582A44"/>
    <w:multiLevelType w:val="multilevel"/>
    <w:tmpl w:val="09582A44"/>
    <w:lvl w:ilvl="0" w:tentative="0">
      <w:start w:val="0"/>
      <w:numFmt w:val="bullet"/>
      <w:lvlText w:val=""/>
      <w:lvlJc w:val="left"/>
      <w:pPr>
        <w:ind w:left="595"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2" w:hanging="251"/>
      </w:pPr>
      <w:rPr>
        <w:lang w:val="tr-TR" w:eastAsia="en-US" w:bidi="ar-SA"/>
      </w:rPr>
    </w:lvl>
    <w:lvl w:ilvl="2" w:tentative="0">
      <w:start w:val="0"/>
      <w:numFmt w:val="bullet"/>
      <w:lvlText w:val="•"/>
      <w:lvlJc w:val="left"/>
      <w:pPr>
        <w:ind w:left="1624" w:hanging="251"/>
      </w:pPr>
      <w:rPr>
        <w:lang w:val="tr-TR" w:eastAsia="en-US" w:bidi="ar-SA"/>
      </w:rPr>
    </w:lvl>
    <w:lvl w:ilvl="3" w:tentative="0">
      <w:start w:val="0"/>
      <w:numFmt w:val="bullet"/>
      <w:lvlText w:val="•"/>
      <w:lvlJc w:val="left"/>
      <w:pPr>
        <w:ind w:left="2136" w:hanging="251"/>
      </w:pPr>
      <w:rPr>
        <w:lang w:val="tr-TR" w:eastAsia="en-US" w:bidi="ar-SA"/>
      </w:rPr>
    </w:lvl>
    <w:lvl w:ilvl="4" w:tentative="0">
      <w:start w:val="0"/>
      <w:numFmt w:val="bullet"/>
      <w:lvlText w:val="•"/>
      <w:lvlJc w:val="left"/>
      <w:pPr>
        <w:ind w:left="2648" w:hanging="251"/>
      </w:pPr>
      <w:rPr>
        <w:lang w:val="tr-TR" w:eastAsia="en-US" w:bidi="ar-SA"/>
      </w:rPr>
    </w:lvl>
    <w:lvl w:ilvl="5" w:tentative="0">
      <w:start w:val="0"/>
      <w:numFmt w:val="bullet"/>
      <w:lvlText w:val="•"/>
      <w:lvlJc w:val="left"/>
      <w:pPr>
        <w:ind w:left="3160" w:hanging="251"/>
      </w:pPr>
      <w:rPr>
        <w:lang w:val="tr-TR" w:eastAsia="en-US" w:bidi="ar-SA"/>
      </w:rPr>
    </w:lvl>
    <w:lvl w:ilvl="6" w:tentative="0">
      <w:start w:val="0"/>
      <w:numFmt w:val="bullet"/>
      <w:lvlText w:val="•"/>
      <w:lvlJc w:val="left"/>
      <w:pPr>
        <w:ind w:left="3672" w:hanging="251"/>
      </w:pPr>
      <w:rPr>
        <w:lang w:val="tr-TR" w:eastAsia="en-US" w:bidi="ar-SA"/>
      </w:rPr>
    </w:lvl>
    <w:lvl w:ilvl="7" w:tentative="0">
      <w:start w:val="0"/>
      <w:numFmt w:val="bullet"/>
      <w:lvlText w:val="•"/>
      <w:lvlJc w:val="left"/>
      <w:pPr>
        <w:ind w:left="4184" w:hanging="251"/>
      </w:pPr>
      <w:rPr>
        <w:lang w:val="tr-TR" w:eastAsia="en-US" w:bidi="ar-SA"/>
      </w:rPr>
    </w:lvl>
    <w:lvl w:ilvl="8" w:tentative="0">
      <w:start w:val="0"/>
      <w:numFmt w:val="bullet"/>
      <w:lvlText w:val="•"/>
      <w:lvlJc w:val="left"/>
      <w:pPr>
        <w:ind w:left="4696" w:hanging="251"/>
      </w:pPr>
      <w:rPr>
        <w:lang w:val="tr-TR" w:eastAsia="en-US" w:bidi="ar-SA"/>
      </w:rPr>
    </w:lvl>
  </w:abstractNum>
  <w:abstractNum w:abstractNumId="8">
    <w:nsid w:val="0F7B1520"/>
    <w:multiLevelType w:val="multilevel"/>
    <w:tmpl w:val="0F7B1520"/>
    <w:lvl w:ilvl="0" w:tentative="0">
      <w:start w:val="1"/>
      <w:numFmt w:val="decimal"/>
      <w:lvlText w:val="%1)"/>
      <w:lvlJc w:val="left"/>
      <w:pPr>
        <w:ind w:left="990" w:hanging="360"/>
      </w:pPr>
      <w:rPr>
        <w:rFonts w:hint="default"/>
      </w:rPr>
    </w:lvl>
    <w:lvl w:ilvl="1" w:tentative="0">
      <w:start w:val="1"/>
      <w:numFmt w:val="lowerLetter"/>
      <w:lvlText w:val="%2."/>
      <w:lvlJc w:val="left"/>
      <w:pPr>
        <w:ind w:left="1710" w:hanging="360"/>
      </w:pPr>
    </w:lvl>
    <w:lvl w:ilvl="2" w:tentative="0">
      <w:start w:val="1"/>
      <w:numFmt w:val="lowerRoman"/>
      <w:lvlText w:val="%3."/>
      <w:lvlJc w:val="right"/>
      <w:pPr>
        <w:ind w:left="2430" w:hanging="180"/>
      </w:pPr>
    </w:lvl>
    <w:lvl w:ilvl="3" w:tentative="0">
      <w:start w:val="1"/>
      <w:numFmt w:val="decimal"/>
      <w:lvlText w:val="%4."/>
      <w:lvlJc w:val="left"/>
      <w:pPr>
        <w:ind w:left="3150" w:hanging="360"/>
      </w:pPr>
    </w:lvl>
    <w:lvl w:ilvl="4" w:tentative="0">
      <w:start w:val="1"/>
      <w:numFmt w:val="lowerLetter"/>
      <w:lvlText w:val="%5."/>
      <w:lvlJc w:val="left"/>
      <w:pPr>
        <w:ind w:left="3870" w:hanging="360"/>
      </w:pPr>
    </w:lvl>
    <w:lvl w:ilvl="5" w:tentative="0">
      <w:start w:val="1"/>
      <w:numFmt w:val="lowerRoman"/>
      <w:lvlText w:val="%6."/>
      <w:lvlJc w:val="right"/>
      <w:pPr>
        <w:ind w:left="4590" w:hanging="180"/>
      </w:pPr>
    </w:lvl>
    <w:lvl w:ilvl="6" w:tentative="0">
      <w:start w:val="1"/>
      <w:numFmt w:val="decimal"/>
      <w:lvlText w:val="%7."/>
      <w:lvlJc w:val="left"/>
      <w:pPr>
        <w:ind w:left="5310" w:hanging="360"/>
      </w:pPr>
    </w:lvl>
    <w:lvl w:ilvl="7" w:tentative="0">
      <w:start w:val="1"/>
      <w:numFmt w:val="lowerLetter"/>
      <w:lvlText w:val="%8."/>
      <w:lvlJc w:val="left"/>
      <w:pPr>
        <w:ind w:left="6030" w:hanging="360"/>
      </w:pPr>
    </w:lvl>
    <w:lvl w:ilvl="8" w:tentative="0">
      <w:start w:val="1"/>
      <w:numFmt w:val="lowerRoman"/>
      <w:lvlText w:val="%9."/>
      <w:lvlJc w:val="right"/>
      <w:pPr>
        <w:ind w:left="6750" w:hanging="180"/>
      </w:pPr>
    </w:lvl>
  </w:abstractNum>
  <w:abstractNum w:abstractNumId="9">
    <w:nsid w:val="134626EF"/>
    <w:multiLevelType w:val="multilevel"/>
    <w:tmpl w:val="134626EF"/>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55" w:hanging="252"/>
      </w:pPr>
      <w:rPr>
        <w:rFonts w:hint="default"/>
        <w:lang w:val="tr-TR" w:eastAsia="en-US" w:bidi="ar-SA"/>
      </w:rPr>
    </w:lvl>
    <w:lvl w:ilvl="2" w:tentative="0">
      <w:start w:val="0"/>
      <w:numFmt w:val="bullet"/>
      <w:lvlText w:val="•"/>
      <w:lvlJc w:val="left"/>
      <w:pPr>
        <w:ind w:left="1731" w:hanging="252"/>
      </w:pPr>
      <w:rPr>
        <w:rFonts w:hint="default"/>
        <w:lang w:val="tr-TR" w:eastAsia="en-US" w:bidi="ar-SA"/>
      </w:rPr>
    </w:lvl>
    <w:lvl w:ilvl="3" w:tentative="0">
      <w:start w:val="0"/>
      <w:numFmt w:val="bullet"/>
      <w:lvlText w:val="•"/>
      <w:lvlJc w:val="left"/>
      <w:pPr>
        <w:ind w:left="2307" w:hanging="252"/>
      </w:pPr>
      <w:rPr>
        <w:rFonts w:hint="default"/>
        <w:lang w:val="tr-TR" w:eastAsia="en-US" w:bidi="ar-SA"/>
      </w:rPr>
    </w:lvl>
    <w:lvl w:ilvl="4" w:tentative="0">
      <w:start w:val="0"/>
      <w:numFmt w:val="bullet"/>
      <w:lvlText w:val="•"/>
      <w:lvlJc w:val="left"/>
      <w:pPr>
        <w:ind w:left="2883" w:hanging="252"/>
      </w:pPr>
      <w:rPr>
        <w:rFonts w:hint="default"/>
        <w:lang w:val="tr-TR" w:eastAsia="en-US" w:bidi="ar-SA"/>
      </w:rPr>
    </w:lvl>
    <w:lvl w:ilvl="5" w:tentative="0">
      <w:start w:val="0"/>
      <w:numFmt w:val="bullet"/>
      <w:lvlText w:val="•"/>
      <w:lvlJc w:val="left"/>
      <w:pPr>
        <w:ind w:left="3459" w:hanging="252"/>
      </w:pPr>
      <w:rPr>
        <w:rFonts w:hint="default"/>
        <w:lang w:val="tr-TR" w:eastAsia="en-US" w:bidi="ar-SA"/>
      </w:rPr>
    </w:lvl>
    <w:lvl w:ilvl="6" w:tentative="0">
      <w:start w:val="0"/>
      <w:numFmt w:val="bullet"/>
      <w:lvlText w:val="•"/>
      <w:lvlJc w:val="left"/>
      <w:pPr>
        <w:ind w:left="4035" w:hanging="252"/>
      </w:pPr>
      <w:rPr>
        <w:rFonts w:hint="default"/>
        <w:lang w:val="tr-TR" w:eastAsia="en-US" w:bidi="ar-SA"/>
      </w:rPr>
    </w:lvl>
    <w:lvl w:ilvl="7" w:tentative="0">
      <w:start w:val="0"/>
      <w:numFmt w:val="bullet"/>
      <w:lvlText w:val="•"/>
      <w:lvlJc w:val="left"/>
      <w:pPr>
        <w:ind w:left="4611" w:hanging="252"/>
      </w:pPr>
      <w:rPr>
        <w:rFonts w:hint="default"/>
        <w:lang w:val="tr-TR" w:eastAsia="en-US" w:bidi="ar-SA"/>
      </w:rPr>
    </w:lvl>
    <w:lvl w:ilvl="8" w:tentative="0">
      <w:start w:val="0"/>
      <w:numFmt w:val="bullet"/>
      <w:lvlText w:val="•"/>
      <w:lvlJc w:val="left"/>
      <w:pPr>
        <w:ind w:left="5187" w:hanging="252"/>
      </w:pPr>
      <w:rPr>
        <w:rFonts w:hint="default"/>
        <w:lang w:val="tr-TR" w:eastAsia="en-US" w:bidi="ar-SA"/>
      </w:rPr>
    </w:lvl>
  </w:abstractNum>
  <w:abstractNum w:abstractNumId="10">
    <w:nsid w:val="13C75FDA"/>
    <w:multiLevelType w:val="multilevel"/>
    <w:tmpl w:val="13C75FDA"/>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1" w:hanging="252"/>
      </w:pPr>
      <w:rPr>
        <w:rFonts w:hint="default"/>
        <w:lang w:val="tr-TR" w:eastAsia="en-US" w:bidi="ar-SA"/>
      </w:rPr>
    </w:lvl>
    <w:lvl w:ilvl="2" w:tentative="0">
      <w:start w:val="0"/>
      <w:numFmt w:val="bullet"/>
      <w:lvlText w:val="•"/>
      <w:lvlJc w:val="left"/>
      <w:pPr>
        <w:ind w:left="1642" w:hanging="252"/>
      </w:pPr>
      <w:rPr>
        <w:rFonts w:hint="default"/>
        <w:lang w:val="tr-TR" w:eastAsia="en-US" w:bidi="ar-SA"/>
      </w:rPr>
    </w:lvl>
    <w:lvl w:ilvl="3" w:tentative="0">
      <w:start w:val="0"/>
      <w:numFmt w:val="bullet"/>
      <w:lvlText w:val="•"/>
      <w:lvlJc w:val="left"/>
      <w:pPr>
        <w:ind w:left="2173" w:hanging="252"/>
      </w:pPr>
      <w:rPr>
        <w:rFonts w:hint="default"/>
        <w:lang w:val="tr-TR" w:eastAsia="en-US" w:bidi="ar-SA"/>
      </w:rPr>
    </w:lvl>
    <w:lvl w:ilvl="4" w:tentative="0">
      <w:start w:val="0"/>
      <w:numFmt w:val="bullet"/>
      <w:lvlText w:val="•"/>
      <w:lvlJc w:val="left"/>
      <w:pPr>
        <w:ind w:left="2704" w:hanging="252"/>
      </w:pPr>
      <w:rPr>
        <w:rFonts w:hint="default"/>
        <w:lang w:val="tr-TR" w:eastAsia="en-US" w:bidi="ar-SA"/>
      </w:rPr>
    </w:lvl>
    <w:lvl w:ilvl="5" w:tentative="0">
      <w:start w:val="0"/>
      <w:numFmt w:val="bullet"/>
      <w:lvlText w:val="•"/>
      <w:lvlJc w:val="left"/>
      <w:pPr>
        <w:ind w:left="3236" w:hanging="252"/>
      </w:pPr>
      <w:rPr>
        <w:rFonts w:hint="default"/>
        <w:lang w:val="tr-TR" w:eastAsia="en-US" w:bidi="ar-SA"/>
      </w:rPr>
    </w:lvl>
    <w:lvl w:ilvl="6" w:tentative="0">
      <w:start w:val="0"/>
      <w:numFmt w:val="bullet"/>
      <w:lvlText w:val="•"/>
      <w:lvlJc w:val="left"/>
      <w:pPr>
        <w:ind w:left="3767" w:hanging="252"/>
      </w:pPr>
      <w:rPr>
        <w:rFonts w:hint="default"/>
        <w:lang w:val="tr-TR" w:eastAsia="en-US" w:bidi="ar-SA"/>
      </w:rPr>
    </w:lvl>
    <w:lvl w:ilvl="7" w:tentative="0">
      <w:start w:val="0"/>
      <w:numFmt w:val="bullet"/>
      <w:lvlText w:val="•"/>
      <w:lvlJc w:val="left"/>
      <w:pPr>
        <w:ind w:left="4298" w:hanging="252"/>
      </w:pPr>
      <w:rPr>
        <w:rFonts w:hint="default"/>
        <w:lang w:val="tr-TR" w:eastAsia="en-US" w:bidi="ar-SA"/>
      </w:rPr>
    </w:lvl>
    <w:lvl w:ilvl="8" w:tentative="0">
      <w:start w:val="0"/>
      <w:numFmt w:val="bullet"/>
      <w:lvlText w:val="•"/>
      <w:lvlJc w:val="left"/>
      <w:pPr>
        <w:ind w:left="4829" w:hanging="252"/>
      </w:pPr>
      <w:rPr>
        <w:rFonts w:hint="default"/>
        <w:lang w:val="tr-TR" w:eastAsia="en-US" w:bidi="ar-SA"/>
      </w:rPr>
    </w:lvl>
  </w:abstractNum>
  <w:abstractNum w:abstractNumId="11">
    <w:nsid w:val="14BB74DE"/>
    <w:multiLevelType w:val="multilevel"/>
    <w:tmpl w:val="14BB74DE"/>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094" w:hanging="251"/>
      </w:pPr>
      <w:rPr>
        <w:lang w:val="tr-TR" w:eastAsia="en-US" w:bidi="ar-SA"/>
      </w:rPr>
    </w:lvl>
    <w:lvl w:ilvl="2" w:tentative="0">
      <w:start w:val="0"/>
      <w:numFmt w:val="bullet"/>
      <w:lvlText w:val="•"/>
      <w:lvlJc w:val="left"/>
      <w:pPr>
        <w:ind w:left="1608" w:hanging="251"/>
      </w:pPr>
      <w:rPr>
        <w:lang w:val="tr-TR" w:eastAsia="en-US" w:bidi="ar-SA"/>
      </w:rPr>
    </w:lvl>
    <w:lvl w:ilvl="3" w:tentative="0">
      <w:start w:val="0"/>
      <w:numFmt w:val="bullet"/>
      <w:lvlText w:val="•"/>
      <w:lvlJc w:val="left"/>
      <w:pPr>
        <w:ind w:left="2122" w:hanging="251"/>
      </w:pPr>
      <w:rPr>
        <w:lang w:val="tr-TR" w:eastAsia="en-US" w:bidi="ar-SA"/>
      </w:rPr>
    </w:lvl>
    <w:lvl w:ilvl="4" w:tentative="0">
      <w:start w:val="0"/>
      <w:numFmt w:val="bullet"/>
      <w:lvlText w:val="•"/>
      <w:lvlJc w:val="left"/>
      <w:pPr>
        <w:ind w:left="2636" w:hanging="251"/>
      </w:pPr>
      <w:rPr>
        <w:lang w:val="tr-TR" w:eastAsia="en-US" w:bidi="ar-SA"/>
      </w:rPr>
    </w:lvl>
    <w:lvl w:ilvl="5" w:tentative="0">
      <w:start w:val="0"/>
      <w:numFmt w:val="bullet"/>
      <w:lvlText w:val="•"/>
      <w:lvlJc w:val="left"/>
      <w:pPr>
        <w:ind w:left="3150" w:hanging="251"/>
      </w:pPr>
      <w:rPr>
        <w:lang w:val="tr-TR" w:eastAsia="en-US" w:bidi="ar-SA"/>
      </w:rPr>
    </w:lvl>
    <w:lvl w:ilvl="6" w:tentative="0">
      <w:start w:val="0"/>
      <w:numFmt w:val="bullet"/>
      <w:lvlText w:val="•"/>
      <w:lvlJc w:val="left"/>
      <w:pPr>
        <w:ind w:left="3664" w:hanging="251"/>
      </w:pPr>
      <w:rPr>
        <w:lang w:val="tr-TR" w:eastAsia="en-US" w:bidi="ar-SA"/>
      </w:rPr>
    </w:lvl>
    <w:lvl w:ilvl="7" w:tentative="0">
      <w:start w:val="0"/>
      <w:numFmt w:val="bullet"/>
      <w:lvlText w:val="•"/>
      <w:lvlJc w:val="left"/>
      <w:pPr>
        <w:ind w:left="4178" w:hanging="251"/>
      </w:pPr>
      <w:rPr>
        <w:lang w:val="tr-TR" w:eastAsia="en-US" w:bidi="ar-SA"/>
      </w:rPr>
    </w:lvl>
    <w:lvl w:ilvl="8" w:tentative="0">
      <w:start w:val="0"/>
      <w:numFmt w:val="bullet"/>
      <w:lvlText w:val="•"/>
      <w:lvlJc w:val="left"/>
      <w:pPr>
        <w:ind w:left="4692" w:hanging="251"/>
      </w:pPr>
      <w:rPr>
        <w:lang w:val="tr-TR" w:eastAsia="en-US" w:bidi="ar-SA"/>
      </w:rPr>
    </w:lvl>
  </w:abstractNum>
  <w:abstractNum w:abstractNumId="12">
    <w:nsid w:val="14BB7C50"/>
    <w:multiLevelType w:val="multilevel"/>
    <w:tmpl w:val="14BB7C50"/>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39" w:hanging="251"/>
      </w:pPr>
      <w:rPr>
        <w:rFonts w:hint="default"/>
        <w:lang w:val="tr-TR" w:eastAsia="en-US" w:bidi="ar-SA"/>
      </w:rPr>
    </w:lvl>
    <w:lvl w:ilvl="2" w:tentative="0">
      <w:start w:val="0"/>
      <w:numFmt w:val="bullet"/>
      <w:lvlText w:val="•"/>
      <w:lvlJc w:val="left"/>
      <w:pPr>
        <w:ind w:left="1699" w:hanging="251"/>
      </w:pPr>
      <w:rPr>
        <w:rFonts w:hint="default"/>
        <w:lang w:val="tr-TR" w:eastAsia="en-US" w:bidi="ar-SA"/>
      </w:rPr>
    </w:lvl>
    <w:lvl w:ilvl="3" w:tentative="0">
      <w:start w:val="0"/>
      <w:numFmt w:val="bullet"/>
      <w:lvlText w:val="•"/>
      <w:lvlJc w:val="left"/>
      <w:pPr>
        <w:ind w:left="2258" w:hanging="251"/>
      </w:pPr>
      <w:rPr>
        <w:rFonts w:hint="default"/>
        <w:lang w:val="tr-TR" w:eastAsia="en-US" w:bidi="ar-SA"/>
      </w:rPr>
    </w:lvl>
    <w:lvl w:ilvl="4" w:tentative="0">
      <w:start w:val="0"/>
      <w:numFmt w:val="bullet"/>
      <w:lvlText w:val="•"/>
      <w:lvlJc w:val="left"/>
      <w:pPr>
        <w:ind w:left="2818" w:hanging="251"/>
      </w:pPr>
      <w:rPr>
        <w:rFonts w:hint="default"/>
        <w:lang w:val="tr-TR" w:eastAsia="en-US" w:bidi="ar-SA"/>
      </w:rPr>
    </w:lvl>
    <w:lvl w:ilvl="5" w:tentative="0">
      <w:start w:val="0"/>
      <w:numFmt w:val="bullet"/>
      <w:lvlText w:val="•"/>
      <w:lvlJc w:val="left"/>
      <w:pPr>
        <w:ind w:left="3378" w:hanging="251"/>
      </w:pPr>
      <w:rPr>
        <w:rFonts w:hint="default"/>
        <w:lang w:val="tr-TR" w:eastAsia="en-US" w:bidi="ar-SA"/>
      </w:rPr>
    </w:lvl>
    <w:lvl w:ilvl="6" w:tentative="0">
      <w:start w:val="0"/>
      <w:numFmt w:val="bullet"/>
      <w:lvlText w:val="•"/>
      <w:lvlJc w:val="left"/>
      <w:pPr>
        <w:ind w:left="3937" w:hanging="251"/>
      </w:pPr>
      <w:rPr>
        <w:rFonts w:hint="default"/>
        <w:lang w:val="tr-TR" w:eastAsia="en-US" w:bidi="ar-SA"/>
      </w:rPr>
    </w:lvl>
    <w:lvl w:ilvl="7" w:tentative="0">
      <w:start w:val="0"/>
      <w:numFmt w:val="bullet"/>
      <w:lvlText w:val="•"/>
      <w:lvlJc w:val="left"/>
      <w:pPr>
        <w:ind w:left="4497" w:hanging="251"/>
      </w:pPr>
      <w:rPr>
        <w:rFonts w:hint="default"/>
        <w:lang w:val="tr-TR" w:eastAsia="en-US" w:bidi="ar-SA"/>
      </w:rPr>
    </w:lvl>
    <w:lvl w:ilvl="8" w:tentative="0">
      <w:start w:val="0"/>
      <w:numFmt w:val="bullet"/>
      <w:lvlText w:val="•"/>
      <w:lvlJc w:val="left"/>
      <w:pPr>
        <w:ind w:left="5056" w:hanging="251"/>
      </w:pPr>
      <w:rPr>
        <w:rFonts w:hint="default"/>
        <w:lang w:val="tr-TR" w:eastAsia="en-US" w:bidi="ar-SA"/>
      </w:rPr>
    </w:lvl>
  </w:abstractNum>
  <w:abstractNum w:abstractNumId="13">
    <w:nsid w:val="18D25BDB"/>
    <w:multiLevelType w:val="multilevel"/>
    <w:tmpl w:val="18D25BDB"/>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14">
    <w:nsid w:val="193E0F44"/>
    <w:multiLevelType w:val="multilevel"/>
    <w:tmpl w:val="193E0F44"/>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15">
    <w:nsid w:val="195C0D6E"/>
    <w:multiLevelType w:val="multilevel"/>
    <w:tmpl w:val="195C0D6E"/>
    <w:lvl w:ilvl="0" w:tentative="0">
      <w:start w:val="0"/>
      <w:numFmt w:val="bullet"/>
      <w:lvlText w:val=""/>
      <w:lvlJc w:val="left"/>
      <w:pPr>
        <w:ind w:left="596"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73" w:hanging="252"/>
      </w:pPr>
      <w:rPr>
        <w:rFonts w:hint="default"/>
        <w:lang w:val="tr-TR" w:eastAsia="en-US" w:bidi="ar-SA"/>
      </w:rPr>
    </w:lvl>
    <w:lvl w:ilvl="2" w:tentative="0">
      <w:start w:val="0"/>
      <w:numFmt w:val="bullet"/>
      <w:lvlText w:val="•"/>
      <w:lvlJc w:val="left"/>
      <w:pPr>
        <w:ind w:left="1747" w:hanging="252"/>
      </w:pPr>
      <w:rPr>
        <w:rFonts w:hint="default"/>
        <w:lang w:val="tr-TR" w:eastAsia="en-US" w:bidi="ar-SA"/>
      </w:rPr>
    </w:lvl>
    <w:lvl w:ilvl="3" w:tentative="0">
      <w:start w:val="0"/>
      <w:numFmt w:val="bullet"/>
      <w:lvlText w:val="•"/>
      <w:lvlJc w:val="left"/>
      <w:pPr>
        <w:ind w:left="2321" w:hanging="252"/>
      </w:pPr>
      <w:rPr>
        <w:rFonts w:hint="default"/>
        <w:lang w:val="tr-TR" w:eastAsia="en-US" w:bidi="ar-SA"/>
      </w:rPr>
    </w:lvl>
    <w:lvl w:ilvl="4" w:tentative="0">
      <w:start w:val="0"/>
      <w:numFmt w:val="bullet"/>
      <w:lvlText w:val="•"/>
      <w:lvlJc w:val="left"/>
      <w:pPr>
        <w:ind w:left="2895" w:hanging="252"/>
      </w:pPr>
      <w:rPr>
        <w:rFonts w:hint="default"/>
        <w:lang w:val="tr-TR" w:eastAsia="en-US" w:bidi="ar-SA"/>
      </w:rPr>
    </w:lvl>
    <w:lvl w:ilvl="5" w:tentative="0">
      <w:start w:val="0"/>
      <w:numFmt w:val="bullet"/>
      <w:lvlText w:val="•"/>
      <w:lvlJc w:val="left"/>
      <w:pPr>
        <w:ind w:left="3469" w:hanging="252"/>
      </w:pPr>
      <w:rPr>
        <w:rFonts w:hint="default"/>
        <w:lang w:val="tr-TR" w:eastAsia="en-US" w:bidi="ar-SA"/>
      </w:rPr>
    </w:lvl>
    <w:lvl w:ilvl="6" w:tentative="0">
      <w:start w:val="0"/>
      <w:numFmt w:val="bullet"/>
      <w:lvlText w:val="•"/>
      <w:lvlJc w:val="left"/>
      <w:pPr>
        <w:ind w:left="4043" w:hanging="252"/>
      </w:pPr>
      <w:rPr>
        <w:rFonts w:hint="default"/>
        <w:lang w:val="tr-TR" w:eastAsia="en-US" w:bidi="ar-SA"/>
      </w:rPr>
    </w:lvl>
    <w:lvl w:ilvl="7" w:tentative="0">
      <w:start w:val="0"/>
      <w:numFmt w:val="bullet"/>
      <w:lvlText w:val="•"/>
      <w:lvlJc w:val="left"/>
      <w:pPr>
        <w:ind w:left="4617" w:hanging="252"/>
      </w:pPr>
      <w:rPr>
        <w:rFonts w:hint="default"/>
        <w:lang w:val="tr-TR" w:eastAsia="en-US" w:bidi="ar-SA"/>
      </w:rPr>
    </w:lvl>
    <w:lvl w:ilvl="8" w:tentative="0">
      <w:start w:val="0"/>
      <w:numFmt w:val="bullet"/>
      <w:lvlText w:val="•"/>
      <w:lvlJc w:val="left"/>
      <w:pPr>
        <w:ind w:left="5191" w:hanging="252"/>
      </w:pPr>
      <w:rPr>
        <w:rFonts w:hint="default"/>
        <w:lang w:val="tr-TR" w:eastAsia="en-US" w:bidi="ar-SA"/>
      </w:rPr>
    </w:lvl>
  </w:abstractNum>
  <w:abstractNum w:abstractNumId="16">
    <w:nsid w:val="196B5579"/>
    <w:multiLevelType w:val="multilevel"/>
    <w:tmpl w:val="196B557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206B565D"/>
    <w:multiLevelType w:val="multilevel"/>
    <w:tmpl w:val="206B565D"/>
    <w:lvl w:ilvl="0" w:tentative="0">
      <w:start w:val="1"/>
      <w:numFmt w:val="bullet"/>
      <w:lvlText w:val=""/>
      <w:lvlPicBulletId w:val="45"/>
      <w:lvlJc w:val="left"/>
      <w:pPr>
        <w:tabs>
          <w:tab w:val="left" w:pos="720"/>
        </w:tabs>
        <w:ind w:left="720" w:hanging="360"/>
      </w:pPr>
      <w:rPr>
        <w:rFonts w:hint="default" w:ascii="Symbol" w:hAnsi="Symbol"/>
      </w:rPr>
    </w:lvl>
    <w:lvl w:ilvl="1" w:tentative="0">
      <w:start w:val="1"/>
      <w:numFmt w:val="bullet"/>
      <w:lvlText w:val=""/>
      <w:lvlPicBulletId w:val="46"/>
      <w:lvlJc w:val="left"/>
      <w:pPr>
        <w:tabs>
          <w:tab w:val="left" w:pos="1440"/>
        </w:tabs>
        <w:ind w:left="1440" w:hanging="360"/>
      </w:pPr>
      <w:rPr>
        <w:rFonts w:hint="default" w:ascii="Symbol" w:hAnsi="Symbol"/>
      </w:rPr>
    </w:lvl>
    <w:lvl w:ilvl="2" w:tentative="0">
      <w:start w:val="1"/>
      <w:numFmt w:val="bullet"/>
      <w:lvlText w:val=""/>
      <w:lvlPicBulletId w:val="47"/>
      <w:lvlJc w:val="left"/>
      <w:pPr>
        <w:tabs>
          <w:tab w:val="left" w:pos="2160"/>
        </w:tabs>
        <w:ind w:left="2160" w:hanging="360"/>
      </w:pPr>
      <w:rPr>
        <w:rFonts w:hint="default" w:ascii="Symbol" w:hAnsi="Symbol"/>
      </w:rPr>
    </w:lvl>
    <w:lvl w:ilvl="3" w:tentative="0">
      <w:start w:val="1"/>
      <w:numFmt w:val="bullet"/>
      <w:lvlText w:val=""/>
      <w:lvlPicBulletId w:val="48"/>
      <w:lvlJc w:val="left"/>
      <w:pPr>
        <w:tabs>
          <w:tab w:val="left" w:pos="2880"/>
        </w:tabs>
        <w:ind w:left="2880" w:hanging="360"/>
      </w:pPr>
      <w:rPr>
        <w:rFonts w:hint="default" w:ascii="Symbol" w:hAnsi="Symbol"/>
      </w:rPr>
    </w:lvl>
    <w:lvl w:ilvl="4" w:tentative="0">
      <w:start w:val="1"/>
      <w:numFmt w:val="bullet"/>
      <w:lvlText w:val=""/>
      <w:lvlPicBulletId w:val="49"/>
      <w:lvlJc w:val="left"/>
      <w:pPr>
        <w:tabs>
          <w:tab w:val="left" w:pos="3600"/>
        </w:tabs>
        <w:ind w:left="3600" w:hanging="360"/>
      </w:pPr>
      <w:rPr>
        <w:rFonts w:hint="default" w:ascii="Symbol" w:hAnsi="Symbol"/>
      </w:rPr>
    </w:lvl>
    <w:lvl w:ilvl="5" w:tentative="0">
      <w:start w:val="1"/>
      <w:numFmt w:val="bullet"/>
      <w:lvlText w:val=""/>
      <w:lvlPicBulletId w:val="50"/>
      <w:lvlJc w:val="left"/>
      <w:pPr>
        <w:tabs>
          <w:tab w:val="left" w:pos="4320"/>
        </w:tabs>
        <w:ind w:left="4320" w:hanging="360"/>
      </w:pPr>
      <w:rPr>
        <w:rFonts w:hint="default" w:ascii="Symbol" w:hAnsi="Symbol"/>
      </w:rPr>
    </w:lvl>
    <w:lvl w:ilvl="6" w:tentative="0">
      <w:start w:val="1"/>
      <w:numFmt w:val="bullet"/>
      <w:lvlText w:val=""/>
      <w:lvlPicBulletId w:val="51"/>
      <w:lvlJc w:val="left"/>
      <w:pPr>
        <w:tabs>
          <w:tab w:val="left" w:pos="5040"/>
        </w:tabs>
        <w:ind w:left="5040" w:hanging="360"/>
      </w:pPr>
      <w:rPr>
        <w:rFonts w:hint="default" w:ascii="Symbol" w:hAnsi="Symbol"/>
      </w:rPr>
    </w:lvl>
    <w:lvl w:ilvl="7" w:tentative="0">
      <w:start w:val="1"/>
      <w:numFmt w:val="bullet"/>
      <w:lvlText w:val=""/>
      <w:lvlPicBulletId w:val="52"/>
      <w:lvlJc w:val="left"/>
      <w:pPr>
        <w:tabs>
          <w:tab w:val="left" w:pos="5760"/>
        </w:tabs>
        <w:ind w:left="5760" w:hanging="360"/>
      </w:pPr>
      <w:rPr>
        <w:rFonts w:hint="default" w:ascii="Symbol" w:hAnsi="Symbol"/>
      </w:rPr>
    </w:lvl>
    <w:lvl w:ilvl="8" w:tentative="0">
      <w:start w:val="1"/>
      <w:numFmt w:val="bullet"/>
      <w:lvlText w:val=""/>
      <w:lvlPicBulletId w:val="53"/>
      <w:lvlJc w:val="left"/>
      <w:pPr>
        <w:tabs>
          <w:tab w:val="left" w:pos="6480"/>
        </w:tabs>
        <w:ind w:left="6480" w:hanging="360"/>
      </w:pPr>
      <w:rPr>
        <w:rFonts w:hint="default" w:ascii="Symbol" w:hAnsi="Symbol"/>
      </w:rPr>
    </w:lvl>
  </w:abstractNum>
  <w:abstractNum w:abstractNumId="18">
    <w:nsid w:val="24E23827"/>
    <w:multiLevelType w:val="multilevel"/>
    <w:tmpl w:val="24E23827"/>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55" w:hanging="252"/>
      </w:pPr>
      <w:rPr>
        <w:rFonts w:hint="default"/>
        <w:lang w:val="tr-TR" w:eastAsia="en-US" w:bidi="ar-SA"/>
      </w:rPr>
    </w:lvl>
    <w:lvl w:ilvl="2" w:tentative="0">
      <w:start w:val="0"/>
      <w:numFmt w:val="bullet"/>
      <w:lvlText w:val="•"/>
      <w:lvlJc w:val="left"/>
      <w:pPr>
        <w:ind w:left="1731" w:hanging="252"/>
      </w:pPr>
      <w:rPr>
        <w:rFonts w:hint="default"/>
        <w:lang w:val="tr-TR" w:eastAsia="en-US" w:bidi="ar-SA"/>
      </w:rPr>
    </w:lvl>
    <w:lvl w:ilvl="3" w:tentative="0">
      <w:start w:val="0"/>
      <w:numFmt w:val="bullet"/>
      <w:lvlText w:val="•"/>
      <w:lvlJc w:val="left"/>
      <w:pPr>
        <w:ind w:left="2307" w:hanging="252"/>
      </w:pPr>
      <w:rPr>
        <w:rFonts w:hint="default"/>
        <w:lang w:val="tr-TR" w:eastAsia="en-US" w:bidi="ar-SA"/>
      </w:rPr>
    </w:lvl>
    <w:lvl w:ilvl="4" w:tentative="0">
      <w:start w:val="0"/>
      <w:numFmt w:val="bullet"/>
      <w:lvlText w:val="•"/>
      <w:lvlJc w:val="left"/>
      <w:pPr>
        <w:ind w:left="2883" w:hanging="252"/>
      </w:pPr>
      <w:rPr>
        <w:rFonts w:hint="default"/>
        <w:lang w:val="tr-TR" w:eastAsia="en-US" w:bidi="ar-SA"/>
      </w:rPr>
    </w:lvl>
    <w:lvl w:ilvl="5" w:tentative="0">
      <w:start w:val="0"/>
      <w:numFmt w:val="bullet"/>
      <w:lvlText w:val="•"/>
      <w:lvlJc w:val="left"/>
      <w:pPr>
        <w:ind w:left="3459" w:hanging="252"/>
      </w:pPr>
      <w:rPr>
        <w:rFonts w:hint="default"/>
        <w:lang w:val="tr-TR" w:eastAsia="en-US" w:bidi="ar-SA"/>
      </w:rPr>
    </w:lvl>
    <w:lvl w:ilvl="6" w:tentative="0">
      <w:start w:val="0"/>
      <w:numFmt w:val="bullet"/>
      <w:lvlText w:val="•"/>
      <w:lvlJc w:val="left"/>
      <w:pPr>
        <w:ind w:left="4035" w:hanging="252"/>
      </w:pPr>
      <w:rPr>
        <w:rFonts w:hint="default"/>
        <w:lang w:val="tr-TR" w:eastAsia="en-US" w:bidi="ar-SA"/>
      </w:rPr>
    </w:lvl>
    <w:lvl w:ilvl="7" w:tentative="0">
      <w:start w:val="0"/>
      <w:numFmt w:val="bullet"/>
      <w:lvlText w:val="•"/>
      <w:lvlJc w:val="left"/>
      <w:pPr>
        <w:ind w:left="4611" w:hanging="252"/>
      </w:pPr>
      <w:rPr>
        <w:rFonts w:hint="default"/>
        <w:lang w:val="tr-TR" w:eastAsia="en-US" w:bidi="ar-SA"/>
      </w:rPr>
    </w:lvl>
    <w:lvl w:ilvl="8" w:tentative="0">
      <w:start w:val="0"/>
      <w:numFmt w:val="bullet"/>
      <w:lvlText w:val="•"/>
      <w:lvlJc w:val="left"/>
      <w:pPr>
        <w:ind w:left="5187" w:hanging="252"/>
      </w:pPr>
      <w:rPr>
        <w:rFonts w:hint="default"/>
        <w:lang w:val="tr-TR" w:eastAsia="en-US" w:bidi="ar-SA"/>
      </w:rPr>
    </w:lvl>
  </w:abstractNum>
  <w:abstractNum w:abstractNumId="19">
    <w:nsid w:val="261A64A2"/>
    <w:multiLevelType w:val="multilevel"/>
    <w:tmpl w:val="261A64A2"/>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20">
    <w:nsid w:val="29BF3BFF"/>
    <w:multiLevelType w:val="multilevel"/>
    <w:tmpl w:val="29BF3BFF"/>
    <w:lvl w:ilvl="0" w:tentative="0">
      <w:start w:val="1"/>
      <w:numFmt w:val="bullet"/>
      <w:lvlText w:val=""/>
      <w:lvlPicBulletId w:val="27"/>
      <w:lvlJc w:val="left"/>
      <w:pPr>
        <w:tabs>
          <w:tab w:val="left" w:pos="720"/>
        </w:tabs>
        <w:ind w:left="720" w:hanging="360"/>
      </w:pPr>
      <w:rPr>
        <w:rFonts w:hint="default" w:ascii="Symbol" w:hAnsi="Symbol"/>
      </w:rPr>
    </w:lvl>
    <w:lvl w:ilvl="1" w:tentative="0">
      <w:start w:val="1"/>
      <w:numFmt w:val="bullet"/>
      <w:lvlText w:val=""/>
      <w:lvlPicBulletId w:val="28"/>
      <w:lvlJc w:val="left"/>
      <w:pPr>
        <w:tabs>
          <w:tab w:val="left" w:pos="1440"/>
        </w:tabs>
        <w:ind w:left="1440" w:hanging="360"/>
      </w:pPr>
      <w:rPr>
        <w:rFonts w:hint="default" w:ascii="Symbol" w:hAnsi="Symbol"/>
      </w:rPr>
    </w:lvl>
    <w:lvl w:ilvl="2" w:tentative="0">
      <w:start w:val="1"/>
      <w:numFmt w:val="bullet"/>
      <w:lvlText w:val=""/>
      <w:lvlPicBulletId w:val="29"/>
      <w:lvlJc w:val="left"/>
      <w:pPr>
        <w:tabs>
          <w:tab w:val="left" w:pos="2160"/>
        </w:tabs>
        <w:ind w:left="2160" w:hanging="360"/>
      </w:pPr>
      <w:rPr>
        <w:rFonts w:hint="default" w:ascii="Symbol" w:hAnsi="Symbol"/>
      </w:rPr>
    </w:lvl>
    <w:lvl w:ilvl="3" w:tentative="0">
      <w:start w:val="1"/>
      <w:numFmt w:val="bullet"/>
      <w:lvlText w:val=""/>
      <w:lvlPicBulletId w:val="30"/>
      <w:lvlJc w:val="left"/>
      <w:pPr>
        <w:tabs>
          <w:tab w:val="left" w:pos="2880"/>
        </w:tabs>
        <w:ind w:left="2880" w:hanging="360"/>
      </w:pPr>
      <w:rPr>
        <w:rFonts w:hint="default" w:ascii="Symbol" w:hAnsi="Symbol"/>
      </w:rPr>
    </w:lvl>
    <w:lvl w:ilvl="4" w:tentative="0">
      <w:start w:val="1"/>
      <w:numFmt w:val="bullet"/>
      <w:lvlText w:val=""/>
      <w:lvlPicBulletId w:val="31"/>
      <w:lvlJc w:val="left"/>
      <w:pPr>
        <w:tabs>
          <w:tab w:val="left" w:pos="3600"/>
        </w:tabs>
        <w:ind w:left="3600" w:hanging="360"/>
      </w:pPr>
      <w:rPr>
        <w:rFonts w:hint="default" w:ascii="Symbol" w:hAnsi="Symbol"/>
      </w:rPr>
    </w:lvl>
    <w:lvl w:ilvl="5" w:tentative="0">
      <w:start w:val="1"/>
      <w:numFmt w:val="bullet"/>
      <w:lvlText w:val=""/>
      <w:lvlPicBulletId w:val="32"/>
      <w:lvlJc w:val="left"/>
      <w:pPr>
        <w:tabs>
          <w:tab w:val="left" w:pos="4320"/>
        </w:tabs>
        <w:ind w:left="4320" w:hanging="360"/>
      </w:pPr>
      <w:rPr>
        <w:rFonts w:hint="default" w:ascii="Symbol" w:hAnsi="Symbol"/>
      </w:rPr>
    </w:lvl>
    <w:lvl w:ilvl="6" w:tentative="0">
      <w:start w:val="1"/>
      <w:numFmt w:val="bullet"/>
      <w:lvlText w:val=""/>
      <w:lvlPicBulletId w:val="33"/>
      <w:lvlJc w:val="left"/>
      <w:pPr>
        <w:tabs>
          <w:tab w:val="left" w:pos="5040"/>
        </w:tabs>
        <w:ind w:left="5040" w:hanging="360"/>
      </w:pPr>
      <w:rPr>
        <w:rFonts w:hint="default" w:ascii="Symbol" w:hAnsi="Symbol"/>
      </w:rPr>
    </w:lvl>
    <w:lvl w:ilvl="7" w:tentative="0">
      <w:start w:val="1"/>
      <w:numFmt w:val="bullet"/>
      <w:lvlText w:val=""/>
      <w:lvlPicBulletId w:val="34"/>
      <w:lvlJc w:val="left"/>
      <w:pPr>
        <w:tabs>
          <w:tab w:val="left" w:pos="5760"/>
        </w:tabs>
        <w:ind w:left="5760" w:hanging="360"/>
      </w:pPr>
      <w:rPr>
        <w:rFonts w:hint="default" w:ascii="Symbol" w:hAnsi="Symbol"/>
      </w:rPr>
    </w:lvl>
    <w:lvl w:ilvl="8" w:tentative="0">
      <w:start w:val="1"/>
      <w:numFmt w:val="bullet"/>
      <w:lvlText w:val=""/>
      <w:lvlPicBulletId w:val="35"/>
      <w:lvlJc w:val="left"/>
      <w:pPr>
        <w:tabs>
          <w:tab w:val="left" w:pos="6480"/>
        </w:tabs>
        <w:ind w:left="6480" w:hanging="360"/>
      </w:pPr>
      <w:rPr>
        <w:rFonts w:hint="default" w:ascii="Symbol" w:hAnsi="Symbol"/>
      </w:rPr>
    </w:lvl>
  </w:abstractNum>
  <w:abstractNum w:abstractNumId="21">
    <w:nsid w:val="2BCB4035"/>
    <w:multiLevelType w:val="multilevel"/>
    <w:tmpl w:val="2BCB4035"/>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39" w:hanging="251"/>
      </w:pPr>
      <w:rPr>
        <w:rFonts w:hint="default"/>
        <w:lang w:val="tr-TR" w:eastAsia="en-US" w:bidi="ar-SA"/>
      </w:rPr>
    </w:lvl>
    <w:lvl w:ilvl="2" w:tentative="0">
      <w:start w:val="0"/>
      <w:numFmt w:val="bullet"/>
      <w:lvlText w:val="•"/>
      <w:lvlJc w:val="left"/>
      <w:pPr>
        <w:ind w:left="1699" w:hanging="251"/>
      </w:pPr>
      <w:rPr>
        <w:rFonts w:hint="default"/>
        <w:lang w:val="tr-TR" w:eastAsia="en-US" w:bidi="ar-SA"/>
      </w:rPr>
    </w:lvl>
    <w:lvl w:ilvl="3" w:tentative="0">
      <w:start w:val="0"/>
      <w:numFmt w:val="bullet"/>
      <w:lvlText w:val="•"/>
      <w:lvlJc w:val="left"/>
      <w:pPr>
        <w:ind w:left="2258" w:hanging="251"/>
      </w:pPr>
      <w:rPr>
        <w:rFonts w:hint="default"/>
        <w:lang w:val="tr-TR" w:eastAsia="en-US" w:bidi="ar-SA"/>
      </w:rPr>
    </w:lvl>
    <w:lvl w:ilvl="4" w:tentative="0">
      <w:start w:val="0"/>
      <w:numFmt w:val="bullet"/>
      <w:lvlText w:val="•"/>
      <w:lvlJc w:val="left"/>
      <w:pPr>
        <w:ind w:left="2818" w:hanging="251"/>
      </w:pPr>
      <w:rPr>
        <w:rFonts w:hint="default"/>
        <w:lang w:val="tr-TR" w:eastAsia="en-US" w:bidi="ar-SA"/>
      </w:rPr>
    </w:lvl>
    <w:lvl w:ilvl="5" w:tentative="0">
      <w:start w:val="0"/>
      <w:numFmt w:val="bullet"/>
      <w:lvlText w:val="•"/>
      <w:lvlJc w:val="left"/>
      <w:pPr>
        <w:ind w:left="3378" w:hanging="251"/>
      </w:pPr>
      <w:rPr>
        <w:rFonts w:hint="default"/>
        <w:lang w:val="tr-TR" w:eastAsia="en-US" w:bidi="ar-SA"/>
      </w:rPr>
    </w:lvl>
    <w:lvl w:ilvl="6" w:tentative="0">
      <w:start w:val="0"/>
      <w:numFmt w:val="bullet"/>
      <w:lvlText w:val="•"/>
      <w:lvlJc w:val="left"/>
      <w:pPr>
        <w:ind w:left="3937" w:hanging="251"/>
      </w:pPr>
      <w:rPr>
        <w:rFonts w:hint="default"/>
        <w:lang w:val="tr-TR" w:eastAsia="en-US" w:bidi="ar-SA"/>
      </w:rPr>
    </w:lvl>
    <w:lvl w:ilvl="7" w:tentative="0">
      <w:start w:val="0"/>
      <w:numFmt w:val="bullet"/>
      <w:lvlText w:val="•"/>
      <w:lvlJc w:val="left"/>
      <w:pPr>
        <w:ind w:left="4497" w:hanging="251"/>
      </w:pPr>
      <w:rPr>
        <w:rFonts w:hint="default"/>
        <w:lang w:val="tr-TR" w:eastAsia="en-US" w:bidi="ar-SA"/>
      </w:rPr>
    </w:lvl>
    <w:lvl w:ilvl="8" w:tentative="0">
      <w:start w:val="0"/>
      <w:numFmt w:val="bullet"/>
      <w:lvlText w:val="•"/>
      <w:lvlJc w:val="left"/>
      <w:pPr>
        <w:ind w:left="5056" w:hanging="251"/>
      </w:pPr>
      <w:rPr>
        <w:rFonts w:hint="default"/>
        <w:lang w:val="tr-TR" w:eastAsia="en-US" w:bidi="ar-SA"/>
      </w:rPr>
    </w:lvl>
  </w:abstractNum>
  <w:abstractNum w:abstractNumId="22">
    <w:nsid w:val="2DB417D4"/>
    <w:multiLevelType w:val="multilevel"/>
    <w:tmpl w:val="2DB417D4"/>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1" w:hanging="252"/>
      </w:pPr>
      <w:rPr>
        <w:rFonts w:hint="default"/>
        <w:lang w:val="tr-TR" w:eastAsia="en-US" w:bidi="ar-SA"/>
      </w:rPr>
    </w:lvl>
    <w:lvl w:ilvl="2" w:tentative="0">
      <w:start w:val="0"/>
      <w:numFmt w:val="bullet"/>
      <w:lvlText w:val="•"/>
      <w:lvlJc w:val="left"/>
      <w:pPr>
        <w:ind w:left="1642" w:hanging="252"/>
      </w:pPr>
      <w:rPr>
        <w:rFonts w:hint="default"/>
        <w:lang w:val="tr-TR" w:eastAsia="en-US" w:bidi="ar-SA"/>
      </w:rPr>
    </w:lvl>
    <w:lvl w:ilvl="3" w:tentative="0">
      <w:start w:val="0"/>
      <w:numFmt w:val="bullet"/>
      <w:lvlText w:val="•"/>
      <w:lvlJc w:val="left"/>
      <w:pPr>
        <w:ind w:left="2173" w:hanging="252"/>
      </w:pPr>
      <w:rPr>
        <w:rFonts w:hint="default"/>
        <w:lang w:val="tr-TR" w:eastAsia="en-US" w:bidi="ar-SA"/>
      </w:rPr>
    </w:lvl>
    <w:lvl w:ilvl="4" w:tentative="0">
      <w:start w:val="0"/>
      <w:numFmt w:val="bullet"/>
      <w:lvlText w:val="•"/>
      <w:lvlJc w:val="left"/>
      <w:pPr>
        <w:ind w:left="2704" w:hanging="252"/>
      </w:pPr>
      <w:rPr>
        <w:rFonts w:hint="default"/>
        <w:lang w:val="tr-TR" w:eastAsia="en-US" w:bidi="ar-SA"/>
      </w:rPr>
    </w:lvl>
    <w:lvl w:ilvl="5" w:tentative="0">
      <w:start w:val="0"/>
      <w:numFmt w:val="bullet"/>
      <w:lvlText w:val="•"/>
      <w:lvlJc w:val="left"/>
      <w:pPr>
        <w:ind w:left="3236" w:hanging="252"/>
      </w:pPr>
      <w:rPr>
        <w:rFonts w:hint="default"/>
        <w:lang w:val="tr-TR" w:eastAsia="en-US" w:bidi="ar-SA"/>
      </w:rPr>
    </w:lvl>
    <w:lvl w:ilvl="6" w:tentative="0">
      <w:start w:val="0"/>
      <w:numFmt w:val="bullet"/>
      <w:lvlText w:val="•"/>
      <w:lvlJc w:val="left"/>
      <w:pPr>
        <w:ind w:left="3767" w:hanging="252"/>
      </w:pPr>
      <w:rPr>
        <w:rFonts w:hint="default"/>
        <w:lang w:val="tr-TR" w:eastAsia="en-US" w:bidi="ar-SA"/>
      </w:rPr>
    </w:lvl>
    <w:lvl w:ilvl="7" w:tentative="0">
      <w:start w:val="0"/>
      <w:numFmt w:val="bullet"/>
      <w:lvlText w:val="•"/>
      <w:lvlJc w:val="left"/>
      <w:pPr>
        <w:ind w:left="4298" w:hanging="252"/>
      </w:pPr>
      <w:rPr>
        <w:rFonts w:hint="default"/>
        <w:lang w:val="tr-TR" w:eastAsia="en-US" w:bidi="ar-SA"/>
      </w:rPr>
    </w:lvl>
    <w:lvl w:ilvl="8" w:tentative="0">
      <w:start w:val="0"/>
      <w:numFmt w:val="bullet"/>
      <w:lvlText w:val="•"/>
      <w:lvlJc w:val="left"/>
      <w:pPr>
        <w:ind w:left="4829" w:hanging="252"/>
      </w:pPr>
      <w:rPr>
        <w:rFonts w:hint="default"/>
        <w:lang w:val="tr-TR" w:eastAsia="en-US" w:bidi="ar-SA"/>
      </w:rPr>
    </w:lvl>
  </w:abstractNum>
  <w:abstractNum w:abstractNumId="23">
    <w:nsid w:val="2DD044CF"/>
    <w:multiLevelType w:val="multilevel"/>
    <w:tmpl w:val="2DD044CF"/>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39" w:hanging="251"/>
      </w:pPr>
      <w:rPr>
        <w:rFonts w:hint="default"/>
        <w:lang w:val="tr-TR" w:eastAsia="en-US" w:bidi="ar-SA"/>
      </w:rPr>
    </w:lvl>
    <w:lvl w:ilvl="2" w:tentative="0">
      <w:start w:val="0"/>
      <w:numFmt w:val="bullet"/>
      <w:lvlText w:val="•"/>
      <w:lvlJc w:val="left"/>
      <w:pPr>
        <w:ind w:left="1699" w:hanging="251"/>
      </w:pPr>
      <w:rPr>
        <w:rFonts w:hint="default"/>
        <w:lang w:val="tr-TR" w:eastAsia="en-US" w:bidi="ar-SA"/>
      </w:rPr>
    </w:lvl>
    <w:lvl w:ilvl="3" w:tentative="0">
      <w:start w:val="0"/>
      <w:numFmt w:val="bullet"/>
      <w:lvlText w:val="•"/>
      <w:lvlJc w:val="left"/>
      <w:pPr>
        <w:ind w:left="2258" w:hanging="251"/>
      </w:pPr>
      <w:rPr>
        <w:rFonts w:hint="default"/>
        <w:lang w:val="tr-TR" w:eastAsia="en-US" w:bidi="ar-SA"/>
      </w:rPr>
    </w:lvl>
    <w:lvl w:ilvl="4" w:tentative="0">
      <w:start w:val="0"/>
      <w:numFmt w:val="bullet"/>
      <w:lvlText w:val="•"/>
      <w:lvlJc w:val="left"/>
      <w:pPr>
        <w:ind w:left="2818" w:hanging="251"/>
      </w:pPr>
      <w:rPr>
        <w:rFonts w:hint="default"/>
        <w:lang w:val="tr-TR" w:eastAsia="en-US" w:bidi="ar-SA"/>
      </w:rPr>
    </w:lvl>
    <w:lvl w:ilvl="5" w:tentative="0">
      <w:start w:val="0"/>
      <w:numFmt w:val="bullet"/>
      <w:lvlText w:val="•"/>
      <w:lvlJc w:val="left"/>
      <w:pPr>
        <w:ind w:left="3378" w:hanging="251"/>
      </w:pPr>
      <w:rPr>
        <w:rFonts w:hint="default"/>
        <w:lang w:val="tr-TR" w:eastAsia="en-US" w:bidi="ar-SA"/>
      </w:rPr>
    </w:lvl>
    <w:lvl w:ilvl="6" w:tentative="0">
      <w:start w:val="0"/>
      <w:numFmt w:val="bullet"/>
      <w:lvlText w:val="•"/>
      <w:lvlJc w:val="left"/>
      <w:pPr>
        <w:ind w:left="3937" w:hanging="251"/>
      </w:pPr>
      <w:rPr>
        <w:rFonts w:hint="default"/>
        <w:lang w:val="tr-TR" w:eastAsia="en-US" w:bidi="ar-SA"/>
      </w:rPr>
    </w:lvl>
    <w:lvl w:ilvl="7" w:tentative="0">
      <w:start w:val="0"/>
      <w:numFmt w:val="bullet"/>
      <w:lvlText w:val="•"/>
      <w:lvlJc w:val="left"/>
      <w:pPr>
        <w:ind w:left="4497" w:hanging="251"/>
      </w:pPr>
      <w:rPr>
        <w:rFonts w:hint="default"/>
        <w:lang w:val="tr-TR" w:eastAsia="en-US" w:bidi="ar-SA"/>
      </w:rPr>
    </w:lvl>
    <w:lvl w:ilvl="8" w:tentative="0">
      <w:start w:val="0"/>
      <w:numFmt w:val="bullet"/>
      <w:lvlText w:val="•"/>
      <w:lvlJc w:val="left"/>
      <w:pPr>
        <w:ind w:left="5056" w:hanging="251"/>
      </w:pPr>
      <w:rPr>
        <w:rFonts w:hint="default"/>
        <w:lang w:val="tr-TR" w:eastAsia="en-US" w:bidi="ar-SA"/>
      </w:rPr>
    </w:lvl>
  </w:abstractNum>
  <w:abstractNum w:abstractNumId="24">
    <w:nsid w:val="2F72640B"/>
    <w:multiLevelType w:val="multilevel"/>
    <w:tmpl w:val="2F72640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302F3E1D"/>
    <w:multiLevelType w:val="multilevel"/>
    <w:tmpl w:val="302F3E1D"/>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PicBulletId w:val="1"/>
      <w:lvlJc w:val="left"/>
      <w:pPr>
        <w:tabs>
          <w:tab w:val="left" w:pos="1440"/>
        </w:tabs>
        <w:ind w:left="1440" w:hanging="360"/>
      </w:pPr>
      <w:rPr>
        <w:rFonts w:hint="default" w:ascii="Symbol" w:hAnsi="Symbol"/>
      </w:rPr>
    </w:lvl>
    <w:lvl w:ilvl="2" w:tentative="0">
      <w:start w:val="1"/>
      <w:numFmt w:val="bullet"/>
      <w:lvlText w:val=""/>
      <w:lvlPicBulletId w:val="2"/>
      <w:lvlJc w:val="left"/>
      <w:pPr>
        <w:tabs>
          <w:tab w:val="left" w:pos="2160"/>
        </w:tabs>
        <w:ind w:left="2160" w:hanging="360"/>
      </w:pPr>
      <w:rPr>
        <w:rFonts w:hint="default" w:ascii="Symbol" w:hAnsi="Symbol"/>
      </w:rPr>
    </w:lvl>
    <w:lvl w:ilvl="3" w:tentative="0">
      <w:start w:val="1"/>
      <w:numFmt w:val="bullet"/>
      <w:lvlText w:val=""/>
      <w:lvlPicBulletId w:val="3"/>
      <w:lvlJc w:val="left"/>
      <w:pPr>
        <w:tabs>
          <w:tab w:val="left" w:pos="2880"/>
        </w:tabs>
        <w:ind w:left="2880" w:hanging="360"/>
      </w:pPr>
      <w:rPr>
        <w:rFonts w:hint="default" w:ascii="Symbol" w:hAnsi="Symbol"/>
      </w:rPr>
    </w:lvl>
    <w:lvl w:ilvl="4" w:tentative="0">
      <w:start w:val="1"/>
      <w:numFmt w:val="bullet"/>
      <w:lvlText w:val=""/>
      <w:lvlPicBulletId w:val="4"/>
      <w:lvlJc w:val="left"/>
      <w:pPr>
        <w:tabs>
          <w:tab w:val="left" w:pos="3600"/>
        </w:tabs>
        <w:ind w:left="3600" w:hanging="360"/>
      </w:pPr>
      <w:rPr>
        <w:rFonts w:hint="default" w:ascii="Symbol" w:hAnsi="Symbol"/>
      </w:rPr>
    </w:lvl>
    <w:lvl w:ilvl="5" w:tentative="0">
      <w:start w:val="1"/>
      <w:numFmt w:val="bullet"/>
      <w:lvlText w:val=""/>
      <w:lvlPicBulletId w:val="5"/>
      <w:lvlJc w:val="left"/>
      <w:pPr>
        <w:tabs>
          <w:tab w:val="left" w:pos="4320"/>
        </w:tabs>
        <w:ind w:left="4320" w:hanging="360"/>
      </w:pPr>
      <w:rPr>
        <w:rFonts w:hint="default" w:ascii="Symbol" w:hAnsi="Symbol"/>
      </w:rPr>
    </w:lvl>
    <w:lvl w:ilvl="6" w:tentative="0">
      <w:start w:val="1"/>
      <w:numFmt w:val="bullet"/>
      <w:lvlText w:val=""/>
      <w:lvlPicBulletId w:val="6"/>
      <w:lvlJc w:val="left"/>
      <w:pPr>
        <w:tabs>
          <w:tab w:val="left" w:pos="5040"/>
        </w:tabs>
        <w:ind w:left="5040" w:hanging="360"/>
      </w:pPr>
      <w:rPr>
        <w:rFonts w:hint="default" w:ascii="Symbol" w:hAnsi="Symbol"/>
      </w:rPr>
    </w:lvl>
    <w:lvl w:ilvl="7" w:tentative="0">
      <w:start w:val="1"/>
      <w:numFmt w:val="bullet"/>
      <w:lvlText w:val=""/>
      <w:lvlPicBulletId w:val="7"/>
      <w:lvlJc w:val="left"/>
      <w:pPr>
        <w:tabs>
          <w:tab w:val="left" w:pos="5760"/>
        </w:tabs>
        <w:ind w:left="5760" w:hanging="360"/>
      </w:pPr>
      <w:rPr>
        <w:rFonts w:hint="default" w:ascii="Symbol" w:hAnsi="Symbol"/>
      </w:rPr>
    </w:lvl>
    <w:lvl w:ilvl="8" w:tentative="0">
      <w:start w:val="1"/>
      <w:numFmt w:val="bullet"/>
      <w:lvlText w:val=""/>
      <w:lvlPicBulletId w:val="8"/>
      <w:lvlJc w:val="left"/>
      <w:pPr>
        <w:tabs>
          <w:tab w:val="left" w:pos="6480"/>
        </w:tabs>
        <w:ind w:left="6480" w:hanging="360"/>
      </w:pPr>
      <w:rPr>
        <w:rFonts w:hint="default" w:ascii="Symbol" w:hAnsi="Symbol"/>
      </w:rPr>
    </w:lvl>
  </w:abstractNum>
  <w:abstractNum w:abstractNumId="26">
    <w:nsid w:val="32A94005"/>
    <w:multiLevelType w:val="multilevel"/>
    <w:tmpl w:val="32A94005"/>
    <w:lvl w:ilvl="0" w:tentative="0">
      <w:start w:val="0"/>
      <w:numFmt w:val="bullet"/>
      <w:lvlText w:val=""/>
      <w:lvlJc w:val="left"/>
      <w:pPr>
        <w:ind w:left="587"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84" w:hanging="252"/>
      </w:pPr>
      <w:rPr>
        <w:rFonts w:hint="default"/>
        <w:lang w:val="tr-TR" w:eastAsia="en-US" w:bidi="ar-SA"/>
      </w:rPr>
    </w:lvl>
    <w:lvl w:ilvl="2" w:tentative="0">
      <w:start w:val="0"/>
      <w:numFmt w:val="bullet"/>
      <w:lvlText w:val="•"/>
      <w:lvlJc w:val="left"/>
      <w:pPr>
        <w:ind w:left="988" w:hanging="252"/>
      </w:pPr>
      <w:rPr>
        <w:rFonts w:hint="default"/>
        <w:lang w:val="tr-TR" w:eastAsia="en-US" w:bidi="ar-SA"/>
      </w:rPr>
    </w:lvl>
    <w:lvl w:ilvl="3" w:tentative="0">
      <w:start w:val="0"/>
      <w:numFmt w:val="bullet"/>
      <w:lvlText w:val="•"/>
      <w:lvlJc w:val="left"/>
      <w:pPr>
        <w:ind w:left="1192" w:hanging="252"/>
      </w:pPr>
      <w:rPr>
        <w:rFonts w:hint="default"/>
        <w:lang w:val="tr-TR" w:eastAsia="en-US" w:bidi="ar-SA"/>
      </w:rPr>
    </w:lvl>
    <w:lvl w:ilvl="4" w:tentative="0">
      <w:start w:val="0"/>
      <w:numFmt w:val="bullet"/>
      <w:lvlText w:val="•"/>
      <w:lvlJc w:val="left"/>
      <w:pPr>
        <w:ind w:left="1396" w:hanging="252"/>
      </w:pPr>
      <w:rPr>
        <w:rFonts w:hint="default"/>
        <w:lang w:val="tr-TR" w:eastAsia="en-US" w:bidi="ar-SA"/>
      </w:rPr>
    </w:lvl>
    <w:lvl w:ilvl="5" w:tentative="0">
      <w:start w:val="0"/>
      <w:numFmt w:val="bullet"/>
      <w:lvlText w:val="•"/>
      <w:lvlJc w:val="left"/>
      <w:pPr>
        <w:ind w:left="1600" w:hanging="252"/>
      </w:pPr>
      <w:rPr>
        <w:rFonts w:hint="default"/>
        <w:lang w:val="tr-TR" w:eastAsia="en-US" w:bidi="ar-SA"/>
      </w:rPr>
    </w:lvl>
    <w:lvl w:ilvl="6" w:tentative="0">
      <w:start w:val="0"/>
      <w:numFmt w:val="bullet"/>
      <w:lvlText w:val="•"/>
      <w:lvlJc w:val="left"/>
      <w:pPr>
        <w:ind w:left="1804" w:hanging="252"/>
      </w:pPr>
      <w:rPr>
        <w:rFonts w:hint="default"/>
        <w:lang w:val="tr-TR" w:eastAsia="en-US" w:bidi="ar-SA"/>
      </w:rPr>
    </w:lvl>
    <w:lvl w:ilvl="7" w:tentative="0">
      <w:start w:val="0"/>
      <w:numFmt w:val="bullet"/>
      <w:lvlText w:val="•"/>
      <w:lvlJc w:val="left"/>
      <w:pPr>
        <w:ind w:left="2008" w:hanging="252"/>
      </w:pPr>
      <w:rPr>
        <w:rFonts w:hint="default"/>
        <w:lang w:val="tr-TR" w:eastAsia="en-US" w:bidi="ar-SA"/>
      </w:rPr>
    </w:lvl>
    <w:lvl w:ilvl="8" w:tentative="0">
      <w:start w:val="0"/>
      <w:numFmt w:val="bullet"/>
      <w:lvlText w:val="•"/>
      <w:lvlJc w:val="left"/>
      <w:pPr>
        <w:ind w:left="2212" w:hanging="252"/>
      </w:pPr>
      <w:rPr>
        <w:rFonts w:hint="default"/>
        <w:lang w:val="tr-TR" w:eastAsia="en-US" w:bidi="ar-SA"/>
      </w:rPr>
    </w:lvl>
  </w:abstractNum>
  <w:abstractNum w:abstractNumId="27">
    <w:nsid w:val="33E51CCF"/>
    <w:multiLevelType w:val="multilevel"/>
    <w:tmpl w:val="33E51CCF"/>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28">
    <w:nsid w:val="34E021D6"/>
    <w:multiLevelType w:val="multilevel"/>
    <w:tmpl w:val="34E021D6"/>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39" w:hanging="251"/>
      </w:pPr>
      <w:rPr>
        <w:rFonts w:hint="default"/>
        <w:lang w:val="tr-TR" w:eastAsia="en-US" w:bidi="ar-SA"/>
      </w:rPr>
    </w:lvl>
    <w:lvl w:ilvl="2" w:tentative="0">
      <w:start w:val="0"/>
      <w:numFmt w:val="bullet"/>
      <w:lvlText w:val="•"/>
      <w:lvlJc w:val="left"/>
      <w:pPr>
        <w:ind w:left="1699" w:hanging="251"/>
      </w:pPr>
      <w:rPr>
        <w:rFonts w:hint="default"/>
        <w:lang w:val="tr-TR" w:eastAsia="en-US" w:bidi="ar-SA"/>
      </w:rPr>
    </w:lvl>
    <w:lvl w:ilvl="3" w:tentative="0">
      <w:start w:val="0"/>
      <w:numFmt w:val="bullet"/>
      <w:lvlText w:val="•"/>
      <w:lvlJc w:val="left"/>
      <w:pPr>
        <w:ind w:left="2258" w:hanging="251"/>
      </w:pPr>
      <w:rPr>
        <w:rFonts w:hint="default"/>
        <w:lang w:val="tr-TR" w:eastAsia="en-US" w:bidi="ar-SA"/>
      </w:rPr>
    </w:lvl>
    <w:lvl w:ilvl="4" w:tentative="0">
      <w:start w:val="0"/>
      <w:numFmt w:val="bullet"/>
      <w:lvlText w:val="•"/>
      <w:lvlJc w:val="left"/>
      <w:pPr>
        <w:ind w:left="2818" w:hanging="251"/>
      </w:pPr>
      <w:rPr>
        <w:rFonts w:hint="default"/>
        <w:lang w:val="tr-TR" w:eastAsia="en-US" w:bidi="ar-SA"/>
      </w:rPr>
    </w:lvl>
    <w:lvl w:ilvl="5" w:tentative="0">
      <w:start w:val="0"/>
      <w:numFmt w:val="bullet"/>
      <w:lvlText w:val="•"/>
      <w:lvlJc w:val="left"/>
      <w:pPr>
        <w:ind w:left="3378" w:hanging="251"/>
      </w:pPr>
      <w:rPr>
        <w:rFonts w:hint="default"/>
        <w:lang w:val="tr-TR" w:eastAsia="en-US" w:bidi="ar-SA"/>
      </w:rPr>
    </w:lvl>
    <w:lvl w:ilvl="6" w:tentative="0">
      <w:start w:val="0"/>
      <w:numFmt w:val="bullet"/>
      <w:lvlText w:val="•"/>
      <w:lvlJc w:val="left"/>
      <w:pPr>
        <w:ind w:left="3937" w:hanging="251"/>
      </w:pPr>
      <w:rPr>
        <w:rFonts w:hint="default"/>
        <w:lang w:val="tr-TR" w:eastAsia="en-US" w:bidi="ar-SA"/>
      </w:rPr>
    </w:lvl>
    <w:lvl w:ilvl="7" w:tentative="0">
      <w:start w:val="0"/>
      <w:numFmt w:val="bullet"/>
      <w:lvlText w:val="•"/>
      <w:lvlJc w:val="left"/>
      <w:pPr>
        <w:ind w:left="4497" w:hanging="251"/>
      </w:pPr>
      <w:rPr>
        <w:rFonts w:hint="default"/>
        <w:lang w:val="tr-TR" w:eastAsia="en-US" w:bidi="ar-SA"/>
      </w:rPr>
    </w:lvl>
    <w:lvl w:ilvl="8" w:tentative="0">
      <w:start w:val="0"/>
      <w:numFmt w:val="bullet"/>
      <w:lvlText w:val="•"/>
      <w:lvlJc w:val="left"/>
      <w:pPr>
        <w:ind w:left="5056" w:hanging="251"/>
      </w:pPr>
      <w:rPr>
        <w:rFonts w:hint="default"/>
        <w:lang w:val="tr-TR" w:eastAsia="en-US" w:bidi="ar-SA"/>
      </w:rPr>
    </w:lvl>
  </w:abstractNum>
  <w:abstractNum w:abstractNumId="29">
    <w:nsid w:val="36A227DD"/>
    <w:multiLevelType w:val="multilevel"/>
    <w:tmpl w:val="36A227DD"/>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39" w:hanging="251"/>
      </w:pPr>
      <w:rPr>
        <w:rFonts w:hint="default"/>
        <w:lang w:val="tr-TR" w:eastAsia="en-US" w:bidi="ar-SA"/>
      </w:rPr>
    </w:lvl>
    <w:lvl w:ilvl="2" w:tentative="0">
      <w:start w:val="0"/>
      <w:numFmt w:val="bullet"/>
      <w:lvlText w:val="•"/>
      <w:lvlJc w:val="left"/>
      <w:pPr>
        <w:ind w:left="1699" w:hanging="251"/>
      </w:pPr>
      <w:rPr>
        <w:rFonts w:hint="default"/>
        <w:lang w:val="tr-TR" w:eastAsia="en-US" w:bidi="ar-SA"/>
      </w:rPr>
    </w:lvl>
    <w:lvl w:ilvl="3" w:tentative="0">
      <w:start w:val="0"/>
      <w:numFmt w:val="bullet"/>
      <w:lvlText w:val="•"/>
      <w:lvlJc w:val="left"/>
      <w:pPr>
        <w:ind w:left="2258" w:hanging="251"/>
      </w:pPr>
      <w:rPr>
        <w:rFonts w:hint="default"/>
        <w:lang w:val="tr-TR" w:eastAsia="en-US" w:bidi="ar-SA"/>
      </w:rPr>
    </w:lvl>
    <w:lvl w:ilvl="4" w:tentative="0">
      <w:start w:val="0"/>
      <w:numFmt w:val="bullet"/>
      <w:lvlText w:val="•"/>
      <w:lvlJc w:val="left"/>
      <w:pPr>
        <w:ind w:left="2818" w:hanging="251"/>
      </w:pPr>
      <w:rPr>
        <w:rFonts w:hint="default"/>
        <w:lang w:val="tr-TR" w:eastAsia="en-US" w:bidi="ar-SA"/>
      </w:rPr>
    </w:lvl>
    <w:lvl w:ilvl="5" w:tentative="0">
      <w:start w:val="0"/>
      <w:numFmt w:val="bullet"/>
      <w:lvlText w:val="•"/>
      <w:lvlJc w:val="left"/>
      <w:pPr>
        <w:ind w:left="3378" w:hanging="251"/>
      </w:pPr>
      <w:rPr>
        <w:rFonts w:hint="default"/>
        <w:lang w:val="tr-TR" w:eastAsia="en-US" w:bidi="ar-SA"/>
      </w:rPr>
    </w:lvl>
    <w:lvl w:ilvl="6" w:tentative="0">
      <w:start w:val="0"/>
      <w:numFmt w:val="bullet"/>
      <w:lvlText w:val="•"/>
      <w:lvlJc w:val="left"/>
      <w:pPr>
        <w:ind w:left="3937" w:hanging="251"/>
      </w:pPr>
      <w:rPr>
        <w:rFonts w:hint="default"/>
        <w:lang w:val="tr-TR" w:eastAsia="en-US" w:bidi="ar-SA"/>
      </w:rPr>
    </w:lvl>
    <w:lvl w:ilvl="7" w:tentative="0">
      <w:start w:val="0"/>
      <w:numFmt w:val="bullet"/>
      <w:lvlText w:val="•"/>
      <w:lvlJc w:val="left"/>
      <w:pPr>
        <w:ind w:left="4497" w:hanging="251"/>
      </w:pPr>
      <w:rPr>
        <w:rFonts w:hint="default"/>
        <w:lang w:val="tr-TR" w:eastAsia="en-US" w:bidi="ar-SA"/>
      </w:rPr>
    </w:lvl>
    <w:lvl w:ilvl="8" w:tentative="0">
      <w:start w:val="0"/>
      <w:numFmt w:val="bullet"/>
      <w:lvlText w:val="•"/>
      <w:lvlJc w:val="left"/>
      <w:pPr>
        <w:ind w:left="5056" w:hanging="251"/>
      </w:pPr>
      <w:rPr>
        <w:rFonts w:hint="default"/>
        <w:lang w:val="tr-TR" w:eastAsia="en-US" w:bidi="ar-SA"/>
      </w:rPr>
    </w:lvl>
  </w:abstractNum>
  <w:abstractNum w:abstractNumId="30">
    <w:nsid w:val="39176DC7"/>
    <w:multiLevelType w:val="multilevel"/>
    <w:tmpl w:val="39176DC7"/>
    <w:lvl w:ilvl="0" w:tentative="0">
      <w:start w:val="2"/>
      <w:numFmt w:val="decimal"/>
      <w:lvlText w:val="%1."/>
      <w:lvlJc w:val="left"/>
      <w:pPr>
        <w:ind w:left="504" w:hanging="504"/>
      </w:pPr>
      <w:rPr>
        <w:rFonts w:hint="default"/>
      </w:rPr>
    </w:lvl>
    <w:lvl w:ilvl="1" w:tentative="0">
      <w:start w:val="1"/>
      <w:numFmt w:val="decimal"/>
      <w:lvlText w:val="%1.%2."/>
      <w:lvlJc w:val="left"/>
      <w:pPr>
        <w:ind w:left="838" w:hanging="720"/>
      </w:pPr>
      <w:rPr>
        <w:rFonts w:hint="default"/>
      </w:rPr>
    </w:lvl>
    <w:lvl w:ilvl="2" w:tentative="0">
      <w:start w:val="1"/>
      <w:numFmt w:val="decimal"/>
      <w:lvlText w:val="%1.%2.%3."/>
      <w:lvlJc w:val="left"/>
      <w:pPr>
        <w:ind w:left="1316" w:hanging="1080"/>
      </w:pPr>
      <w:rPr>
        <w:rFonts w:hint="default"/>
      </w:rPr>
    </w:lvl>
    <w:lvl w:ilvl="3" w:tentative="0">
      <w:start w:val="1"/>
      <w:numFmt w:val="decimal"/>
      <w:lvlText w:val="%1.%2.%3.%4."/>
      <w:lvlJc w:val="left"/>
      <w:pPr>
        <w:ind w:left="1434" w:hanging="1080"/>
      </w:pPr>
      <w:rPr>
        <w:rFonts w:hint="default"/>
      </w:rPr>
    </w:lvl>
    <w:lvl w:ilvl="4" w:tentative="0">
      <w:start w:val="1"/>
      <w:numFmt w:val="decimal"/>
      <w:lvlText w:val="%1.%2.%3.%4.%5."/>
      <w:lvlJc w:val="left"/>
      <w:pPr>
        <w:ind w:left="1912" w:hanging="1440"/>
      </w:pPr>
      <w:rPr>
        <w:rFonts w:hint="default"/>
      </w:rPr>
    </w:lvl>
    <w:lvl w:ilvl="5" w:tentative="0">
      <w:start w:val="1"/>
      <w:numFmt w:val="decimal"/>
      <w:lvlText w:val="%1.%2.%3.%4.%5.%6."/>
      <w:lvlJc w:val="left"/>
      <w:pPr>
        <w:ind w:left="2390" w:hanging="1800"/>
      </w:pPr>
      <w:rPr>
        <w:rFonts w:hint="default"/>
      </w:rPr>
    </w:lvl>
    <w:lvl w:ilvl="6" w:tentative="0">
      <w:start w:val="1"/>
      <w:numFmt w:val="decimal"/>
      <w:lvlText w:val="%1.%2.%3.%4.%5.%6.%7."/>
      <w:lvlJc w:val="left"/>
      <w:pPr>
        <w:ind w:left="2508" w:hanging="1800"/>
      </w:pPr>
      <w:rPr>
        <w:rFonts w:hint="default"/>
      </w:rPr>
    </w:lvl>
    <w:lvl w:ilvl="7" w:tentative="0">
      <w:start w:val="1"/>
      <w:numFmt w:val="decimal"/>
      <w:lvlText w:val="%1.%2.%3.%4.%5.%6.%7.%8."/>
      <w:lvlJc w:val="left"/>
      <w:pPr>
        <w:ind w:left="2986" w:hanging="2160"/>
      </w:pPr>
      <w:rPr>
        <w:rFonts w:hint="default"/>
      </w:rPr>
    </w:lvl>
    <w:lvl w:ilvl="8" w:tentative="0">
      <w:start w:val="1"/>
      <w:numFmt w:val="decimal"/>
      <w:lvlText w:val="%1.%2.%3.%4.%5.%6.%7.%8.%9."/>
      <w:lvlJc w:val="left"/>
      <w:pPr>
        <w:ind w:left="3464" w:hanging="2520"/>
      </w:pPr>
      <w:rPr>
        <w:rFonts w:hint="default"/>
      </w:rPr>
    </w:lvl>
  </w:abstractNum>
  <w:abstractNum w:abstractNumId="31">
    <w:nsid w:val="393B42F7"/>
    <w:multiLevelType w:val="multilevel"/>
    <w:tmpl w:val="393B42F7"/>
    <w:lvl w:ilvl="0" w:tentative="0">
      <w:start w:val="1"/>
      <w:numFmt w:val="bullet"/>
      <w:lvlText w:val=""/>
      <w:lvlPicBulletId w:val="36"/>
      <w:lvlJc w:val="left"/>
      <w:pPr>
        <w:tabs>
          <w:tab w:val="left" w:pos="720"/>
        </w:tabs>
        <w:ind w:left="720" w:hanging="360"/>
      </w:pPr>
      <w:rPr>
        <w:rFonts w:hint="default" w:ascii="Symbol" w:hAnsi="Symbol"/>
      </w:rPr>
    </w:lvl>
    <w:lvl w:ilvl="1" w:tentative="0">
      <w:start w:val="1"/>
      <w:numFmt w:val="bullet"/>
      <w:lvlText w:val=""/>
      <w:lvlPicBulletId w:val="37"/>
      <w:lvlJc w:val="left"/>
      <w:pPr>
        <w:tabs>
          <w:tab w:val="left" w:pos="1440"/>
        </w:tabs>
        <w:ind w:left="1440" w:hanging="360"/>
      </w:pPr>
      <w:rPr>
        <w:rFonts w:hint="default" w:ascii="Symbol" w:hAnsi="Symbol"/>
      </w:rPr>
    </w:lvl>
    <w:lvl w:ilvl="2" w:tentative="0">
      <w:start w:val="1"/>
      <w:numFmt w:val="bullet"/>
      <w:lvlText w:val=""/>
      <w:lvlPicBulletId w:val="38"/>
      <w:lvlJc w:val="left"/>
      <w:pPr>
        <w:tabs>
          <w:tab w:val="left" w:pos="2160"/>
        </w:tabs>
        <w:ind w:left="2160" w:hanging="360"/>
      </w:pPr>
      <w:rPr>
        <w:rFonts w:hint="default" w:ascii="Symbol" w:hAnsi="Symbol"/>
      </w:rPr>
    </w:lvl>
    <w:lvl w:ilvl="3" w:tentative="0">
      <w:start w:val="1"/>
      <w:numFmt w:val="bullet"/>
      <w:lvlText w:val=""/>
      <w:lvlPicBulletId w:val="39"/>
      <w:lvlJc w:val="left"/>
      <w:pPr>
        <w:tabs>
          <w:tab w:val="left" w:pos="2880"/>
        </w:tabs>
        <w:ind w:left="2880" w:hanging="360"/>
      </w:pPr>
      <w:rPr>
        <w:rFonts w:hint="default" w:ascii="Symbol" w:hAnsi="Symbol"/>
      </w:rPr>
    </w:lvl>
    <w:lvl w:ilvl="4" w:tentative="0">
      <w:start w:val="1"/>
      <w:numFmt w:val="bullet"/>
      <w:lvlText w:val=""/>
      <w:lvlPicBulletId w:val="40"/>
      <w:lvlJc w:val="left"/>
      <w:pPr>
        <w:tabs>
          <w:tab w:val="left" w:pos="3600"/>
        </w:tabs>
        <w:ind w:left="3600" w:hanging="360"/>
      </w:pPr>
      <w:rPr>
        <w:rFonts w:hint="default" w:ascii="Symbol" w:hAnsi="Symbol"/>
      </w:rPr>
    </w:lvl>
    <w:lvl w:ilvl="5" w:tentative="0">
      <w:start w:val="1"/>
      <w:numFmt w:val="bullet"/>
      <w:lvlText w:val=""/>
      <w:lvlPicBulletId w:val="41"/>
      <w:lvlJc w:val="left"/>
      <w:pPr>
        <w:tabs>
          <w:tab w:val="left" w:pos="4320"/>
        </w:tabs>
        <w:ind w:left="4320" w:hanging="360"/>
      </w:pPr>
      <w:rPr>
        <w:rFonts w:hint="default" w:ascii="Symbol" w:hAnsi="Symbol"/>
      </w:rPr>
    </w:lvl>
    <w:lvl w:ilvl="6" w:tentative="0">
      <w:start w:val="1"/>
      <w:numFmt w:val="bullet"/>
      <w:lvlText w:val=""/>
      <w:lvlPicBulletId w:val="42"/>
      <w:lvlJc w:val="left"/>
      <w:pPr>
        <w:tabs>
          <w:tab w:val="left" w:pos="5040"/>
        </w:tabs>
        <w:ind w:left="5040" w:hanging="360"/>
      </w:pPr>
      <w:rPr>
        <w:rFonts w:hint="default" w:ascii="Symbol" w:hAnsi="Symbol"/>
      </w:rPr>
    </w:lvl>
    <w:lvl w:ilvl="7" w:tentative="0">
      <w:start w:val="1"/>
      <w:numFmt w:val="bullet"/>
      <w:lvlText w:val=""/>
      <w:lvlPicBulletId w:val="43"/>
      <w:lvlJc w:val="left"/>
      <w:pPr>
        <w:tabs>
          <w:tab w:val="left" w:pos="5760"/>
        </w:tabs>
        <w:ind w:left="5760" w:hanging="360"/>
      </w:pPr>
      <w:rPr>
        <w:rFonts w:hint="default" w:ascii="Symbol" w:hAnsi="Symbol"/>
      </w:rPr>
    </w:lvl>
    <w:lvl w:ilvl="8" w:tentative="0">
      <w:start w:val="1"/>
      <w:numFmt w:val="bullet"/>
      <w:lvlText w:val=""/>
      <w:lvlPicBulletId w:val="44"/>
      <w:lvlJc w:val="left"/>
      <w:pPr>
        <w:tabs>
          <w:tab w:val="left" w:pos="6480"/>
        </w:tabs>
        <w:ind w:left="6480" w:hanging="360"/>
      </w:pPr>
      <w:rPr>
        <w:rFonts w:hint="default" w:ascii="Symbol" w:hAnsi="Symbol"/>
      </w:rPr>
    </w:lvl>
  </w:abstractNum>
  <w:abstractNum w:abstractNumId="32">
    <w:nsid w:val="409F5CDE"/>
    <w:multiLevelType w:val="multilevel"/>
    <w:tmpl w:val="409F5CDE"/>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33">
    <w:nsid w:val="42CD6838"/>
    <w:multiLevelType w:val="multilevel"/>
    <w:tmpl w:val="42CD6838"/>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34">
    <w:nsid w:val="42D34B3A"/>
    <w:multiLevelType w:val="multilevel"/>
    <w:tmpl w:val="42D34B3A"/>
    <w:lvl w:ilvl="0" w:tentative="0">
      <w:start w:val="0"/>
      <w:numFmt w:val="bullet"/>
      <w:lvlText w:val=""/>
      <w:lvlJc w:val="left"/>
      <w:pPr>
        <w:ind w:left="596"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73" w:hanging="252"/>
      </w:pPr>
      <w:rPr>
        <w:rFonts w:hint="default"/>
        <w:lang w:val="tr-TR" w:eastAsia="en-US" w:bidi="ar-SA"/>
      </w:rPr>
    </w:lvl>
    <w:lvl w:ilvl="2" w:tentative="0">
      <w:start w:val="0"/>
      <w:numFmt w:val="bullet"/>
      <w:lvlText w:val="•"/>
      <w:lvlJc w:val="left"/>
      <w:pPr>
        <w:ind w:left="1747" w:hanging="252"/>
      </w:pPr>
      <w:rPr>
        <w:rFonts w:hint="default"/>
        <w:lang w:val="tr-TR" w:eastAsia="en-US" w:bidi="ar-SA"/>
      </w:rPr>
    </w:lvl>
    <w:lvl w:ilvl="3" w:tentative="0">
      <w:start w:val="0"/>
      <w:numFmt w:val="bullet"/>
      <w:lvlText w:val="•"/>
      <w:lvlJc w:val="left"/>
      <w:pPr>
        <w:ind w:left="2321" w:hanging="252"/>
      </w:pPr>
      <w:rPr>
        <w:rFonts w:hint="default"/>
        <w:lang w:val="tr-TR" w:eastAsia="en-US" w:bidi="ar-SA"/>
      </w:rPr>
    </w:lvl>
    <w:lvl w:ilvl="4" w:tentative="0">
      <w:start w:val="0"/>
      <w:numFmt w:val="bullet"/>
      <w:lvlText w:val="•"/>
      <w:lvlJc w:val="left"/>
      <w:pPr>
        <w:ind w:left="2895" w:hanging="252"/>
      </w:pPr>
      <w:rPr>
        <w:rFonts w:hint="default"/>
        <w:lang w:val="tr-TR" w:eastAsia="en-US" w:bidi="ar-SA"/>
      </w:rPr>
    </w:lvl>
    <w:lvl w:ilvl="5" w:tentative="0">
      <w:start w:val="0"/>
      <w:numFmt w:val="bullet"/>
      <w:lvlText w:val="•"/>
      <w:lvlJc w:val="left"/>
      <w:pPr>
        <w:ind w:left="3469" w:hanging="252"/>
      </w:pPr>
      <w:rPr>
        <w:rFonts w:hint="default"/>
        <w:lang w:val="tr-TR" w:eastAsia="en-US" w:bidi="ar-SA"/>
      </w:rPr>
    </w:lvl>
    <w:lvl w:ilvl="6" w:tentative="0">
      <w:start w:val="0"/>
      <w:numFmt w:val="bullet"/>
      <w:lvlText w:val="•"/>
      <w:lvlJc w:val="left"/>
      <w:pPr>
        <w:ind w:left="4043" w:hanging="252"/>
      </w:pPr>
      <w:rPr>
        <w:rFonts w:hint="default"/>
        <w:lang w:val="tr-TR" w:eastAsia="en-US" w:bidi="ar-SA"/>
      </w:rPr>
    </w:lvl>
    <w:lvl w:ilvl="7" w:tentative="0">
      <w:start w:val="0"/>
      <w:numFmt w:val="bullet"/>
      <w:lvlText w:val="•"/>
      <w:lvlJc w:val="left"/>
      <w:pPr>
        <w:ind w:left="4617" w:hanging="252"/>
      </w:pPr>
      <w:rPr>
        <w:rFonts w:hint="default"/>
        <w:lang w:val="tr-TR" w:eastAsia="en-US" w:bidi="ar-SA"/>
      </w:rPr>
    </w:lvl>
    <w:lvl w:ilvl="8" w:tentative="0">
      <w:start w:val="0"/>
      <w:numFmt w:val="bullet"/>
      <w:lvlText w:val="•"/>
      <w:lvlJc w:val="left"/>
      <w:pPr>
        <w:ind w:left="5191" w:hanging="252"/>
      </w:pPr>
      <w:rPr>
        <w:rFonts w:hint="default"/>
        <w:lang w:val="tr-TR" w:eastAsia="en-US" w:bidi="ar-SA"/>
      </w:rPr>
    </w:lvl>
  </w:abstractNum>
  <w:abstractNum w:abstractNumId="35">
    <w:nsid w:val="465C01B6"/>
    <w:multiLevelType w:val="multilevel"/>
    <w:tmpl w:val="465C01B6"/>
    <w:lvl w:ilvl="0" w:tentative="0">
      <w:start w:val="1"/>
      <w:numFmt w:val="bullet"/>
      <w:lvlText w:val=""/>
      <w:lvlJc w:val="left"/>
      <w:pPr>
        <w:ind w:left="1678" w:hanging="360"/>
      </w:pPr>
      <w:rPr>
        <w:rFonts w:hint="default" w:ascii="Symbol" w:hAnsi="Symbol"/>
      </w:rPr>
    </w:lvl>
    <w:lvl w:ilvl="1" w:tentative="0">
      <w:start w:val="1"/>
      <w:numFmt w:val="bullet"/>
      <w:lvlText w:val="o"/>
      <w:lvlJc w:val="left"/>
      <w:pPr>
        <w:ind w:left="2398" w:hanging="360"/>
      </w:pPr>
      <w:rPr>
        <w:rFonts w:hint="default" w:ascii="Courier New" w:hAnsi="Courier New" w:cs="Courier New"/>
      </w:rPr>
    </w:lvl>
    <w:lvl w:ilvl="2" w:tentative="0">
      <w:start w:val="1"/>
      <w:numFmt w:val="bullet"/>
      <w:lvlText w:val=""/>
      <w:lvlJc w:val="left"/>
      <w:pPr>
        <w:ind w:left="3118" w:hanging="360"/>
      </w:pPr>
      <w:rPr>
        <w:rFonts w:hint="default" w:ascii="Wingdings" w:hAnsi="Wingdings"/>
      </w:rPr>
    </w:lvl>
    <w:lvl w:ilvl="3" w:tentative="0">
      <w:start w:val="1"/>
      <w:numFmt w:val="bullet"/>
      <w:lvlText w:val=""/>
      <w:lvlJc w:val="left"/>
      <w:pPr>
        <w:ind w:left="3838" w:hanging="360"/>
      </w:pPr>
      <w:rPr>
        <w:rFonts w:hint="default" w:ascii="Symbol" w:hAnsi="Symbol"/>
      </w:rPr>
    </w:lvl>
    <w:lvl w:ilvl="4" w:tentative="0">
      <w:start w:val="1"/>
      <w:numFmt w:val="bullet"/>
      <w:lvlText w:val="o"/>
      <w:lvlJc w:val="left"/>
      <w:pPr>
        <w:ind w:left="4558" w:hanging="360"/>
      </w:pPr>
      <w:rPr>
        <w:rFonts w:hint="default" w:ascii="Courier New" w:hAnsi="Courier New" w:cs="Courier New"/>
      </w:rPr>
    </w:lvl>
    <w:lvl w:ilvl="5" w:tentative="0">
      <w:start w:val="1"/>
      <w:numFmt w:val="bullet"/>
      <w:lvlText w:val=""/>
      <w:lvlJc w:val="left"/>
      <w:pPr>
        <w:ind w:left="5278" w:hanging="360"/>
      </w:pPr>
      <w:rPr>
        <w:rFonts w:hint="default" w:ascii="Wingdings" w:hAnsi="Wingdings"/>
      </w:rPr>
    </w:lvl>
    <w:lvl w:ilvl="6" w:tentative="0">
      <w:start w:val="1"/>
      <w:numFmt w:val="bullet"/>
      <w:lvlText w:val=""/>
      <w:lvlJc w:val="left"/>
      <w:pPr>
        <w:ind w:left="5998" w:hanging="360"/>
      </w:pPr>
      <w:rPr>
        <w:rFonts w:hint="default" w:ascii="Symbol" w:hAnsi="Symbol"/>
      </w:rPr>
    </w:lvl>
    <w:lvl w:ilvl="7" w:tentative="0">
      <w:start w:val="1"/>
      <w:numFmt w:val="bullet"/>
      <w:lvlText w:val="o"/>
      <w:lvlJc w:val="left"/>
      <w:pPr>
        <w:ind w:left="6718" w:hanging="360"/>
      </w:pPr>
      <w:rPr>
        <w:rFonts w:hint="default" w:ascii="Courier New" w:hAnsi="Courier New" w:cs="Courier New"/>
      </w:rPr>
    </w:lvl>
    <w:lvl w:ilvl="8" w:tentative="0">
      <w:start w:val="1"/>
      <w:numFmt w:val="bullet"/>
      <w:lvlText w:val=""/>
      <w:lvlJc w:val="left"/>
      <w:pPr>
        <w:ind w:left="7438" w:hanging="360"/>
      </w:pPr>
      <w:rPr>
        <w:rFonts w:hint="default" w:ascii="Wingdings" w:hAnsi="Wingdings"/>
      </w:rPr>
    </w:lvl>
  </w:abstractNum>
  <w:abstractNum w:abstractNumId="36">
    <w:nsid w:val="479C7853"/>
    <w:multiLevelType w:val="multilevel"/>
    <w:tmpl w:val="479C7853"/>
    <w:lvl w:ilvl="0" w:tentative="0">
      <w:start w:val="0"/>
      <w:numFmt w:val="bullet"/>
      <w:lvlText w:val=""/>
      <w:lvlJc w:val="left"/>
      <w:pPr>
        <w:ind w:left="596"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73" w:hanging="252"/>
      </w:pPr>
      <w:rPr>
        <w:rFonts w:hint="default"/>
        <w:lang w:val="tr-TR" w:eastAsia="en-US" w:bidi="ar-SA"/>
      </w:rPr>
    </w:lvl>
    <w:lvl w:ilvl="2" w:tentative="0">
      <w:start w:val="0"/>
      <w:numFmt w:val="bullet"/>
      <w:lvlText w:val="•"/>
      <w:lvlJc w:val="left"/>
      <w:pPr>
        <w:ind w:left="1747" w:hanging="252"/>
      </w:pPr>
      <w:rPr>
        <w:rFonts w:hint="default"/>
        <w:lang w:val="tr-TR" w:eastAsia="en-US" w:bidi="ar-SA"/>
      </w:rPr>
    </w:lvl>
    <w:lvl w:ilvl="3" w:tentative="0">
      <w:start w:val="0"/>
      <w:numFmt w:val="bullet"/>
      <w:lvlText w:val="•"/>
      <w:lvlJc w:val="left"/>
      <w:pPr>
        <w:ind w:left="2321" w:hanging="252"/>
      </w:pPr>
      <w:rPr>
        <w:rFonts w:hint="default"/>
        <w:lang w:val="tr-TR" w:eastAsia="en-US" w:bidi="ar-SA"/>
      </w:rPr>
    </w:lvl>
    <w:lvl w:ilvl="4" w:tentative="0">
      <w:start w:val="0"/>
      <w:numFmt w:val="bullet"/>
      <w:lvlText w:val="•"/>
      <w:lvlJc w:val="left"/>
      <w:pPr>
        <w:ind w:left="2895" w:hanging="252"/>
      </w:pPr>
      <w:rPr>
        <w:rFonts w:hint="default"/>
        <w:lang w:val="tr-TR" w:eastAsia="en-US" w:bidi="ar-SA"/>
      </w:rPr>
    </w:lvl>
    <w:lvl w:ilvl="5" w:tentative="0">
      <w:start w:val="0"/>
      <w:numFmt w:val="bullet"/>
      <w:lvlText w:val="•"/>
      <w:lvlJc w:val="left"/>
      <w:pPr>
        <w:ind w:left="3469" w:hanging="252"/>
      </w:pPr>
      <w:rPr>
        <w:rFonts w:hint="default"/>
        <w:lang w:val="tr-TR" w:eastAsia="en-US" w:bidi="ar-SA"/>
      </w:rPr>
    </w:lvl>
    <w:lvl w:ilvl="6" w:tentative="0">
      <w:start w:val="0"/>
      <w:numFmt w:val="bullet"/>
      <w:lvlText w:val="•"/>
      <w:lvlJc w:val="left"/>
      <w:pPr>
        <w:ind w:left="4043" w:hanging="252"/>
      </w:pPr>
      <w:rPr>
        <w:rFonts w:hint="default"/>
        <w:lang w:val="tr-TR" w:eastAsia="en-US" w:bidi="ar-SA"/>
      </w:rPr>
    </w:lvl>
    <w:lvl w:ilvl="7" w:tentative="0">
      <w:start w:val="0"/>
      <w:numFmt w:val="bullet"/>
      <w:lvlText w:val="•"/>
      <w:lvlJc w:val="left"/>
      <w:pPr>
        <w:ind w:left="4617" w:hanging="252"/>
      </w:pPr>
      <w:rPr>
        <w:rFonts w:hint="default"/>
        <w:lang w:val="tr-TR" w:eastAsia="en-US" w:bidi="ar-SA"/>
      </w:rPr>
    </w:lvl>
    <w:lvl w:ilvl="8" w:tentative="0">
      <w:start w:val="0"/>
      <w:numFmt w:val="bullet"/>
      <w:lvlText w:val="•"/>
      <w:lvlJc w:val="left"/>
      <w:pPr>
        <w:ind w:left="5191" w:hanging="252"/>
      </w:pPr>
      <w:rPr>
        <w:rFonts w:hint="default"/>
        <w:lang w:val="tr-TR" w:eastAsia="en-US" w:bidi="ar-SA"/>
      </w:rPr>
    </w:lvl>
  </w:abstractNum>
  <w:abstractNum w:abstractNumId="37">
    <w:nsid w:val="4A596B02"/>
    <w:multiLevelType w:val="multilevel"/>
    <w:tmpl w:val="4A596B02"/>
    <w:lvl w:ilvl="0" w:tentative="0">
      <w:start w:val="2"/>
      <w:numFmt w:val="decimal"/>
      <w:lvlText w:val="(%1)"/>
      <w:lvlJc w:val="left"/>
      <w:pPr>
        <w:ind w:left="68" w:hanging="720"/>
        <w:jc w:val="left"/>
      </w:pPr>
      <w:rPr>
        <w:rFonts w:hint="default" w:ascii="Times New Roman" w:hAnsi="Times New Roman" w:eastAsia="Times New Roman" w:cs="Times New Roman"/>
        <w:b w:val="0"/>
        <w:bCs w:val="0"/>
        <w:i w:val="0"/>
        <w:iCs w:val="0"/>
        <w:spacing w:val="0"/>
        <w:w w:val="100"/>
        <w:sz w:val="24"/>
        <w:szCs w:val="24"/>
        <w:lang w:val="tr-TR" w:eastAsia="en-US" w:bidi="ar-SA"/>
      </w:rPr>
    </w:lvl>
    <w:lvl w:ilvl="1" w:tentative="0">
      <w:start w:val="0"/>
      <w:numFmt w:val="bullet"/>
      <w:lvlText w:val="•"/>
      <w:lvlJc w:val="left"/>
      <w:pPr>
        <w:ind w:left="762" w:hanging="720"/>
      </w:pPr>
      <w:rPr>
        <w:rFonts w:hint="default"/>
        <w:lang w:val="tr-TR" w:eastAsia="en-US" w:bidi="ar-SA"/>
      </w:rPr>
    </w:lvl>
    <w:lvl w:ilvl="2" w:tentative="0">
      <w:start w:val="0"/>
      <w:numFmt w:val="bullet"/>
      <w:lvlText w:val="•"/>
      <w:lvlJc w:val="left"/>
      <w:pPr>
        <w:ind w:left="1464" w:hanging="720"/>
      </w:pPr>
      <w:rPr>
        <w:rFonts w:hint="default"/>
        <w:lang w:val="tr-TR" w:eastAsia="en-US" w:bidi="ar-SA"/>
      </w:rPr>
    </w:lvl>
    <w:lvl w:ilvl="3" w:tentative="0">
      <w:start w:val="0"/>
      <w:numFmt w:val="bullet"/>
      <w:lvlText w:val="•"/>
      <w:lvlJc w:val="left"/>
      <w:pPr>
        <w:ind w:left="2166" w:hanging="720"/>
      </w:pPr>
      <w:rPr>
        <w:rFonts w:hint="default"/>
        <w:lang w:val="tr-TR" w:eastAsia="en-US" w:bidi="ar-SA"/>
      </w:rPr>
    </w:lvl>
    <w:lvl w:ilvl="4" w:tentative="0">
      <w:start w:val="0"/>
      <w:numFmt w:val="bullet"/>
      <w:lvlText w:val="•"/>
      <w:lvlJc w:val="left"/>
      <w:pPr>
        <w:ind w:left="2869" w:hanging="720"/>
      </w:pPr>
      <w:rPr>
        <w:rFonts w:hint="default"/>
        <w:lang w:val="tr-TR" w:eastAsia="en-US" w:bidi="ar-SA"/>
      </w:rPr>
    </w:lvl>
    <w:lvl w:ilvl="5" w:tentative="0">
      <w:start w:val="0"/>
      <w:numFmt w:val="bullet"/>
      <w:lvlText w:val="•"/>
      <w:lvlJc w:val="left"/>
      <w:pPr>
        <w:ind w:left="3571" w:hanging="720"/>
      </w:pPr>
      <w:rPr>
        <w:rFonts w:hint="default"/>
        <w:lang w:val="tr-TR" w:eastAsia="en-US" w:bidi="ar-SA"/>
      </w:rPr>
    </w:lvl>
    <w:lvl w:ilvl="6" w:tentative="0">
      <w:start w:val="0"/>
      <w:numFmt w:val="bullet"/>
      <w:lvlText w:val="•"/>
      <w:lvlJc w:val="left"/>
      <w:pPr>
        <w:ind w:left="4273" w:hanging="720"/>
      </w:pPr>
      <w:rPr>
        <w:rFonts w:hint="default"/>
        <w:lang w:val="tr-TR" w:eastAsia="en-US" w:bidi="ar-SA"/>
      </w:rPr>
    </w:lvl>
    <w:lvl w:ilvl="7" w:tentative="0">
      <w:start w:val="0"/>
      <w:numFmt w:val="bullet"/>
      <w:lvlText w:val="•"/>
      <w:lvlJc w:val="left"/>
      <w:pPr>
        <w:ind w:left="4976" w:hanging="720"/>
      </w:pPr>
      <w:rPr>
        <w:rFonts w:hint="default"/>
        <w:lang w:val="tr-TR" w:eastAsia="en-US" w:bidi="ar-SA"/>
      </w:rPr>
    </w:lvl>
    <w:lvl w:ilvl="8" w:tentative="0">
      <w:start w:val="0"/>
      <w:numFmt w:val="bullet"/>
      <w:lvlText w:val="•"/>
      <w:lvlJc w:val="left"/>
      <w:pPr>
        <w:ind w:left="5678" w:hanging="720"/>
      </w:pPr>
      <w:rPr>
        <w:rFonts w:hint="default"/>
        <w:lang w:val="tr-TR" w:eastAsia="en-US" w:bidi="ar-SA"/>
      </w:rPr>
    </w:lvl>
  </w:abstractNum>
  <w:abstractNum w:abstractNumId="38">
    <w:nsid w:val="4A710A22"/>
    <w:multiLevelType w:val="multilevel"/>
    <w:tmpl w:val="4A710A22"/>
    <w:lvl w:ilvl="0" w:tentative="0">
      <w:start w:val="0"/>
      <w:numFmt w:val="bullet"/>
      <w:lvlText w:val=""/>
      <w:lvlJc w:val="left"/>
      <w:pPr>
        <w:ind w:left="639"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209" w:hanging="252"/>
      </w:pPr>
      <w:rPr>
        <w:rFonts w:hint="default"/>
        <w:lang w:val="tr-TR" w:eastAsia="en-US" w:bidi="ar-SA"/>
      </w:rPr>
    </w:lvl>
    <w:lvl w:ilvl="2" w:tentative="0">
      <w:start w:val="0"/>
      <w:numFmt w:val="bullet"/>
      <w:lvlText w:val="•"/>
      <w:lvlJc w:val="left"/>
      <w:pPr>
        <w:ind w:left="1779" w:hanging="252"/>
      </w:pPr>
      <w:rPr>
        <w:rFonts w:hint="default"/>
        <w:lang w:val="tr-TR" w:eastAsia="en-US" w:bidi="ar-SA"/>
      </w:rPr>
    </w:lvl>
    <w:lvl w:ilvl="3" w:tentative="0">
      <w:start w:val="0"/>
      <w:numFmt w:val="bullet"/>
      <w:lvlText w:val="•"/>
      <w:lvlJc w:val="left"/>
      <w:pPr>
        <w:ind w:left="2349" w:hanging="252"/>
      </w:pPr>
      <w:rPr>
        <w:rFonts w:hint="default"/>
        <w:lang w:val="tr-TR" w:eastAsia="en-US" w:bidi="ar-SA"/>
      </w:rPr>
    </w:lvl>
    <w:lvl w:ilvl="4" w:tentative="0">
      <w:start w:val="0"/>
      <w:numFmt w:val="bullet"/>
      <w:lvlText w:val="•"/>
      <w:lvlJc w:val="left"/>
      <w:pPr>
        <w:ind w:left="2919" w:hanging="252"/>
      </w:pPr>
      <w:rPr>
        <w:rFonts w:hint="default"/>
        <w:lang w:val="tr-TR" w:eastAsia="en-US" w:bidi="ar-SA"/>
      </w:rPr>
    </w:lvl>
    <w:lvl w:ilvl="5" w:tentative="0">
      <w:start w:val="0"/>
      <w:numFmt w:val="bullet"/>
      <w:lvlText w:val="•"/>
      <w:lvlJc w:val="left"/>
      <w:pPr>
        <w:ind w:left="3489" w:hanging="252"/>
      </w:pPr>
      <w:rPr>
        <w:rFonts w:hint="default"/>
        <w:lang w:val="tr-TR" w:eastAsia="en-US" w:bidi="ar-SA"/>
      </w:rPr>
    </w:lvl>
    <w:lvl w:ilvl="6" w:tentative="0">
      <w:start w:val="0"/>
      <w:numFmt w:val="bullet"/>
      <w:lvlText w:val="•"/>
      <w:lvlJc w:val="left"/>
      <w:pPr>
        <w:ind w:left="4059" w:hanging="252"/>
      </w:pPr>
      <w:rPr>
        <w:rFonts w:hint="default"/>
        <w:lang w:val="tr-TR" w:eastAsia="en-US" w:bidi="ar-SA"/>
      </w:rPr>
    </w:lvl>
    <w:lvl w:ilvl="7" w:tentative="0">
      <w:start w:val="0"/>
      <w:numFmt w:val="bullet"/>
      <w:lvlText w:val="•"/>
      <w:lvlJc w:val="left"/>
      <w:pPr>
        <w:ind w:left="4629" w:hanging="252"/>
      </w:pPr>
      <w:rPr>
        <w:rFonts w:hint="default"/>
        <w:lang w:val="tr-TR" w:eastAsia="en-US" w:bidi="ar-SA"/>
      </w:rPr>
    </w:lvl>
    <w:lvl w:ilvl="8" w:tentative="0">
      <w:start w:val="0"/>
      <w:numFmt w:val="bullet"/>
      <w:lvlText w:val="•"/>
      <w:lvlJc w:val="left"/>
      <w:pPr>
        <w:ind w:left="5199" w:hanging="252"/>
      </w:pPr>
      <w:rPr>
        <w:rFonts w:hint="default"/>
        <w:lang w:val="tr-TR" w:eastAsia="en-US" w:bidi="ar-SA"/>
      </w:rPr>
    </w:lvl>
  </w:abstractNum>
  <w:abstractNum w:abstractNumId="39">
    <w:nsid w:val="4CBB5EDE"/>
    <w:multiLevelType w:val="multilevel"/>
    <w:tmpl w:val="4CBB5EDE"/>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1" w:hanging="252"/>
      </w:pPr>
      <w:rPr>
        <w:rFonts w:hint="default"/>
        <w:lang w:val="tr-TR" w:eastAsia="en-US" w:bidi="ar-SA"/>
      </w:rPr>
    </w:lvl>
    <w:lvl w:ilvl="2" w:tentative="0">
      <w:start w:val="0"/>
      <w:numFmt w:val="bullet"/>
      <w:lvlText w:val="•"/>
      <w:lvlJc w:val="left"/>
      <w:pPr>
        <w:ind w:left="1642" w:hanging="252"/>
      </w:pPr>
      <w:rPr>
        <w:rFonts w:hint="default"/>
        <w:lang w:val="tr-TR" w:eastAsia="en-US" w:bidi="ar-SA"/>
      </w:rPr>
    </w:lvl>
    <w:lvl w:ilvl="3" w:tentative="0">
      <w:start w:val="0"/>
      <w:numFmt w:val="bullet"/>
      <w:lvlText w:val="•"/>
      <w:lvlJc w:val="left"/>
      <w:pPr>
        <w:ind w:left="2173" w:hanging="252"/>
      </w:pPr>
      <w:rPr>
        <w:rFonts w:hint="default"/>
        <w:lang w:val="tr-TR" w:eastAsia="en-US" w:bidi="ar-SA"/>
      </w:rPr>
    </w:lvl>
    <w:lvl w:ilvl="4" w:tentative="0">
      <w:start w:val="0"/>
      <w:numFmt w:val="bullet"/>
      <w:lvlText w:val="•"/>
      <w:lvlJc w:val="left"/>
      <w:pPr>
        <w:ind w:left="2704" w:hanging="252"/>
      </w:pPr>
      <w:rPr>
        <w:rFonts w:hint="default"/>
        <w:lang w:val="tr-TR" w:eastAsia="en-US" w:bidi="ar-SA"/>
      </w:rPr>
    </w:lvl>
    <w:lvl w:ilvl="5" w:tentative="0">
      <w:start w:val="0"/>
      <w:numFmt w:val="bullet"/>
      <w:lvlText w:val="•"/>
      <w:lvlJc w:val="left"/>
      <w:pPr>
        <w:ind w:left="3236" w:hanging="252"/>
      </w:pPr>
      <w:rPr>
        <w:rFonts w:hint="default"/>
        <w:lang w:val="tr-TR" w:eastAsia="en-US" w:bidi="ar-SA"/>
      </w:rPr>
    </w:lvl>
    <w:lvl w:ilvl="6" w:tentative="0">
      <w:start w:val="0"/>
      <w:numFmt w:val="bullet"/>
      <w:lvlText w:val="•"/>
      <w:lvlJc w:val="left"/>
      <w:pPr>
        <w:ind w:left="3767" w:hanging="252"/>
      </w:pPr>
      <w:rPr>
        <w:rFonts w:hint="default"/>
        <w:lang w:val="tr-TR" w:eastAsia="en-US" w:bidi="ar-SA"/>
      </w:rPr>
    </w:lvl>
    <w:lvl w:ilvl="7" w:tentative="0">
      <w:start w:val="0"/>
      <w:numFmt w:val="bullet"/>
      <w:lvlText w:val="•"/>
      <w:lvlJc w:val="left"/>
      <w:pPr>
        <w:ind w:left="4298" w:hanging="252"/>
      </w:pPr>
      <w:rPr>
        <w:rFonts w:hint="default"/>
        <w:lang w:val="tr-TR" w:eastAsia="en-US" w:bidi="ar-SA"/>
      </w:rPr>
    </w:lvl>
    <w:lvl w:ilvl="8" w:tentative="0">
      <w:start w:val="0"/>
      <w:numFmt w:val="bullet"/>
      <w:lvlText w:val="•"/>
      <w:lvlJc w:val="left"/>
      <w:pPr>
        <w:ind w:left="4829" w:hanging="252"/>
      </w:pPr>
      <w:rPr>
        <w:rFonts w:hint="default"/>
        <w:lang w:val="tr-TR" w:eastAsia="en-US" w:bidi="ar-SA"/>
      </w:rPr>
    </w:lvl>
  </w:abstractNum>
  <w:abstractNum w:abstractNumId="40">
    <w:nsid w:val="5082418B"/>
    <w:multiLevelType w:val="multilevel"/>
    <w:tmpl w:val="5082418B"/>
    <w:lvl w:ilvl="0" w:tentative="0">
      <w:start w:val="1"/>
      <w:numFmt w:val="bullet"/>
      <w:lvlText w:val=""/>
      <w:lvlJc w:val="left"/>
      <w:pPr>
        <w:ind w:left="898" w:hanging="420"/>
      </w:pPr>
      <w:rPr>
        <w:rFonts w:hint="default" w:ascii="Symbol" w:hAnsi="Symbol"/>
        <w:i w:val="0"/>
      </w:rPr>
    </w:lvl>
    <w:lvl w:ilvl="1" w:tentative="0">
      <w:start w:val="1"/>
      <w:numFmt w:val="bullet"/>
      <w:lvlText w:val="o"/>
      <w:lvlJc w:val="left"/>
      <w:pPr>
        <w:ind w:left="1558" w:hanging="360"/>
      </w:pPr>
      <w:rPr>
        <w:rFonts w:hint="default" w:ascii="Courier New" w:hAnsi="Courier New" w:cs="Courier New"/>
      </w:rPr>
    </w:lvl>
    <w:lvl w:ilvl="2" w:tentative="0">
      <w:start w:val="1"/>
      <w:numFmt w:val="bullet"/>
      <w:lvlText w:val=""/>
      <w:lvlJc w:val="left"/>
      <w:pPr>
        <w:ind w:left="2278" w:hanging="360"/>
      </w:pPr>
      <w:rPr>
        <w:rFonts w:hint="default" w:ascii="Wingdings" w:hAnsi="Wingdings"/>
      </w:rPr>
    </w:lvl>
    <w:lvl w:ilvl="3" w:tentative="0">
      <w:start w:val="1"/>
      <w:numFmt w:val="bullet"/>
      <w:lvlText w:val=""/>
      <w:lvlJc w:val="left"/>
      <w:pPr>
        <w:ind w:left="2998" w:hanging="360"/>
      </w:pPr>
      <w:rPr>
        <w:rFonts w:hint="default" w:ascii="Symbol" w:hAnsi="Symbol"/>
      </w:rPr>
    </w:lvl>
    <w:lvl w:ilvl="4" w:tentative="0">
      <w:start w:val="1"/>
      <w:numFmt w:val="bullet"/>
      <w:lvlText w:val="o"/>
      <w:lvlJc w:val="left"/>
      <w:pPr>
        <w:ind w:left="3718" w:hanging="360"/>
      </w:pPr>
      <w:rPr>
        <w:rFonts w:hint="default" w:ascii="Courier New" w:hAnsi="Courier New" w:cs="Courier New"/>
      </w:rPr>
    </w:lvl>
    <w:lvl w:ilvl="5" w:tentative="0">
      <w:start w:val="1"/>
      <w:numFmt w:val="bullet"/>
      <w:lvlText w:val=""/>
      <w:lvlJc w:val="left"/>
      <w:pPr>
        <w:ind w:left="4438" w:hanging="360"/>
      </w:pPr>
      <w:rPr>
        <w:rFonts w:hint="default" w:ascii="Wingdings" w:hAnsi="Wingdings"/>
      </w:rPr>
    </w:lvl>
    <w:lvl w:ilvl="6" w:tentative="0">
      <w:start w:val="1"/>
      <w:numFmt w:val="bullet"/>
      <w:lvlText w:val=""/>
      <w:lvlJc w:val="left"/>
      <w:pPr>
        <w:ind w:left="5158" w:hanging="360"/>
      </w:pPr>
      <w:rPr>
        <w:rFonts w:hint="default" w:ascii="Symbol" w:hAnsi="Symbol"/>
      </w:rPr>
    </w:lvl>
    <w:lvl w:ilvl="7" w:tentative="0">
      <w:start w:val="1"/>
      <w:numFmt w:val="bullet"/>
      <w:lvlText w:val="o"/>
      <w:lvlJc w:val="left"/>
      <w:pPr>
        <w:ind w:left="5878" w:hanging="360"/>
      </w:pPr>
      <w:rPr>
        <w:rFonts w:hint="default" w:ascii="Courier New" w:hAnsi="Courier New" w:cs="Courier New"/>
      </w:rPr>
    </w:lvl>
    <w:lvl w:ilvl="8" w:tentative="0">
      <w:start w:val="1"/>
      <w:numFmt w:val="bullet"/>
      <w:lvlText w:val=""/>
      <w:lvlJc w:val="left"/>
      <w:pPr>
        <w:ind w:left="6598" w:hanging="360"/>
      </w:pPr>
      <w:rPr>
        <w:rFonts w:hint="default" w:ascii="Wingdings" w:hAnsi="Wingdings"/>
      </w:rPr>
    </w:lvl>
  </w:abstractNum>
  <w:abstractNum w:abstractNumId="41">
    <w:nsid w:val="533C5C6F"/>
    <w:multiLevelType w:val="multilevel"/>
    <w:tmpl w:val="533C5C6F"/>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094" w:hanging="251"/>
      </w:pPr>
      <w:rPr>
        <w:lang w:val="tr-TR" w:eastAsia="en-US" w:bidi="ar-SA"/>
      </w:rPr>
    </w:lvl>
    <w:lvl w:ilvl="2" w:tentative="0">
      <w:start w:val="0"/>
      <w:numFmt w:val="bullet"/>
      <w:lvlText w:val="•"/>
      <w:lvlJc w:val="left"/>
      <w:pPr>
        <w:ind w:left="1608" w:hanging="251"/>
      </w:pPr>
      <w:rPr>
        <w:lang w:val="tr-TR" w:eastAsia="en-US" w:bidi="ar-SA"/>
      </w:rPr>
    </w:lvl>
    <w:lvl w:ilvl="3" w:tentative="0">
      <w:start w:val="0"/>
      <w:numFmt w:val="bullet"/>
      <w:lvlText w:val="•"/>
      <w:lvlJc w:val="left"/>
      <w:pPr>
        <w:ind w:left="2122" w:hanging="251"/>
      </w:pPr>
      <w:rPr>
        <w:lang w:val="tr-TR" w:eastAsia="en-US" w:bidi="ar-SA"/>
      </w:rPr>
    </w:lvl>
    <w:lvl w:ilvl="4" w:tentative="0">
      <w:start w:val="0"/>
      <w:numFmt w:val="bullet"/>
      <w:lvlText w:val="•"/>
      <w:lvlJc w:val="left"/>
      <w:pPr>
        <w:ind w:left="2636" w:hanging="251"/>
      </w:pPr>
      <w:rPr>
        <w:lang w:val="tr-TR" w:eastAsia="en-US" w:bidi="ar-SA"/>
      </w:rPr>
    </w:lvl>
    <w:lvl w:ilvl="5" w:tentative="0">
      <w:start w:val="0"/>
      <w:numFmt w:val="bullet"/>
      <w:lvlText w:val="•"/>
      <w:lvlJc w:val="left"/>
      <w:pPr>
        <w:ind w:left="3150" w:hanging="251"/>
      </w:pPr>
      <w:rPr>
        <w:lang w:val="tr-TR" w:eastAsia="en-US" w:bidi="ar-SA"/>
      </w:rPr>
    </w:lvl>
    <w:lvl w:ilvl="6" w:tentative="0">
      <w:start w:val="0"/>
      <w:numFmt w:val="bullet"/>
      <w:lvlText w:val="•"/>
      <w:lvlJc w:val="left"/>
      <w:pPr>
        <w:ind w:left="3664" w:hanging="251"/>
      </w:pPr>
      <w:rPr>
        <w:lang w:val="tr-TR" w:eastAsia="en-US" w:bidi="ar-SA"/>
      </w:rPr>
    </w:lvl>
    <w:lvl w:ilvl="7" w:tentative="0">
      <w:start w:val="0"/>
      <w:numFmt w:val="bullet"/>
      <w:lvlText w:val="•"/>
      <w:lvlJc w:val="left"/>
      <w:pPr>
        <w:ind w:left="4178" w:hanging="251"/>
      </w:pPr>
      <w:rPr>
        <w:lang w:val="tr-TR" w:eastAsia="en-US" w:bidi="ar-SA"/>
      </w:rPr>
    </w:lvl>
    <w:lvl w:ilvl="8" w:tentative="0">
      <w:start w:val="0"/>
      <w:numFmt w:val="bullet"/>
      <w:lvlText w:val="•"/>
      <w:lvlJc w:val="left"/>
      <w:pPr>
        <w:ind w:left="4692" w:hanging="251"/>
      </w:pPr>
      <w:rPr>
        <w:lang w:val="tr-TR" w:eastAsia="en-US" w:bidi="ar-SA"/>
      </w:rPr>
    </w:lvl>
  </w:abstractNum>
  <w:abstractNum w:abstractNumId="42">
    <w:nsid w:val="54B27776"/>
    <w:multiLevelType w:val="multilevel"/>
    <w:tmpl w:val="54B27776"/>
    <w:lvl w:ilvl="0" w:tentative="0">
      <w:start w:val="1"/>
      <w:numFmt w:val="decimal"/>
      <w:lvlText w:val="%1)"/>
      <w:lvlJc w:val="left"/>
      <w:pPr>
        <w:ind w:left="1020" w:hanging="360"/>
      </w:pPr>
      <w:rPr>
        <w:rFonts w:hint="default"/>
        <w:b w:val="0"/>
        <w:u w:val="none"/>
      </w:rPr>
    </w:lvl>
    <w:lvl w:ilvl="1" w:tentative="0">
      <w:start w:val="1"/>
      <w:numFmt w:val="lowerLetter"/>
      <w:lvlText w:val="%2."/>
      <w:lvlJc w:val="left"/>
      <w:pPr>
        <w:ind w:left="1740" w:hanging="360"/>
      </w:pPr>
    </w:lvl>
    <w:lvl w:ilvl="2" w:tentative="0">
      <w:start w:val="1"/>
      <w:numFmt w:val="lowerRoman"/>
      <w:lvlText w:val="%3."/>
      <w:lvlJc w:val="right"/>
      <w:pPr>
        <w:ind w:left="2460" w:hanging="180"/>
      </w:pPr>
    </w:lvl>
    <w:lvl w:ilvl="3" w:tentative="0">
      <w:start w:val="1"/>
      <w:numFmt w:val="decimal"/>
      <w:lvlText w:val="%4."/>
      <w:lvlJc w:val="left"/>
      <w:pPr>
        <w:ind w:left="3180" w:hanging="360"/>
      </w:pPr>
    </w:lvl>
    <w:lvl w:ilvl="4" w:tentative="0">
      <w:start w:val="1"/>
      <w:numFmt w:val="lowerLetter"/>
      <w:lvlText w:val="%5."/>
      <w:lvlJc w:val="left"/>
      <w:pPr>
        <w:ind w:left="3900" w:hanging="360"/>
      </w:pPr>
    </w:lvl>
    <w:lvl w:ilvl="5" w:tentative="0">
      <w:start w:val="1"/>
      <w:numFmt w:val="lowerRoman"/>
      <w:lvlText w:val="%6."/>
      <w:lvlJc w:val="right"/>
      <w:pPr>
        <w:ind w:left="4620" w:hanging="180"/>
      </w:pPr>
    </w:lvl>
    <w:lvl w:ilvl="6" w:tentative="0">
      <w:start w:val="1"/>
      <w:numFmt w:val="decimal"/>
      <w:lvlText w:val="%7."/>
      <w:lvlJc w:val="left"/>
      <w:pPr>
        <w:ind w:left="5340" w:hanging="360"/>
      </w:pPr>
    </w:lvl>
    <w:lvl w:ilvl="7" w:tentative="0">
      <w:start w:val="1"/>
      <w:numFmt w:val="lowerLetter"/>
      <w:lvlText w:val="%8."/>
      <w:lvlJc w:val="left"/>
      <w:pPr>
        <w:ind w:left="6060" w:hanging="360"/>
      </w:pPr>
    </w:lvl>
    <w:lvl w:ilvl="8" w:tentative="0">
      <w:start w:val="1"/>
      <w:numFmt w:val="lowerRoman"/>
      <w:lvlText w:val="%9."/>
      <w:lvlJc w:val="right"/>
      <w:pPr>
        <w:ind w:left="6780" w:hanging="180"/>
      </w:pPr>
    </w:lvl>
  </w:abstractNum>
  <w:abstractNum w:abstractNumId="43">
    <w:nsid w:val="58DE725F"/>
    <w:multiLevelType w:val="multilevel"/>
    <w:tmpl w:val="58DE72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91C4650"/>
    <w:multiLevelType w:val="multilevel"/>
    <w:tmpl w:val="591C4650"/>
    <w:lvl w:ilvl="0" w:tentative="0">
      <w:start w:val="0"/>
      <w:numFmt w:val="bullet"/>
      <w:lvlText w:val=""/>
      <w:lvlJc w:val="left"/>
      <w:pPr>
        <w:ind w:left="595"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2" w:hanging="251"/>
      </w:pPr>
      <w:rPr>
        <w:lang w:val="tr-TR" w:eastAsia="en-US" w:bidi="ar-SA"/>
      </w:rPr>
    </w:lvl>
    <w:lvl w:ilvl="2" w:tentative="0">
      <w:start w:val="0"/>
      <w:numFmt w:val="bullet"/>
      <w:lvlText w:val="•"/>
      <w:lvlJc w:val="left"/>
      <w:pPr>
        <w:ind w:left="1624" w:hanging="251"/>
      </w:pPr>
      <w:rPr>
        <w:lang w:val="tr-TR" w:eastAsia="en-US" w:bidi="ar-SA"/>
      </w:rPr>
    </w:lvl>
    <w:lvl w:ilvl="3" w:tentative="0">
      <w:start w:val="0"/>
      <w:numFmt w:val="bullet"/>
      <w:lvlText w:val="•"/>
      <w:lvlJc w:val="left"/>
      <w:pPr>
        <w:ind w:left="2136" w:hanging="251"/>
      </w:pPr>
      <w:rPr>
        <w:lang w:val="tr-TR" w:eastAsia="en-US" w:bidi="ar-SA"/>
      </w:rPr>
    </w:lvl>
    <w:lvl w:ilvl="4" w:tentative="0">
      <w:start w:val="0"/>
      <w:numFmt w:val="bullet"/>
      <w:lvlText w:val="•"/>
      <w:lvlJc w:val="left"/>
      <w:pPr>
        <w:ind w:left="2648" w:hanging="251"/>
      </w:pPr>
      <w:rPr>
        <w:lang w:val="tr-TR" w:eastAsia="en-US" w:bidi="ar-SA"/>
      </w:rPr>
    </w:lvl>
    <w:lvl w:ilvl="5" w:tentative="0">
      <w:start w:val="0"/>
      <w:numFmt w:val="bullet"/>
      <w:lvlText w:val="•"/>
      <w:lvlJc w:val="left"/>
      <w:pPr>
        <w:ind w:left="3160" w:hanging="251"/>
      </w:pPr>
      <w:rPr>
        <w:lang w:val="tr-TR" w:eastAsia="en-US" w:bidi="ar-SA"/>
      </w:rPr>
    </w:lvl>
    <w:lvl w:ilvl="6" w:tentative="0">
      <w:start w:val="0"/>
      <w:numFmt w:val="bullet"/>
      <w:lvlText w:val="•"/>
      <w:lvlJc w:val="left"/>
      <w:pPr>
        <w:ind w:left="3672" w:hanging="251"/>
      </w:pPr>
      <w:rPr>
        <w:lang w:val="tr-TR" w:eastAsia="en-US" w:bidi="ar-SA"/>
      </w:rPr>
    </w:lvl>
    <w:lvl w:ilvl="7" w:tentative="0">
      <w:start w:val="0"/>
      <w:numFmt w:val="bullet"/>
      <w:lvlText w:val="•"/>
      <w:lvlJc w:val="left"/>
      <w:pPr>
        <w:ind w:left="4184" w:hanging="251"/>
      </w:pPr>
      <w:rPr>
        <w:lang w:val="tr-TR" w:eastAsia="en-US" w:bidi="ar-SA"/>
      </w:rPr>
    </w:lvl>
    <w:lvl w:ilvl="8" w:tentative="0">
      <w:start w:val="0"/>
      <w:numFmt w:val="bullet"/>
      <w:lvlText w:val="•"/>
      <w:lvlJc w:val="left"/>
      <w:pPr>
        <w:ind w:left="4696" w:hanging="251"/>
      </w:pPr>
      <w:rPr>
        <w:lang w:val="tr-TR" w:eastAsia="en-US" w:bidi="ar-SA"/>
      </w:rPr>
    </w:lvl>
  </w:abstractNum>
  <w:abstractNum w:abstractNumId="45">
    <w:nsid w:val="5A540B58"/>
    <w:multiLevelType w:val="multilevel"/>
    <w:tmpl w:val="5A540B58"/>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46">
    <w:nsid w:val="5B4E1115"/>
    <w:multiLevelType w:val="multilevel"/>
    <w:tmpl w:val="5B4E1115"/>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47">
    <w:nsid w:val="5F586ECD"/>
    <w:multiLevelType w:val="multilevel"/>
    <w:tmpl w:val="5F586ECD"/>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094" w:hanging="251"/>
      </w:pPr>
      <w:rPr>
        <w:lang w:val="tr-TR" w:eastAsia="en-US" w:bidi="ar-SA"/>
      </w:rPr>
    </w:lvl>
    <w:lvl w:ilvl="2" w:tentative="0">
      <w:start w:val="0"/>
      <w:numFmt w:val="bullet"/>
      <w:lvlText w:val="•"/>
      <w:lvlJc w:val="left"/>
      <w:pPr>
        <w:ind w:left="1608" w:hanging="251"/>
      </w:pPr>
      <w:rPr>
        <w:lang w:val="tr-TR" w:eastAsia="en-US" w:bidi="ar-SA"/>
      </w:rPr>
    </w:lvl>
    <w:lvl w:ilvl="3" w:tentative="0">
      <w:start w:val="0"/>
      <w:numFmt w:val="bullet"/>
      <w:lvlText w:val="•"/>
      <w:lvlJc w:val="left"/>
      <w:pPr>
        <w:ind w:left="2122" w:hanging="251"/>
      </w:pPr>
      <w:rPr>
        <w:lang w:val="tr-TR" w:eastAsia="en-US" w:bidi="ar-SA"/>
      </w:rPr>
    </w:lvl>
    <w:lvl w:ilvl="4" w:tentative="0">
      <w:start w:val="0"/>
      <w:numFmt w:val="bullet"/>
      <w:lvlText w:val="•"/>
      <w:lvlJc w:val="left"/>
      <w:pPr>
        <w:ind w:left="2636" w:hanging="251"/>
      </w:pPr>
      <w:rPr>
        <w:lang w:val="tr-TR" w:eastAsia="en-US" w:bidi="ar-SA"/>
      </w:rPr>
    </w:lvl>
    <w:lvl w:ilvl="5" w:tentative="0">
      <w:start w:val="0"/>
      <w:numFmt w:val="bullet"/>
      <w:lvlText w:val="•"/>
      <w:lvlJc w:val="left"/>
      <w:pPr>
        <w:ind w:left="3150" w:hanging="251"/>
      </w:pPr>
      <w:rPr>
        <w:lang w:val="tr-TR" w:eastAsia="en-US" w:bidi="ar-SA"/>
      </w:rPr>
    </w:lvl>
    <w:lvl w:ilvl="6" w:tentative="0">
      <w:start w:val="0"/>
      <w:numFmt w:val="bullet"/>
      <w:lvlText w:val="•"/>
      <w:lvlJc w:val="left"/>
      <w:pPr>
        <w:ind w:left="3664" w:hanging="251"/>
      </w:pPr>
      <w:rPr>
        <w:lang w:val="tr-TR" w:eastAsia="en-US" w:bidi="ar-SA"/>
      </w:rPr>
    </w:lvl>
    <w:lvl w:ilvl="7" w:tentative="0">
      <w:start w:val="0"/>
      <w:numFmt w:val="bullet"/>
      <w:lvlText w:val="•"/>
      <w:lvlJc w:val="left"/>
      <w:pPr>
        <w:ind w:left="4178" w:hanging="251"/>
      </w:pPr>
      <w:rPr>
        <w:lang w:val="tr-TR" w:eastAsia="en-US" w:bidi="ar-SA"/>
      </w:rPr>
    </w:lvl>
    <w:lvl w:ilvl="8" w:tentative="0">
      <w:start w:val="0"/>
      <w:numFmt w:val="bullet"/>
      <w:lvlText w:val="•"/>
      <w:lvlJc w:val="left"/>
      <w:pPr>
        <w:ind w:left="4692" w:hanging="251"/>
      </w:pPr>
      <w:rPr>
        <w:lang w:val="tr-TR" w:eastAsia="en-US" w:bidi="ar-SA"/>
      </w:rPr>
    </w:lvl>
  </w:abstractNum>
  <w:abstractNum w:abstractNumId="48">
    <w:nsid w:val="60CC2F7B"/>
    <w:multiLevelType w:val="multilevel"/>
    <w:tmpl w:val="60CC2F7B"/>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49">
    <w:nsid w:val="613C76CC"/>
    <w:multiLevelType w:val="multilevel"/>
    <w:tmpl w:val="613C76CC"/>
    <w:lvl w:ilvl="0" w:tentative="0">
      <w:start w:val="0"/>
      <w:numFmt w:val="bullet"/>
      <w:lvlText w:val=""/>
      <w:lvlJc w:val="left"/>
      <w:pPr>
        <w:ind w:left="595"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2" w:hanging="251"/>
      </w:pPr>
      <w:rPr>
        <w:lang w:val="tr-TR" w:eastAsia="en-US" w:bidi="ar-SA"/>
      </w:rPr>
    </w:lvl>
    <w:lvl w:ilvl="2" w:tentative="0">
      <w:start w:val="0"/>
      <w:numFmt w:val="bullet"/>
      <w:lvlText w:val="•"/>
      <w:lvlJc w:val="left"/>
      <w:pPr>
        <w:ind w:left="1624" w:hanging="251"/>
      </w:pPr>
      <w:rPr>
        <w:lang w:val="tr-TR" w:eastAsia="en-US" w:bidi="ar-SA"/>
      </w:rPr>
    </w:lvl>
    <w:lvl w:ilvl="3" w:tentative="0">
      <w:start w:val="0"/>
      <w:numFmt w:val="bullet"/>
      <w:lvlText w:val="•"/>
      <w:lvlJc w:val="left"/>
      <w:pPr>
        <w:ind w:left="2136" w:hanging="251"/>
      </w:pPr>
      <w:rPr>
        <w:lang w:val="tr-TR" w:eastAsia="en-US" w:bidi="ar-SA"/>
      </w:rPr>
    </w:lvl>
    <w:lvl w:ilvl="4" w:tentative="0">
      <w:start w:val="0"/>
      <w:numFmt w:val="bullet"/>
      <w:lvlText w:val="•"/>
      <w:lvlJc w:val="left"/>
      <w:pPr>
        <w:ind w:left="2648" w:hanging="251"/>
      </w:pPr>
      <w:rPr>
        <w:lang w:val="tr-TR" w:eastAsia="en-US" w:bidi="ar-SA"/>
      </w:rPr>
    </w:lvl>
    <w:lvl w:ilvl="5" w:tentative="0">
      <w:start w:val="0"/>
      <w:numFmt w:val="bullet"/>
      <w:lvlText w:val="•"/>
      <w:lvlJc w:val="left"/>
      <w:pPr>
        <w:ind w:left="3160" w:hanging="251"/>
      </w:pPr>
      <w:rPr>
        <w:lang w:val="tr-TR" w:eastAsia="en-US" w:bidi="ar-SA"/>
      </w:rPr>
    </w:lvl>
    <w:lvl w:ilvl="6" w:tentative="0">
      <w:start w:val="0"/>
      <w:numFmt w:val="bullet"/>
      <w:lvlText w:val="•"/>
      <w:lvlJc w:val="left"/>
      <w:pPr>
        <w:ind w:left="3672" w:hanging="251"/>
      </w:pPr>
      <w:rPr>
        <w:lang w:val="tr-TR" w:eastAsia="en-US" w:bidi="ar-SA"/>
      </w:rPr>
    </w:lvl>
    <w:lvl w:ilvl="7" w:tentative="0">
      <w:start w:val="0"/>
      <w:numFmt w:val="bullet"/>
      <w:lvlText w:val="•"/>
      <w:lvlJc w:val="left"/>
      <w:pPr>
        <w:ind w:left="4184" w:hanging="251"/>
      </w:pPr>
      <w:rPr>
        <w:lang w:val="tr-TR" w:eastAsia="en-US" w:bidi="ar-SA"/>
      </w:rPr>
    </w:lvl>
    <w:lvl w:ilvl="8" w:tentative="0">
      <w:start w:val="0"/>
      <w:numFmt w:val="bullet"/>
      <w:lvlText w:val="•"/>
      <w:lvlJc w:val="left"/>
      <w:pPr>
        <w:ind w:left="4696" w:hanging="251"/>
      </w:pPr>
      <w:rPr>
        <w:lang w:val="tr-TR" w:eastAsia="en-US" w:bidi="ar-SA"/>
      </w:rPr>
    </w:lvl>
  </w:abstractNum>
  <w:abstractNum w:abstractNumId="50">
    <w:nsid w:val="65BC31CD"/>
    <w:multiLevelType w:val="multilevel"/>
    <w:tmpl w:val="65BC31C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1">
    <w:nsid w:val="66FB77C5"/>
    <w:multiLevelType w:val="multilevel"/>
    <w:tmpl w:val="66FB77C5"/>
    <w:lvl w:ilvl="0" w:tentative="0">
      <w:start w:val="1"/>
      <w:numFmt w:val="bullet"/>
      <w:lvlText w:val=""/>
      <w:lvlPicBulletId w:val="9"/>
      <w:lvlJc w:val="left"/>
      <w:pPr>
        <w:tabs>
          <w:tab w:val="left" w:pos="720"/>
        </w:tabs>
        <w:ind w:left="720" w:hanging="360"/>
      </w:pPr>
      <w:rPr>
        <w:rFonts w:hint="default" w:ascii="Symbol" w:hAnsi="Symbol"/>
      </w:rPr>
    </w:lvl>
    <w:lvl w:ilvl="1" w:tentative="0">
      <w:start w:val="1"/>
      <w:numFmt w:val="bullet"/>
      <w:lvlText w:val=""/>
      <w:lvlPicBulletId w:val="10"/>
      <w:lvlJc w:val="left"/>
      <w:pPr>
        <w:tabs>
          <w:tab w:val="left" w:pos="1440"/>
        </w:tabs>
        <w:ind w:left="1440" w:hanging="360"/>
      </w:pPr>
      <w:rPr>
        <w:rFonts w:hint="default" w:ascii="Symbol" w:hAnsi="Symbol"/>
      </w:rPr>
    </w:lvl>
    <w:lvl w:ilvl="2" w:tentative="0">
      <w:start w:val="1"/>
      <w:numFmt w:val="bullet"/>
      <w:lvlText w:val=""/>
      <w:lvlPicBulletId w:val="11"/>
      <w:lvlJc w:val="left"/>
      <w:pPr>
        <w:tabs>
          <w:tab w:val="left" w:pos="2160"/>
        </w:tabs>
        <w:ind w:left="2160" w:hanging="360"/>
      </w:pPr>
      <w:rPr>
        <w:rFonts w:hint="default" w:ascii="Symbol" w:hAnsi="Symbol"/>
      </w:rPr>
    </w:lvl>
    <w:lvl w:ilvl="3" w:tentative="0">
      <w:start w:val="1"/>
      <w:numFmt w:val="bullet"/>
      <w:lvlText w:val=""/>
      <w:lvlPicBulletId w:val="12"/>
      <w:lvlJc w:val="left"/>
      <w:pPr>
        <w:tabs>
          <w:tab w:val="left" w:pos="2880"/>
        </w:tabs>
        <w:ind w:left="2880" w:hanging="360"/>
      </w:pPr>
      <w:rPr>
        <w:rFonts w:hint="default" w:ascii="Symbol" w:hAnsi="Symbol"/>
      </w:rPr>
    </w:lvl>
    <w:lvl w:ilvl="4" w:tentative="0">
      <w:start w:val="1"/>
      <w:numFmt w:val="bullet"/>
      <w:lvlText w:val=""/>
      <w:lvlPicBulletId w:val="13"/>
      <w:lvlJc w:val="left"/>
      <w:pPr>
        <w:tabs>
          <w:tab w:val="left" w:pos="3600"/>
        </w:tabs>
        <w:ind w:left="3600" w:hanging="360"/>
      </w:pPr>
      <w:rPr>
        <w:rFonts w:hint="default" w:ascii="Symbol" w:hAnsi="Symbol"/>
      </w:rPr>
    </w:lvl>
    <w:lvl w:ilvl="5" w:tentative="0">
      <w:start w:val="1"/>
      <w:numFmt w:val="bullet"/>
      <w:lvlText w:val=""/>
      <w:lvlPicBulletId w:val="14"/>
      <w:lvlJc w:val="left"/>
      <w:pPr>
        <w:tabs>
          <w:tab w:val="left" w:pos="4320"/>
        </w:tabs>
        <w:ind w:left="4320" w:hanging="360"/>
      </w:pPr>
      <w:rPr>
        <w:rFonts w:hint="default" w:ascii="Symbol" w:hAnsi="Symbol"/>
      </w:rPr>
    </w:lvl>
    <w:lvl w:ilvl="6" w:tentative="0">
      <w:start w:val="1"/>
      <w:numFmt w:val="bullet"/>
      <w:lvlText w:val=""/>
      <w:lvlPicBulletId w:val="15"/>
      <w:lvlJc w:val="left"/>
      <w:pPr>
        <w:tabs>
          <w:tab w:val="left" w:pos="5040"/>
        </w:tabs>
        <w:ind w:left="5040" w:hanging="360"/>
      </w:pPr>
      <w:rPr>
        <w:rFonts w:hint="default" w:ascii="Symbol" w:hAnsi="Symbol"/>
      </w:rPr>
    </w:lvl>
    <w:lvl w:ilvl="7" w:tentative="0">
      <w:start w:val="1"/>
      <w:numFmt w:val="bullet"/>
      <w:lvlText w:val=""/>
      <w:lvlPicBulletId w:val="16"/>
      <w:lvlJc w:val="left"/>
      <w:pPr>
        <w:tabs>
          <w:tab w:val="left" w:pos="5760"/>
        </w:tabs>
        <w:ind w:left="5760" w:hanging="360"/>
      </w:pPr>
      <w:rPr>
        <w:rFonts w:hint="default" w:ascii="Symbol" w:hAnsi="Symbol"/>
      </w:rPr>
    </w:lvl>
    <w:lvl w:ilvl="8" w:tentative="0">
      <w:start w:val="1"/>
      <w:numFmt w:val="bullet"/>
      <w:lvlText w:val=""/>
      <w:lvlPicBulletId w:val="17"/>
      <w:lvlJc w:val="left"/>
      <w:pPr>
        <w:tabs>
          <w:tab w:val="left" w:pos="6480"/>
        </w:tabs>
        <w:ind w:left="6480" w:hanging="360"/>
      </w:pPr>
      <w:rPr>
        <w:rFonts w:hint="default" w:ascii="Symbol" w:hAnsi="Symbol"/>
      </w:rPr>
    </w:lvl>
  </w:abstractNum>
  <w:abstractNum w:abstractNumId="52">
    <w:nsid w:val="6A04657E"/>
    <w:multiLevelType w:val="multilevel"/>
    <w:tmpl w:val="6A04657E"/>
    <w:lvl w:ilvl="0" w:tentative="0">
      <w:start w:val="0"/>
      <w:numFmt w:val="bullet"/>
      <w:lvlText w:val=""/>
      <w:lvlJc w:val="left"/>
      <w:pPr>
        <w:ind w:left="595"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2" w:hanging="251"/>
      </w:pPr>
      <w:rPr>
        <w:lang w:val="tr-TR" w:eastAsia="en-US" w:bidi="ar-SA"/>
      </w:rPr>
    </w:lvl>
    <w:lvl w:ilvl="2" w:tentative="0">
      <w:start w:val="0"/>
      <w:numFmt w:val="bullet"/>
      <w:lvlText w:val="•"/>
      <w:lvlJc w:val="left"/>
      <w:pPr>
        <w:ind w:left="1624" w:hanging="251"/>
      </w:pPr>
      <w:rPr>
        <w:lang w:val="tr-TR" w:eastAsia="en-US" w:bidi="ar-SA"/>
      </w:rPr>
    </w:lvl>
    <w:lvl w:ilvl="3" w:tentative="0">
      <w:start w:val="0"/>
      <w:numFmt w:val="bullet"/>
      <w:lvlText w:val="•"/>
      <w:lvlJc w:val="left"/>
      <w:pPr>
        <w:ind w:left="2136" w:hanging="251"/>
      </w:pPr>
      <w:rPr>
        <w:lang w:val="tr-TR" w:eastAsia="en-US" w:bidi="ar-SA"/>
      </w:rPr>
    </w:lvl>
    <w:lvl w:ilvl="4" w:tentative="0">
      <w:start w:val="0"/>
      <w:numFmt w:val="bullet"/>
      <w:lvlText w:val="•"/>
      <w:lvlJc w:val="left"/>
      <w:pPr>
        <w:ind w:left="2648" w:hanging="251"/>
      </w:pPr>
      <w:rPr>
        <w:lang w:val="tr-TR" w:eastAsia="en-US" w:bidi="ar-SA"/>
      </w:rPr>
    </w:lvl>
    <w:lvl w:ilvl="5" w:tentative="0">
      <w:start w:val="0"/>
      <w:numFmt w:val="bullet"/>
      <w:lvlText w:val="•"/>
      <w:lvlJc w:val="left"/>
      <w:pPr>
        <w:ind w:left="3160" w:hanging="251"/>
      </w:pPr>
      <w:rPr>
        <w:lang w:val="tr-TR" w:eastAsia="en-US" w:bidi="ar-SA"/>
      </w:rPr>
    </w:lvl>
    <w:lvl w:ilvl="6" w:tentative="0">
      <w:start w:val="0"/>
      <w:numFmt w:val="bullet"/>
      <w:lvlText w:val="•"/>
      <w:lvlJc w:val="left"/>
      <w:pPr>
        <w:ind w:left="3672" w:hanging="251"/>
      </w:pPr>
      <w:rPr>
        <w:lang w:val="tr-TR" w:eastAsia="en-US" w:bidi="ar-SA"/>
      </w:rPr>
    </w:lvl>
    <w:lvl w:ilvl="7" w:tentative="0">
      <w:start w:val="0"/>
      <w:numFmt w:val="bullet"/>
      <w:lvlText w:val="•"/>
      <w:lvlJc w:val="left"/>
      <w:pPr>
        <w:ind w:left="4184" w:hanging="251"/>
      </w:pPr>
      <w:rPr>
        <w:lang w:val="tr-TR" w:eastAsia="en-US" w:bidi="ar-SA"/>
      </w:rPr>
    </w:lvl>
    <w:lvl w:ilvl="8" w:tentative="0">
      <w:start w:val="0"/>
      <w:numFmt w:val="bullet"/>
      <w:lvlText w:val="•"/>
      <w:lvlJc w:val="left"/>
      <w:pPr>
        <w:ind w:left="4696" w:hanging="251"/>
      </w:pPr>
      <w:rPr>
        <w:lang w:val="tr-TR" w:eastAsia="en-US" w:bidi="ar-SA"/>
      </w:rPr>
    </w:lvl>
  </w:abstractNum>
  <w:abstractNum w:abstractNumId="53">
    <w:nsid w:val="6AFB0041"/>
    <w:multiLevelType w:val="multilevel"/>
    <w:tmpl w:val="6AFB0041"/>
    <w:lvl w:ilvl="0" w:tentative="0">
      <w:start w:val="1"/>
      <w:numFmt w:val="decimal"/>
      <w:lvlText w:val="%1."/>
      <w:lvlJc w:val="left"/>
      <w:pPr>
        <w:ind w:left="478" w:hanging="360"/>
      </w:pPr>
      <w:rPr>
        <w:rFonts w:hint="default"/>
      </w:rPr>
    </w:lvl>
    <w:lvl w:ilvl="1" w:tentative="0">
      <w:start w:val="1"/>
      <w:numFmt w:val="decimal"/>
      <w:isLgl/>
      <w:lvlText w:val="%1.%2."/>
      <w:lvlJc w:val="left"/>
      <w:pPr>
        <w:ind w:left="720" w:hanging="720"/>
      </w:pPr>
      <w:rPr>
        <w:rFonts w:hint="default" w:ascii="Times New Roman" w:hAnsi="Times New Roman" w:cs="Times New Roman"/>
        <w:b/>
      </w:rPr>
    </w:lvl>
    <w:lvl w:ilvl="2" w:tentative="0">
      <w:start w:val="1"/>
      <w:numFmt w:val="decimal"/>
      <w:isLgl/>
      <w:lvlText w:val="%1.%2.%3."/>
      <w:lvlJc w:val="left"/>
      <w:pPr>
        <w:ind w:left="838" w:hanging="720"/>
      </w:pPr>
      <w:rPr>
        <w:rFonts w:hint="default"/>
      </w:rPr>
    </w:lvl>
    <w:lvl w:ilvl="3" w:tentative="0">
      <w:start w:val="1"/>
      <w:numFmt w:val="decimal"/>
      <w:isLgl/>
      <w:lvlText w:val="%1.%2.%3.%4."/>
      <w:lvlJc w:val="left"/>
      <w:pPr>
        <w:ind w:left="1198" w:hanging="1080"/>
      </w:pPr>
      <w:rPr>
        <w:rFonts w:hint="default"/>
      </w:rPr>
    </w:lvl>
    <w:lvl w:ilvl="4" w:tentative="0">
      <w:start w:val="1"/>
      <w:numFmt w:val="decimal"/>
      <w:isLgl/>
      <w:lvlText w:val="%1.%2.%3.%4.%5."/>
      <w:lvlJc w:val="left"/>
      <w:pPr>
        <w:ind w:left="1198" w:hanging="1080"/>
      </w:pPr>
      <w:rPr>
        <w:rFonts w:hint="default"/>
      </w:rPr>
    </w:lvl>
    <w:lvl w:ilvl="5" w:tentative="0">
      <w:start w:val="1"/>
      <w:numFmt w:val="decimal"/>
      <w:isLgl/>
      <w:lvlText w:val="%1.%2.%3.%4.%5.%6."/>
      <w:lvlJc w:val="left"/>
      <w:pPr>
        <w:ind w:left="1558" w:hanging="1440"/>
      </w:pPr>
      <w:rPr>
        <w:rFonts w:hint="default"/>
      </w:rPr>
    </w:lvl>
    <w:lvl w:ilvl="6" w:tentative="0">
      <w:start w:val="1"/>
      <w:numFmt w:val="decimal"/>
      <w:isLgl/>
      <w:lvlText w:val="%1.%2.%3.%4.%5.%6.%7."/>
      <w:lvlJc w:val="left"/>
      <w:pPr>
        <w:ind w:left="1918" w:hanging="1800"/>
      </w:pPr>
      <w:rPr>
        <w:rFonts w:hint="default"/>
      </w:rPr>
    </w:lvl>
    <w:lvl w:ilvl="7" w:tentative="0">
      <w:start w:val="1"/>
      <w:numFmt w:val="decimal"/>
      <w:isLgl/>
      <w:lvlText w:val="%1.%2.%3.%4.%5.%6.%7.%8."/>
      <w:lvlJc w:val="left"/>
      <w:pPr>
        <w:ind w:left="1918" w:hanging="1800"/>
      </w:pPr>
      <w:rPr>
        <w:rFonts w:hint="default"/>
      </w:rPr>
    </w:lvl>
    <w:lvl w:ilvl="8" w:tentative="0">
      <w:start w:val="1"/>
      <w:numFmt w:val="decimal"/>
      <w:isLgl/>
      <w:lvlText w:val="%1.%2.%3.%4.%5.%6.%7.%8.%9."/>
      <w:lvlJc w:val="left"/>
      <w:pPr>
        <w:ind w:left="2278" w:hanging="2160"/>
      </w:pPr>
      <w:rPr>
        <w:rFonts w:hint="default"/>
      </w:rPr>
    </w:lvl>
  </w:abstractNum>
  <w:abstractNum w:abstractNumId="54">
    <w:nsid w:val="6B1A126D"/>
    <w:multiLevelType w:val="multilevel"/>
    <w:tmpl w:val="6B1A126D"/>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55">
    <w:nsid w:val="6F6C5581"/>
    <w:multiLevelType w:val="multilevel"/>
    <w:tmpl w:val="6F6C5581"/>
    <w:lvl w:ilvl="0" w:tentative="0">
      <w:start w:val="1"/>
      <w:numFmt w:val="bullet"/>
      <w:lvlText w:val=""/>
      <w:lvlPicBulletId w:val="18"/>
      <w:lvlJc w:val="left"/>
      <w:pPr>
        <w:tabs>
          <w:tab w:val="left" w:pos="720"/>
        </w:tabs>
        <w:ind w:left="720" w:hanging="360"/>
      </w:pPr>
      <w:rPr>
        <w:rFonts w:hint="default" w:ascii="Symbol" w:hAnsi="Symbol"/>
      </w:rPr>
    </w:lvl>
    <w:lvl w:ilvl="1" w:tentative="0">
      <w:start w:val="1"/>
      <w:numFmt w:val="bullet"/>
      <w:lvlText w:val=""/>
      <w:lvlPicBulletId w:val="19"/>
      <w:lvlJc w:val="left"/>
      <w:pPr>
        <w:tabs>
          <w:tab w:val="left" w:pos="1440"/>
        </w:tabs>
        <w:ind w:left="1440" w:hanging="360"/>
      </w:pPr>
      <w:rPr>
        <w:rFonts w:hint="default" w:ascii="Symbol" w:hAnsi="Symbol"/>
      </w:rPr>
    </w:lvl>
    <w:lvl w:ilvl="2" w:tentative="0">
      <w:start w:val="1"/>
      <w:numFmt w:val="bullet"/>
      <w:lvlText w:val=""/>
      <w:lvlPicBulletId w:val="20"/>
      <w:lvlJc w:val="left"/>
      <w:pPr>
        <w:tabs>
          <w:tab w:val="left" w:pos="2160"/>
        </w:tabs>
        <w:ind w:left="2160" w:hanging="360"/>
      </w:pPr>
      <w:rPr>
        <w:rFonts w:hint="default" w:ascii="Symbol" w:hAnsi="Symbol"/>
      </w:rPr>
    </w:lvl>
    <w:lvl w:ilvl="3" w:tentative="0">
      <w:start w:val="1"/>
      <w:numFmt w:val="bullet"/>
      <w:lvlText w:val=""/>
      <w:lvlPicBulletId w:val="21"/>
      <w:lvlJc w:val="left"/>
      <w:pPr>
        <w:tabs>
          <w:tab w:val="left" w:pos="2880"/>
        </w:tabs>
        <w:ind w:left="2880" w:hanging="360"/>
      </w:pPr>
      <w:rPr>
        <w:rFonts w:hint="default" w:ascii="Symbol" w:hAnsi="Symbol"/>
      </w:rPr>
    </w:lvl>
    <w:lvl w:ilvl="4" w:tentative="0">
      <w:start w:val="1"/>
      <w:numFmt w:val="bullet"/>
      <w:lvlText w:val=""/>
      <w:lvlPicBulletId w:val="22"/>
      <w:lvlJc w:val="left"/>
      <w:pPr>
        <w:tabs>
          <w:tab w:val="left" w:pos="3600"/>
        </w:tabs>
        <w:ind w:left="3600" w:hanging="360"/>
      </w:pPr>
      <w:rPr>
        <w:rFonts w:hint="default" w:ascii="Symbol" w:hAnsi="Symbol"/>
      </w:rPr>
    </w:lvl>
    <w:lvl w:ilvl="5" w:tentative="0">
      <w:start w:val="1"/>
      <w:numFmt w:val="bullet"/>
      <w:lvlText w:val=""/>
      <w:lvlPicBulletId w:val="23"/>
      <w:lvlJc w:val="left"/>
      <w:pPr>
        <w:tabs>
          <w:tab w:val="left" w:pos="4320"/>
        </w:tabs>
        <w:ind w:left="4320" w:hanging="360"/>
      </w:pPr>
      <w:rPr>
        <w:rFonts w:hint="default" w:ascii="Symbol" w:hAnsi="Symbol"/>
      </w:rPr>
    </w:lvl>
    <w:lvl w:ilvl="6" w:tentative="0">
      <w:start w:val="1"/>
      <w:numFmt w:val="bullet"/>
      <w:lvlText w:val=""/>
      <w:lvlPicBulletId w:val="24"/>
      <w:lvlJc w:val="left"/>
      <w:pPr>
        <w:tabs>
          <w:tab w:val="left" w:pos="5040"/>
        </w:tabs>
        <w:ind w:left="5040" w:hanging="360"/>
      </w:pPr>
      <w:rPr>
        <w:rFonts w:hint="default" w:ascii="Symbol" w:hAnsi="Symbol"/>
      </w:rPr>
    </w:lvl>
    <w:lvl w:ilvl="7" w:tentative="0">
      <w:start w:val="1"/>
      <w:numFmt w:val="bullet"/>
      <w:lvlText w:val=""/>
      <w:lvlPicBulletId w:val="25"/>
      <w:lvlJc w:val="left"/>
      <w:pPr>
        <w:tabs>
          <w:tab w:val="left" w:pos="5760"/>
        </w:tabs>
        <w:ind w:left="5760" w:hanging="360"/>
      </w:pPr>
      <w:rPr>
        <w:rFonts w:hint="default" w:ascii="Symbol" w:hAnsi="Symbol"/>
      </w:rPr>
    </w:lvl>
    <w:lvl w:ilvl="8" w:tentative="0">
      <w:start w:val="1"/>
      <w:numFmt w:val="bullet"/>
      <w:lvlText w:val=""/>
      <w:lvlPicBulletId w:val="26"/>
      <w:lvlJc w:val="left"/>
      <w:pPr>
        <w:tabs>
          <w:tab w:val="left" w:pos="6480"/>
        </w:tabs>
        <w:ind w:left="6480" w:hanging="360"/>
      </w:pPr>
      <w:rPr>
        <w:rFonts w:hint="default" w:ascii="Symbol" w:hAnsi="Symbol"/>
      </w:rPr>
    </w:lvl>
  </w:abstractNum>
  <w:abstractNum w:abstractNumId="56">
    <w:nsid w:val="738D359D"/>
    <w:multiLevelType w:val="multilevel"/>
    <w:tmpl w:val="738D359D"/>
    <w:lvl w:ilvl="0" w:tentative="0">
      <w:start w:val="0"/>
      <w:numFmt w:val="bullet"/>
      <w:lvlText w:val=""/>
      <w:lvlJc w:val="left"/>
      <w:pPr>
        <w:ind w:left="587"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1" w:hanging="252"/>
      </w:pPr>
      <w:rPr>
        <w:rFonts w:hint="default"/>
        <w:lang w:val="tr-TR" w:eastAsia="en-US" w:bidi="ar-SA"/>
      </w:rPr>
    </w:lvl>
    <w:lvl w:ilvl="2" w:tentative="0">
      <w:start w:val="0"/>
      <w:numFmt w:val="bullet"/>
      <w:lvlText w:val="•"/>
      <w:lvlJc w:val="left"/>
      <w:pPr>
        <w:ind w:left="1642" w:hanging="252"/>
      </w:pPr>
      <w:rPr>
        <w:rFonts w:hint="default"/>
        <w:lang w:val="tr-TR" w:eastAsia="en-US" w:bidi="ar-SA"/>
      </w:rPr>
    </w:lvl>
    <w:lvl w:ilvl="3" w:tentative="0">
      <w:start w:val="0"/>
      <w:numFmt w:val="bullet"/>
      <w:lvlText w:val="•"/>
      <w:lvlJc w:val="left"/>
      <w:pPr>
        <w:ind w:left="2173" w:hanging="252"/>
      </w:pPr>
      <w:rPr>
        <w:rFonts w:hint="default"/>
        <w:lang w:val="tr-TR" w:eastAsia="en-US" w:bidi="ar-SA"/>
      </w:rPr>
    </w:lvl>
    <w:lvl w:ilvl="4" w:tentative="0">
      <w:start w:val="0"/>
      <w:numFmt w:val="bullet"/>
      <w:lvlText w:val="•"/>
      <w:lvlJc w:val="left"/>
      <w:pPr>
        <w:ind w:left="2704" w:hanging="252"/>
      </w:pPr>
      <w:rPr>
        <w:rFonts w:hint="default"/>
        <w:lang w:val="tr-TR" w:eastAsia="en-US" w:bidi="ar-SA"/>
      </w:rPr>
    </w:lvl>
    <w:lvl w:ilvl="5" w:tentative="0">
      <w:start w:val="0"/>
      <w:numFmt w:val="bullet"/>
      <w:lvlText w:val="•"/>
      <w:lvlJc w:val="left"/>
      <w:pPr>
        <w:ind w:left="3236" w:hanging="252"/>
      </w:pPr>
      <w:rPr>
        <w:rFonts w:hint="default"/>
        <w:lang w:val="tr-TR" w:eastAsia="en-US" w:bidi="ar-SA"/>
      </w:rPr>
    </w:lvl>
    <w:lvl w:ilvl="6" w:tentative="0">
      <w:start w:val="0"/>
      <w:numFmt w:val="bullet"/>
      <w:lvlText w:val="•"/>
      <w:lvlJc w:val="left"/>
      <w:pPr>
        <w:ind w:left="3767" w:hanging="252"/>
      </w:pPr>
      <w:rPr>
        <w:rFonts w:hint="default"/>
        <w:lang w:val="tr-TR" w:eastAsia="en-US" w:bidi="ar-SA"/>
      </w:rPr>
    </w:lvl>
    <w:lvl w:ilvl="7" w:tentative="0">
      <w:start w:val="0"/>
      <w:numFmt w:val="bullet"/>
      <w:lvlText w:val="•"/>
      <w:lvlJc w:val="left"/>
      <w:pPr>
        <w:ind w:left="4298" w:hanging="252"/>
      </w:pPr>
      <w:rPr>
        <w:rFonts w:hint="default"/>
        <w:lang w:val="tr-TR" w:eastAsia="en-US" w:bidi="ar-SA"/>
      </w:rPr>
    </w:lvl>
    <w:lvl w:ilvl="8" w:tentative="0">
      <w:start w:val="0"/>
      <w:numFmt w:val="bullet"/>
      <w:lvlText w:val="•"/>
      <w:lvlJc w:val="left"/>
      <w:pPr>
        <w:ind w:left="4829" w:hanging="252"/>
      </w:pPr>
      <w:rPr>
        <w:rFonts w:hint="default"/>
        <w:lang w:val="tr-TR" w:eastAsia="en-US" w:bidi="ar-SA"/>
      </w:rPr>
    </w:lvl>
  </w:abstractNum>
  <w:abstractNum w:abstractNumId="57">
    <w:nsid w:val="73A25552"/>
    <w:multiLevelType w:val="multilevel"/>
    <w:tmpl w:val="73A2555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8">
    <w:nsid w:val="74C90D46"/>
    <w:multiLevelType w:val="multilevel"/>
    <w:tmpl w:val="74C90D46"/>
    <w:lvl w:ilvl="0" w:tentative="0">
      <w:start w:val="0"/>
      <w:numFmt w:val="bullet"/>
      <w:lvlText w:val=""/>
      <w:lvlJc w:val="left"/>
      <w:pPr>
        <w:ind w:left="595"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29" w:hanging="252"/>
      </w:pPr>
      <w:rPr>
        <w:rFonts w:hint="default"/>
        <w:lang w:val="tr-TR" w:eastAsia="en-US" w:bidi="ar-SA"/>
      </w:rPr>
    </w:lvl>
    <w:lvl w:ilvl="2" w:tentative="0">
      <w:start w:val="0"/>
      <w:numFmt w:val="bullet"/>
      <w:lvlText w:val="•"/>
      <w:lvlJc w:val="left"/>
      <w:pPr>
        <w:ind w:left="1658" w:hanging="252"/>
      </w:pPr>
      <w:rPr>
        <w:rFonts w:hint="default"/>
        <w:lang w:val="tr-TR" w:eastAsia="en-US" w:bidi="ar-SA"/>
      </w:rPr>
    </w:lvl>
    <w:lvl w:ilvl="3" w:tentative="0">
      <w:start w:val="0"/>
      <w:numFmt w:val="bullet"/>
      <w:lvlText w:val="•"/>
      <w:lvlJc w:val="left"/>
      <w:pPr>
        <w:ind w:left="2187" w:hanging="252"/>
      </w:pPr>
      <w:rPr>
        <w:rFonts w:hint="default"/>
        <w:lang w:val="tr-TR" w:eastAsia="en-US" w:bidi="ar-SA"/>
      </w:rPr>
    </w:lvl>
    <w:lvl w:ilvl="4" w:tentative="0">
      <w:start w:val="0"/>
      <w:numFmt w:val="bullet"/>
      <w:lvlText w:val="•"/>
      <w:lvlJc w:val="left"/>
      <w:pPr>
        <w:ind w:left="2716" w:hanging="252"/>
      </w:pPr>
      <w:rPr>
        <w:rFonts w:hint="default"/>
        <w:lang w:val="tr-TR" w:eastAsia="en-US" w:bidi="ar-SA"/>
      </w:rPr>
    </w:lvl>
    <w:lvl w:ilvl="5" w:tentative="0">
      <w:start w:val="0"/>
      <w:numFmt w:val="bullet"/>
      <w:lvlText w:val="•"/>
      <w:lvlJc w:val="left"/>
      <w:pPr>
        <w:ind w:left="3246" w:hanging="252"/>
      </w:pPr>
      <w:rPr>
        <w:rFonts w:hint="default"/>
        <w:lang w:val="tr-TR" w:eastAsia="en-US" w:bidi="ar-SA"/>
      </w:rPr>
    </w:lvl>
    <w:lvl w:ilvl="6" w:tentative="0">
      <w:start w:val="0"/>
      <w:numFmt w:val="bullet"/>
      <w:lvlText w:val="•"/>
      <w:lvlJc w:val="left"/>
      <w:pPr>
        <w:ind w:left="3775" w:hanging="252"/>
      </w:pPr>
      <w:rPr>
        <w:rFonts w:hint="default"/>
        <w:lang w:val="tr-TR" w:eastAsia="en-US" w:bidi="ar-SA"/>
      </w:rPr>
    </w:lvl>
    <w:lvl w:ilvl="7" w:tentative="0">
      <w:start w:val="0"/>
      <w:numFmt w:val="bullet"/>
      <w:lvlText w:val="•"/>
      <w:lvlJc w:val="left"/>
      <w:pPr>
        <w:ind w:left="4304" w:hanging="252"/>
      </w:pPr>
      <w:rPr>
        <w:rFonts w:hint="default"/>
        <w:lang w:val="tr-TR" w:eastAsia="en-US" w:bidi="ar-SA"/>
      </w:rPr>
    </w:lvl>
    <w:lvl w:ilvl="8" w:tentative="0">
      <w:start w:val="0"/>
      <w:numFmt w:val="bullet"/>
      <w:lvlText w:val="•"/>
      <w:lvlJc w:val="left"/>
      <w:pPr>
        <w:ind w:left="4833" w:hanging="252"/>
      </w:pPr>
      <w:rPr>
        <w:rFonts w:hint="default"/>
        <w:lang w:val="tr-TR" w:eastAsia="en-US" w:bidi="ar-SA"/>
      </w:rPr>
    </w:lvl>
  </w:abstractNum>
  <w:abstractNum w:abstractNumId="59">
    <w:nsid w:val="7556288E"/>
    <w:multiLevelType w:val="multilevel"/>
    <w:tmpl w:val="7556288E"/>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60">
    <w:nsid w:val="7ACA6995"/>
    <w:multiLevelType w:val="multilevel"/>
    <w:tmpl w:val="7ACA699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1">
    <w:nsid w:val="7CF52724"/>
    <w:multiLevelType w:val="multilevel"/>
    <w:tmpl w:val="7CF52724"/>
    <w:lvl w:ilvl="0" w:tentative="0">
      <w:start w:val="0"/>
      <w:numFmt w:val="bullet"/>
      <w:lvlText w:val=""/>
      <w:lvlJc w:val="left"/>
      <w:pPr>
        <w:ind w:left="595" w:hanging="252"/>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29" w:hanging="252"/>
      </w:pPr>
      <w:rPr>
        <w:rFonts w:hint="default"/>
        <w:lang w:val="tr-TR" w:eastAsia="en-US" w:bidi="ar-SA"/>
      </w:rPr>
    </w:lvl>
    <w:lvl w:ilvl="2" w:tentative="0">
      <w:start w:val="0"/>
      <w:numFmt w:val="bullet"/>
      <w:lvlText w:val="•"/>
      <w:lvlJc w:val="left"/>
      <w:pPr>
        <w:ind w:left="1658" w:hanging="252"/>
      </w:pPr>
      <w:rPr>
        <w:rFonts w:hint="default"/>
        <w:lang w:val="tr-TR" w:eastAsia="en-US" w:bidi="ar-SA"/>
      </w:rPr>
    </w:lvl>
    <w:lvl w:ilvl="3" w:tentative="0">
      <w:start w:val="0"/>
      <w:numFmt w:val="bullet"/>
      <w:lvlText w:val="•"/>
      <w:lvlJc w:val="left"/>
      <w:pPr>
        <w:ind w:left="2187" w:hanging="252"/>
      </w:pPr>
      <w:rPr>
        <w:rFonts w:hint="default"/>
        <w:lang w:val="tr-TR" w:eastAsia="en-US" w:bidi="ar-SA"/>
      </w:rPr>
    </w:lvl>
    <w:lvl w:ilvl="4" w:tentative="0">
      <w:start w:val="0"/>
      <w:numFmt w:val="bullet"/>
      <w:lvlText w:val="•"/>
      <w:lvlJc w:val="left"/>
      <w:pPr>
        <w:ind w:left="2716" w:hanging="252"/>
      </w:pPr>
      <w:rPr>
        <w:rFonts w:hint="default"/>
        <w:lang w:val="tr-TR" w:eastAsia="en-US" w:bidi="ar-SA"/>
      </w:rPr>
    </w:lvl>
    <w:lvl w:ilvl="5" w:tentative="0">
      <w:start w:val="0"/>
      <w:numFmt w:val="bullet"/>
      <w:lvlText w:val="•"/>
      <w:lvlJc w:val="left"/>
      <w:pPr>
        <w:ind w:left="3246" w:hanging="252"/>
      </w:pPr>
      <w:rPr>
        <w:rFonts w:hint="default"/>
        <w:lang w:val="tr-TR" w:eastAsia="en-US" w:bidi="ar-SA"/>
      </w:rPr>
    </w:lvl>
    <w:lvl w:ilvl="6" w:tentative="0">
      <w:start w:val="0"/>
      <w:numFmt w:val="bullet"/>
      <w:lvlText w:val="•"/>
      <w:lvlJc w:val="left"/>
      <w:pPr>
        <w:ind w:left="3775" w:hanging="252"/>
      </w:pPr>
      <w:rPr>
        <w:rFonts w:hint="default"/>
        <w:lang w:val="tr-TR" w:eastAsia="en-US" w:bidi="ar-SA"/>
      </w:rPr>
    </w:lvl>
    <w:lvl w:ilvl="7" w:tentative="0">
      <w:start w:val="0"/>
      <w:numFmt w:val="bullet"/>
      <w:lvlText w:val="•"/>
      <w:lvlJc w:val="left"/>
      <w:pPr>
        <w:ind w:left="4304" w:hanging="252"/>
      </w:pPr>
      <w:rPr>
        <w:rFonts w:hint="default"/>
        <w:lang w:val="tr-TR" w:eastAsia="en-US" w:bidi="ar-SA"/>
      </w:rPr>
    </w:lvl>
    <w:lvl w:ilvl="8" w:tentative="0">
      <w:start w:val="0"/>
      <w:numFmt w:val="bullet"/>
      <w:lvlText w:val="•"/>
      <w:lvlJc w:val="left"/>
      <w:pPr>
        <w:ind w:left="4833" w:hanging="252"/>
      </w:pPr>
      <w:rPr>
        <w:rFonts w:hint="default"/>
        <w:lang w:val="tr-TR" w:eastAsia="en-US" w:bidi="ar-SA"/>
      </w:rPr>
    </w:lvl>
  </w:abstractNum>
  <w:abstractNum w:abstractNumId="62">
    <w:nsid w:val="7D14304F"/>
    <w:multiLevelType w:val="multilevel"/>
    <w:tmpl w:val="7D14304F"/>
    <w:lvl w:ilvl="0" w:tentative="0">
      <w:start w:val="0"/>
      <w:numFmt w:val="bullet"/>
      <w:lvlText w:val=""/>
      <w:lvlJc w:val="left"/>
      <w:pPr>
        <w:ind w:left="595"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112" w:hanging="251"/>
      </w:pPr>
      <w:rPr>
        <w:lang w:val="tr-TR" w:eastAsia="en-US" w:bidi="ar-SA"/>
      </w:rPr>
    </w:lvl>
    <w:lvl w:ilvl="2" w:tentative="0">
      <w:start w:val="0"/>
      <w:numFmt w:val="bullet"/>
      <w:lvlText w:val="•"/>
      <w:lvlJc w:val="left"/>
      <w:pPr>
        <w:ind w:left="1624" w:hanging="251"/>
      </w:pPr>
      <w:rPr>
        <w:lang w:val="tr-TR" w:eastAsia="en-US" w:bidi="ar-SA"/>
      </w:rPr>
    </w:lvl>
    <w:lvl w:ilvl="3" w:tentative="0">
      <w:start w:val="0"/>
      <w:numFmt w:val="bullet"/>
      <w:lvlText w:val="•"/>
      <w:lvlJc w:val="left"/>
      <w:pPr>
        <w:ind w:left="2136" w:hanging="251"/>
      </w:pPr>
      <w:rPr>
        <w:lang w:val="tr-TR" w:eastAsia="en-US" w:bidi="ar-SA"/>
      </w:rPr>
    </w:lvl>
    <w:lvl w:ilvl="4" w:tentative="0">
      <w:start w:val="0"/>
      <w:numFmt w:val="bullet"/>
      <w:lvlText w:val="•"/>
      <w:lvlJc w:val="left"/>
      <w:pPr>
        <w:ind w:left="2648" w:hanging="251"/>
      </w:pPr>
      <w:rPr>
        <w:lang w:val="tr-TR" w:eastAsia="en-US" w:bidi="ar-SA"/>
      </w:rPr>
    </w:lvl>
    <w:lvl w:ilvl="5" w:tentative="0">
      <w:start w:val="0"/>
      <w:numFmt w:val="bullet"/>
      <w:lvlText w:val="•"/>
      <w:lvlJc w:val="left"/>
      <w:pPr>
        <w:ind w:left="3160" w:hanging="251"/>
      </w:pPr>
      <w:rPr>
        <w:lang w:val="tr-TR" w:eastAsia="en-US" w:bidi="ar-SA"/>
      </w:rPr>
    </w:lvl>
    <w:lvl w:ilvl="6" w:tentative="0">
      <w:start w:val="0"/>
      <w:numFmt w:val="bullet"/>
      <w:lvlText w:val="•"/>
      <w:lvlJc w:val="left"/>
      <w:pPr>
        <w:ind w:left="3672" w:hanging="251"/>
      </w:pPr>
      <w:rPr>
        <w:lang w:val="tr-TR" w:eastAsia="en-US" w:bidi="ar-SA"/>
      </w:rPr>
    </w:lvl>
    <w:lvl w:ilvl="7" w:tentative="0">
      <w:start w:val="0"/>
      <w:numFmt w:val="bullet"/>
      <w:lvlText w:val="•"/>
      <w:lvlJc w:val="left"/>
      <w:pPr>
        <w:ind w:left="4184" w:hanging="251"/>
      </w:pPr>
      <w:rPr>
        <w:lang w:val="tr-TR" w:eastAsia="en-US" w:bidi="ar-SA"/>
      </w:rPr>
    </w:lvl>
    <w:lvl w:ilvl="8" w:tentative="0">
      <w:start w:val="0"/>
      <w:numFmt w:val="bullet"/>
      <w:lvlText w:val="•"/>
      <w:lvlJc w:val="left"/>
      <w:pPr>
        <w:ind w:left="4696" w:hanging="251"/>
      </w:pPr>
      <w:rPr>
        <w:lang w:val="tr-TR" w:eastAsia="en-US" w:bidi="ar-SA"/>
      </w:rPr>
    </w:lvl>
  </w:abstractNum>
  <w:abstractNum w:abstractNumId="63">
    <w:nsid w:val="7F8D19E8"/>
    <w:multiLevelType w:val="multilevel"/>
    <w:tmpl w:val="7F8D19E8"/>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64">
    <w:nsid w:val="7F9E3235"/>
    <w:multiLevelType w:val="multilevel"/>
    <w:tmpl w:val="7F9E3235"/>
    <w:lvl w:ilvl="0" w:tentative="0">
      <w:start w:val="0"/>
      <w:numFmt w:val="bullet"/>
      <w:lvlText w:val=""/>
      <w:lvlJc w:val="left"/>
      <w:pPr>
        <w:ind w:left="587" w:hanging="251"/>
      </w:pPr>
      <w:rPr>
        <w:rFonts w:hint="default" w:ascii="Wingdings" w:hAnsi="Wingdings" w:eastAsia="Wingdings" w:cs="Wingdings"/>
        <w:w w:val="101"/>
        <w:sz w:val="17"/>
        <w:szCs w:val="17"/>
        <w:lang w:val="tr-TR" w:eastAsia="en-US" w:bidi="ar-SA"/>
      </w:rPr>
    </w:lvl>
    <w:lvl w:ilvl="1" w:tentative="0">
      <w:start w:val="0"/>
      <w:numFmt w:val="bullet"/>
      <w:lvlText w:val="•"/>
      <w:lvlJc w:val="left"/>
      <w:pPr>
        <w:ind w:left="1094" w:hanging="251"/>
      </w:pPr>
      <w:rPr>
        <w:lang w:val="tr-TR" w:eastAsia="en-US" w:bidi="ar-SA"/>
      </w:rPr>
    </w:lvl>
    <w:lvl w:ilvl="2" w:tentative="0">
      <w:start w:val="0"/>
      <w:numFmt w:val="bullet"/>
      <w:lvlText w:val="•"/>
      <w:lvlJc w:val="left"/>
      <w:pPr>
        <w:ind w:left="1608" w:hanging="251"/>
      </w:pPr>
      <w:rPr>
        <w:lang w:val="tr-TR" w:eastAsia="en-US" w:bidi="ar-SA"/>
      </w:rPr>
    </w:lvl>
    <w:lvl w:ilvl="3" w:tentative="0">
      <w:start w:val="0"/>
      <w:numFmt w:val="bullet"/>
      <w:lvlText w:val="•"/>
      <w:lvlJc w:val="left"/>
      <w:pPr>
        <w:ind w:left="2122" w:hanging="251"/>
      </w:pPr>
      <w:rPr>
        <w:lang w:val="tr-TR" w:eastAsia="en-US" w:bidi="ar-SA"/>
      </w:rPr>
    </w:lvl>
    <w:lvl w:ilvl="4" w:tentative="0">
      <w:start w:val="0"/>
      <w:numFmt w:val="bullet"/>
      <w:lvlText w:val="•"/>
      <w:lvlJc w:val="left"/>
      <w:pPr>
        <w:ind w:left="2636" w:hanging="251"/>
      </w:pPr>
      <w:rPr>
        <w:lang w:val="tr-TR" w:eastAsia="en-US" w:bidi="ar-SA"/>
      </w:rPr>
    </w:lvl>
    <w:lvl w:ilvl="5" w:tentative="0">
      <w:start w:val="0"/>
      <w:numFmt w:val="bullet"/>
      <w:lvlText w:val="•"/>
      <w:lvlJc w:val="left"/>
      <w:pPr>
        <w:ind w:left="3150" w:hanging="251"/>
      </w:pPr>
      <w:rPr>
        <w:lang w:val="tr-TR" w:eastAsia="en-US" w:bidi="ar-SA"/>
      </w:rPr>
    </w:lvl>
    <w:lvl w:ilvl="6" w:tentative="0">
      <w:start w:val="0"/>
      <w:numFmt w:val="bullet"/>
      <w:lvlText w:val="•"/>
      <w:lvlJc w:val="left"/>
      <w:pPr>
        <w:ind w:left="3664" w:hanging="251"/>
      </w:pPr>
      <w:rPr>
        <w:lang w:val="tr-TR" w:eastAsia="en-US" w:bidi="ar-SA"/>
      </w:rPr>
    </w:lvl>
    <w:lvl w:ilvl="7" w:tentative="0">
      <w:start w:val="0"/>
      <w:numFmt w:val="bullet"/>
      <w:lvlText w:val="•"/>
      <w:lvlJc w:val="left"/>
      <w:pPr>
        <w:ind w:left="4178" w:hanging="251"/>
      </w:pPr>
      <w:rPr>
        <w:lang w:val="tr-TR" w:eastAsia="en-US" w:bidi="ar-SA"/>
      </w:rPr>
    </w:lvl>
    <w:lvl w:ilvl="8" w:tentative="0">
      <w:start w:val="0"/>
      <w:numFmt w:val="bullet"/>
      <w:lvlText w:val="•"/>
      <w:lvlJc w:val="left"/>
      <w:pPr>
        <w:ind w:left="4692" w:hanging="251"/>
      </w:pPr>
      <w:rPr>
        <w:lang w:val="tr-TR" w:eastAsia="en-US" w:bidi="ar-SA"/>
      </w:rPr>
    </w:lvl>
  </w:abstractNum>
  <w:num w:numId="1">
    <w:abstractNumId w:val="53"/>
  </w:num>
  <w:num w:numId="2">
    <w:abstractNumId w:val="40"/>
  </w:num>
  <w:num w:numId="3">
    <w:abstractNumId w:val="30"/>
  </w:num>
  <w:num w:numId="4">
    <w:abstractNumId w:val="8"/>
  </w:num>
  <w:num w:numId="5">
    <w:abstractNumId w:val="42"/>
  </w:num>
  <w:num w:numId="6">
    <w:abstractNumId w:val="35"/>
  </w:num>
  <w:num w:numId="7">
    <w:abstractNumId w:val="63"/>
  </w:num>
  <w:num w:numId="8">
    <w:abstractNumId w:val="43"/>
  </w:num>
  <w:num w:numId="9">
    <w:abstractNumId w:val="60"/>
  </w:num>
  <w:num w:numId="10">
    <w:abstractNumId w:val="25"/>
  </w:num>
  <w:num w:numId="11">
    <w:abstractNumId w:val="51"/>
  </w:num>
  <w:num w:numId="12">
    <w:abstractNumId w:val="55"/>
  </w:num>
  <w:num w:numId="13">
    <w:abstractNumId w:val="20"/>
  </w:num>
  <w:num w:numId="14">
    <w:abstractNumId w:val="31"/>
  </w:num>
  <w:num w:numId="15">
    <w:abstractNumId w:val="17"/>
  </w:num>
  <w:num w:numId="16">
    <w:abstractNumId w:val="24"/>
  </w:num>
  <w:num w:numId="17">
    <w:abstractNumId w:val="50"/>
  </w:num>
  <w:num w:numId="18">
    <w:abstractNumId w:val="16"/>
  </w:num>
  <w:num w:numId="19">
    <w:abstractNumId w:val="57"/>
  </w:num>
  <w:num w:numId="20">
    <w:abstractNumId w:val="37"/>
  </w:num>
  <w:num w:numId="21">
    <w:abstractNumId w:val="7"/>
  </w:num>
  <w:num w:numId="22">
    <w:abstractNumId w:val="64"/>
  </w:num>
  <w:num w:numId="23">
    <w:abstractNumId w:val="52"/>
  </w:num>
  <w:num w:numId="24">
    <w:abstractNumId w:val="44"/>
  </w:num>
  <w:num w:numId="25">
    <w:abstractNumId w:val="62"/>
  </w:num>
  <w:num w:numId="26">
    <w:abstractNumId w:val="49"/>
  </w:num>
  <w:num w:numId="27">
    <w:abstractNumId w:val="41"/>
  </w:num>
  <w:num w:numId="28">
    <w:abstractNumId w:val="47"/>
  </w:num>
  <w:num w:numId="29">
    <w:abstractNumId w:val="11"/>
  </w:num>
  <w:num w:numId="30">
    <w:abstractNumId w:val="38"/>
  </w:num>
  <w:num w:numId="31">
    <w:abstractNumId w:val="36"/>
  </w:num>
  <w:num w:numId="32">
    <w:abstractNumId w:val="34"/>
  </w:num>
  <w:num w:numId="33">
    <w:abstractNumId w:val="9"/>
  </w:num>
  <w:num w:numId="34">
    <w:abstractNumId w:val="18"/>
  </w:num>
  <w:num w:numId="35">
    <w:abstractNumId w:val="15"/>
  </w:num>
  <w:num w:numId="36">
    <w:abstractNumId w:val="23"/>
  </w:num>
  <w:num w:numId="37">
    <w:abstractNumId w:val="21"/>
  </w:num>
  <w:num w:numId="38">
    <w:abstractNumId w:val="12"/>
  </w:num>
  <w:num w:numId="39">
    <w:abstractNumId w:val="29"/>
  </w:num>
  <w:num w:numId="40">
    <w:abstractNumId w:val="1"/>
  </w:num>
  <w:num w:numId="41">
    <w:abstractNumId w:val="28"/>
  </w:num>
  <w:num w:numId="42">
    <w:abstractNumId w:val="56"/>
  </w:num>
  <w:num w:numId="43">
    <w:abstractNumId w:val="39"/>
  </w:num>
  <w:num w:numId="44">
    <w:abstractNumId w:val="61"/>
  </w:num>
  <w:num w:numId="45">
    <w:abstractNumId w:val="58"/>
  </w:num>
  <w:num w:numId="46">
    <w:abstractNumId w:val="22"/>
  </w:num>
  <w:num w:numId="47">
    <w:abstractNumId w:val="10"/>
  </w:num>
  <w:num w:numId="48">
    <w:abstractNumId w:val="54"/>
  </w:num>
  <w:num w:numId="49">
    <w:abstractNumId w:val="45"/>
  </w:num>
  <w:num w:numId="50">
    <w:abstractNumId w:val="48"/>
  </w:num>
  <w:num w:numId="51">
    <w:abstractNumId w:val="32"/>
  </w:num>
  <w:num w:numId="52">
    <w:abstractNumId w:val="46"/>
  </w:num>
  <w:num w:numId="53">
    <w:abstractNumId w:val="33"/>
  </w:num>
  <w:num w:numId="54">
    <w:abstractNumId w:val="2"/>
  </w:num>
  <w:num w:numId="55">
    <w:abstractNumId w:val="3"/>
  </w:num>
  <w:num w:numId="56">
    <w:abstractNumId w:val="13"/>
  </w:num>
  <w:num w:numId="57">
    <w:abstractNumId w:val="19"/>
  </w:num>
  <w:num w:numId="58">
    <w:abstractNumId w:val="4"/>
  </w:num>
  <w:num w:numId="59">
    <w:abstractNumId w:val="6"/>
  </w:num>
  <w:num w:numId="60">
    <w:abstractNumId w:val="14"/>
  </w:num>
  <w:num w:numId="61">
    <w:abstractNumId w:val="27"/>
  </w:num>
  <w:num w:numId="62">
    <w:abstractNumId w:val="26"/>
  </w:num>
  <w:num w:numId="63">
    <w:abstractNumId w:val="59"/>
  </w:num>
  <w:num w:numId="64">
    <w:abstractNumId w:val="5"/>
  </w:num>
  <w:num w:numId="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0487B"/>
    <w:rsid w:val="000203AC"/>
    <w:rsid w:val="00020A47"/>
    <w:rsid w:val="000237C2"/>
    <w:rsid w:val="00026C93"/>
    <w:rsid w:val="00030A48"/>
    <w:rsid w:val="000324ED"/>
    <w:rsid w:val="0003325F"/>
    <w:rsid w:val="000432C6"/>
    <w:rsid w:val="000434EE"/>
    <w:rsid w:val="00044B65"/>
    <w:rsid w:val="00051983"/>
    <w:rsid w:val="00052D91"/>
    <w:rsid w:val="00064E04"/>
    <w:rsid w:val="00067308"/>
    <w:rsid w:val="00082E05"/>
    <w:rsid w:val="00092421"/>
    <w:rsid w:val="0009270D"/>
    <w:rsid w:val="00096861"/>
    <w:rsid w:val="000979E0"/>
    <w:rsid w:val="000B168C"/>
    <w:rsid w:val="000B6465"/>
    <w:rsid w:val="000B660B"/>
    <w:rsid w:val="000B77A6"/>
    <w:rsid w:val="000C4FFD"/>
    <w:rsid w:val="000C6C8C"/>
    <w:rsid w:val="000C7A74"/>
    <w:rsid w:val="000D3B36"/>
    <w:rsid w:val="000D4C94"/>
    <w:rsid w:val="000E2693"/>
    <w:rsid w:val="000E4512"/>
    <w:rsid w:val="000F1E5F"/>
    <w:rsid w:val="000F43AF"/>
    <w:rsid w:val="000F59F6"/>
    <w:rsid w:val="000F6280"/>
    <w:rsid w:val="000F69C9"/>
    <w:rsid w:val="000F7A77"/>
    <w:rsid w:val="00101F2F"/>
    <w:rsid w:val="00107002"/>
    <w:rsid w:val="0012153C"/>
    <w:rsid w:val="00122DD1"/>
    <w:rsid w:val="00126749"/>
    <w:rsid w:val="00133B77"/>
    <w:rsid w:val="001374FC"/>
    <w:rsid w:val="00140425"/>
    <w:rsid w:val="0014105A"/>
    <w:rsid w:val="00142F60"/>
    <w:rsid w:val="00145C93"/>
    <w:rsid w:val="00147335"/>
    <w:rsid w:val="00157112"/>
    <w:rsid w:val="00172848"/>
    <w:rsid w:val="001729EE"/>
    <w:rsid w:val="00172F65"/>
    <w:rsid w:val="00187476"/>
    <w:rsid w:val="00190723"/>
    <w:rsid w:val="00192497"/>
    <w:rsid w:val="00193D66"/>
    <w:rsid w:val="00194D57"/>
    <w:rsid w:val="001B063E"/>
    <w:rsid w:val="001B0846"/>
    <w:rsid w:val="001B4434"/>
    <w:rsid w:val="001B7B2B"/>
    <w:rsid w:val="001C18D1"/>
    <w:rsid w:val="001D28C9"/>
    <w:rsid w:val="001D2F66"/>
    <w:rsid w:val="001F3684"/>
    <w:rsid w:val="00200168"/>
    <w:rsid w:val="00206573"/>
    <w:rsid w:val="00223A0F"/>
    <w:rsid w:val="00224A9D"/>
    <w:rsid w:val="002252CF"/>
    <w:rsid w:val="00225CB8"/>
    <w:rsid w:val="002344A6"/>
    <w:rsid w:val="00243792"/>
    <w:rsid w:val="00261310"/>
    <w:rsid w:val="00263340"/>
    <w:rsid w:val="002646CD"/>
    <w:rsid w:val="0026678C"/>
    <w:rsid w:val="00272413"/>
    <w:rsid w:val="00276BCD"/>
    <w:rsid w:val="0028142E"/>
    <w:rsid w:val="00281C26"/>
    <w:rsid w:val="0028722C"/>
    <w:rsid w:val="002A2305"/>
    <w:rsid w:val="002B7FD4"/>
    <w:rsid w:val="002C45ED"/>
    <w:rsid w:val="002D31BE"/>
    <w:rsid w:val="002E2D4D"/>
    <w:rsid w:val="002E554A"/>
    <w:rsid w:val="002F1F88"/>
    <w:rsid w:val="002F4ABC"/>
    <w:rsid w:val="002F6176"/>
    <w:rsid w:val="00323FE4"/>
    <w:rsid w:val="00324189"/>
    <w:rsid w:val="0033152C"/>
    <w:rsid w:val="00331A00"/>
    <w:rsid w:val="00332F30"/>
    <w:rsid w:val="00335DA6"/>
    <w:rsid w:val="0035575E"/>
    <w:rsid w:val="003600EF"/>
    <w:rsid w:val="003635DD"/>
    <w:rsid w:val="00366C89"/>
    <w:rsid w:val="00374C2F"/>
    <w:rsid w:val="00375FBC"/>
    <w:rsid w:val="003965B3"/>
    <w:rsid w:val="00396FD1"/>
    <w:rsid w:val="003A4E25"/>
    <w:rsid w:val="003B0AAF"/>
    <w:rsid w:val="003B3D39"/>
    <w:rsid w:val="003C48D8"/>
    <w:rsid w:val="003D1B49"/>
    <w:rsid w:val="003D5251"/>
    <w:rsid w:val="003D6A00"/>
    <w:rsid w:val="003E40D9"/>
    <w:rsid w:val="003E4963"/>
    <w:rsid w:val="003E5821"/>
    <w:rsid w:val="003E5C2A"/>
    <w:rsid w:val="003E7F3C"/>
    <w:rsid w:val="003F2525"/>
    <w:rsid w:val="003F47B0"/>
    <w:rsid w:val="003F5AB6"/>
    <w:rsid w:val="00410807"/>
    <w:rsid w:val="004207C4"/>
    <w:rsid w:val="00424E98"/>
    <w:rsid w:val="004318D1"/>
    <w:rsid w:val="00433BE1"/>
    <w:rsid w:val="00440A6A"/>
    <w:rsid w:val="00450807"/>
    <w:rsid w:val="00450B0E"/>
    <w:rsid w:val="00452563"/>
    <w:rsid w:val="00454151"/>
    <w:rsid w:val="00456F9D"/>
    <w:rsid w:val="00460F2C"/>
    <w:rsid w:val="00466EFC"/>
    <w:rsid w:val="00472AC3"/>
    <w:rsid w:val="00472FD0"/>
    <w:rsid w:val="00487CC8"/>
    <w:rsid w:val="00493626"/>
    <w:rsid w:val="00494C6E"/>
    <w:rsid w:val="00495C23"/>
    <w:rsid w:val="004A1D48"/>
    <w:rsid w:val="004B0B85"/>
    <w:rsid w:val="004B2869"/>
    <w:rsid w:val="004B32E6"/>
    <w:rsid w:val="004C4524"/>
    <w:rsid w:val="004C6A9F"/>
    <w:rsid w:val="004C75EE"/>
    <w:rsid w:val="004C7B86"/>
    <w:rsid w:val="004D1A49"/>
    <w:rsid w:val="004D5D6C"/>
    <w:rsid w:val="00500136"/>
    <w:rsid w:val="0050055D"/>
    <w:rsid w:val="00502986"/>
    <w:rsid w:val="005068BC"/>
    <w:rsid w:val="005131F2"/>
    <w:rsid w:val="00515ABB"/>
    <w:rsid w:val="005271EA"/>
    <w:rsid w:val="00530396"/>
    <w:rsid w:val="005331CA"/>
    <w:rsid w:val="00541568"/>
    <w:rsid w:val="005457CB"/>
    <w:rsid w:val="00550D0F"/>
    <w:rsid w:val="00557417"/>
    <w:rsid w:val="00562D03"/>
    <w:rsid w:val="00566BC7"/>
    <w:rsid w:val="00567D2F"/>
    <w:rsid w:val="005735F3"/>
    <w:rsid w:val="00575BC8"/>
    <w:rsid w:val="005827C8"/>
    <w:rsid w:val="005858EF"/>
    <w:rsid w:val="00591550"/>
    <w:rsid w:val="005965F5"/>
    <w:rsid w:val="005973DE"/>
    <w:rsid w:val="005B33B2"/>
    <w:rsid w:val="005B428F"/>
    <w:rsid w:val="005B4F37"/>
    <w:rsid w:val="005C671E"/>
    <w:rsid w:val="005C6FCF"/>
    <w:rsid w:val="005E7D63"/>
    <w:rsid w:val="005F00AB"/>
    <w:rsid w:val="005F5D1D"/>
    <w:rsid w:val="00602031"/>
    <w:rsid w:val="006063E1"/>
    <w:rsid w:val="0062755D"/>
    <w:rsid w:val="00631C3A"/>
    <w:rsid w:val="00641290"/>
    <w:rsid w:val="0064600E"/>
    <w:rsid w:val="00650DBD"/>
    <w:rsid w:val="0065526E"/>
    <w:rsid w:val="006555E0"/>
    <w:rsid w:val="006563B6"/>
    <w:rsid w:val="00663025"/>
    <w:rsid w:val="006641DA"/>
    <w:rsid w:val="0067602F"/>
    <w:rsid w:val="006776F4"/>
    <w:rsid w:val="006914EF"/>
    <w:rsid w:val="00692172"/>
    <w:rsid w:val="006A3254"/>
    <w:rsid w:val="006A62B5"/>
    <w:rsid w:val="006A7E2D"/>
    <w:rsid w:val="006B0514"/>
    <w:rsid w:val="006B2A82"/>
    <w:rsid w:val="006B5FD8"/>
    <w:rsid w:val="006B75E7"/>
    <w:rsid w:val="006E4F1D"/>
    <w:rsid w:val="007000A6"/>
    <w:rsid w:val="00704C1E"/>
    <w:rsid w:val="007075A8"/>
    <w:rsid w:val="00727598"/>
    <w:rsid w:val="00732B65"/>
    <w:rsid w:val="00733A6D"/>
    <w:rsid w:val="00734213"/>
    <w:rsid w:val="007366DB"/>
    <w:rsid w:val="00737865"/>
    <w:rsid w:val="00737DBF"/>
    <w:rsid w:val="007448E9"/>
    <w:rsid w:val="00751BA6"/>
    <w:rsid w:val="00751D6C"/>
    <w:rsid w:val="00766B8E"/>
    <w:rsid w:val="00787D5A"/>
    <w:rsid w:val="007A14B1"/>
    <w:rsid w:val="007A698D"/>
    <w:rsid w:val="007B0993"/>
    <w:rsid w:val="007B0AE0"/>
    <w:rsid w:val="007B11EC"/>
    <w:rsid w:val="007B7DA8"/>
    <w:rsid w:val="007C2AD4"/>
    <w:rsid w:val="007D2C6C"/>
    <w:rsid w:val="007D5003"/>
    <w:rsid w:val="007D6105"/>
    <w:rsid w:val="007E143E"/>
    <w:rsid w:val="007E50B1"/>
    <w:rsid w:val="007E70E3"/>
    <w:rsid w:val="007F2C06"/>
    <w:rsid w:val="007F342E"/>
    <w:rsid w:val="007F49CE"/>
    <w:rsid w:val="007F6D81"/>
    <w:rsid w:val="00801AA3"/>
    <w:rsid w:val="008041D5"/>
    <w:rsid w:val="0081378B"/>
    <w:rsid w:val="00813F13"/>
    <w:rsid w:val="00817D32"/>
    <w:rsid w:val="00822E93"/>
    <w:rsid w:val="0083337D"/>
    <w:rsid w:val="00841477"/>
    <w:rsid w:val="00841B20"/>
    <w:rsid w:val="0086030B"/>
    <w:rsid w:val="00861C2E"/>
    <w:rsid w:val="0086284F"/>
    <w:rsid w:val="0087100B"/>
    <w:rsid w:val="008824A6"/>
    <w:rsid w:val="00886947"/>
    <w:rsid w:val="008918DD"/>
    <w:rsid w:val="0089663C"/>
    <w:rsid w:val="00897F1C"/>
    <w:rsid w:val="008A5D8F"/>
    <w:rsid w:val="008A720D"/>
    <w:rsid w:val="008B12EF"/>
    <w:rsid w:val="008B4F69"/>
    <w:rsid w:val="008C0079"/>
    <w:rsid w:val="008C05C6"/>
    <w:rsid w:val="008C0A0C"/>
    <w:rsid w:val="008D1FE0"/>
    <w:rsid w:val="008E1A8C"/>
    <w:rsid w:val="008E552C"/>
    <w:rsid w:val="008E5898"/>
    <w:rsid w:val="008F162A"/>
    <w:rsid w:val="008F576D"/>
    <w:rsid w:val="008F6254"/>
    <w:rsid w:val="008F7360"/>
    <w:rsid w:val="00912CE8"/>
    <w:rsid w:val="00915F2B"/>
    <w:rsid w:val="00923B00"/>
    <w:rsid w:val="00926B41"/>
    <w:rsid w:val="00947B4F"/>
    <w:rsid w:val="00954DC9"/>
    <w:rsid w:val="00956C26"/>
    <w:rsid w:val="009635D9"/>
    <w:rsid w:val="00971CD6"/>
    <w:rsid w:val="0097475C"/>
    <w:rsid w:val="00984151"/>
    <w:rsid w:val="00992872"/>
    <w:rsid w:val="009950C6"/>
    <w:rsid w:val="00997E1B"/>
    <w:rsid w:val="009A2DD5"/>
    <w:rsid w:val="009B0BE5"/>
    <w:rsid w:val="009B4756"/>
    <w:rsid w:val="009D6070"/>
    <w:rsid w:val="009D7A87"/>
    <w:rsid w:val="009E0686"/>
    <w:rsid w:val="009E18F3"/>
    <w:rsid w:val="009F49E4"/>
    <w:rsid w:val="00A07F2B"/>
    <w:rsid w:val="00A129A0"/>
    <w:rsid w:val="00A132CD"/>
    <w:rsid w:val="00A17F0C"/>
    <w:rsid w:val="00A27FE8"/>
    <w:rsid w:val="00A304A5"/>
    <w:rsid w:val="00A34863"/>
    <w:rsid w:val="00A565D8"/>
    <w:rsid w:val="00A56768"/>
    <w:rsid w:val="00A61972"/>
    <w:rsid w:val="00AB6CAD"/>
    <w:rsid w:val="00AC12B7"/>
    <w:rsid w:val="00AC4563"/>
    <w:rsid w:val="00AC5E6B"/>
    <w:rsid w:val="00AD4880"/>
    <w:rsid w:val="00AE2D87"/>
    <w:rsid w:val="00AE4A9A"/>
    <w:rsid w:val="00AE524E"/>
    <w:rsid w:val="00AE7065"/>
    <w:rsid w:val="00B02D8F"/>
    <w:rsid w:val="00B21F98"/>
    <w:rsid w:val="00B2646C"/>
    <w:rsid w:val="00B26520"/>
    <w:rsid w:val="00B26BB0"/>
    <w:rsid w:val="00B3539E"/>
    <w:rsid w:val="00B4005C"/>
    <w:rsid w:val="00B45E8F"/>
    <w:rsid w:val="00B5268B"/>
    <w:rsid w:val="00B62279"/>
    <w:rsid w:val="00B640A4"/>
    <w:rsid w:val="00B672E6"/>
    <w:rsid w:val="00B6779D"/>
    <w:rsid w:val="00B71B6E"/>
    <w:rsid w:val="00B7451F"/>
    <w:rsid w:val="00B75307"/>
    <w:rsid w:val="00B8193B"/>
    <w:rsid w:val="00B929D6"/>
    <w:rsid w:val="00B934D8"/>
    <w:rsid w:val="00B95C57"/>
    <w:rsid w:val="00B95E1C"/>
    <w:rsid w:val="00BA3588"/>
    <w:rsid w:val="00BA382D"/>
    <w:rsid w:val="00BA5AFE"/>
    <w:rsid w:val="00BA7ACB"/>
    <w:rsid w:val="00BC27BB"/>
    <w:rsid w:val="00BC28B8"/>
    <w:rsid w:val="00BC3A2E"/>
    <w:rsid w:val="00BD3310"/>
    <w:rsid w:val="00BD4E2F"/>
    <w:rsid w:val="00BD6EDA"/>
    <w:rsid w:val="00BE1986"/>
    <w:rsid w:val="00BF1663"/>
    <w:rsid w:val="00BF7592"/>
    <w:rsid w:val="00C0003F"/>
    <w:rsid w:val="00C023F6"/>
    <w:rsid w:val="00C02DE9"/>
    <w:rsid w:val="00C02EB7"/>
    <w:rsid w:val="00C06D1B"/>
    <w:rsid w:val="00C11864"/>
    <w:rsid w:val="00C13410"/>
    <w:rsid w:val="00C17AB8"/>
    <w:rsid w:val="00C24575"/>
    <w:rsid w:val="00C3178F"/>
    <w:rsid w:val="00C4166C"/>
    <w:rsid w:val="00C43BFD"/>
    <w:rsid w:val="00C44A32"/>
    <w:rsid w:val="00C50361"/>
    <w:rsid w:val="00C52E89"/>
    <w:rsid w:val="00C54AC5"/>
    <w:rsid w:val="00C557D1"/>
    <w:rsid w:val="00C563A1"/>
    <w:rsid w:val="00C652DF"/>
    <w:rsid w:val="00C66993"/>
    <w:rsid w:val="00C7325D"/>
    <w:rsid w:val="00C9047E"/>
    <w:rsid w:val="00C969B6"/>
    <w:rsid w:val="00CA1C15"/>
    <w:rsid w:val="00CA3F3D"/>
    <w:rsid w:val="00CB6162"/>
    <w:rsid w:val="00CB770D"/>
    <w:rsid w:val="00CC2DE2"/>
    <w:rsid w:val="00CD1B8C"/>
    <w:rsid w:val="00CE2A1A"/>
    <w:rsid w:val="00D13481"/>
    <w:rsid w:val="00D136EF"/>
    <w:rsid w:val="00D16743"/>
    <w:rsid w:val="00D207B7"/>
    <w:rsid w:val="00D32877"/>
    <w:rsid w:val="00D33F06"/>
    <w:rsid w:val="00D35D52"/>
    <w:rsid w:val="00D3775D"/>
    <w:rsid w:val="00D37AAF"/>
    <w:rsid w:val="00D45C55"/>
    <w:rsid w:val="00D514EE"/>
    <w:rsid w:val="00D54655"/>
    <w:rsid w:val="00D5716B"/>
    <w:rsid w:val="00D646E7"/>
    <w:rsid w:val="00D66EBD"/>
    <w:rsid w:val="00D84EAD"/>
    <w:rsid w:val="00D863CE"/>
    <w:rsid w:val="00D9165E"/>
    <w:rsid w:val="00D91859"/>
    <w:rsid w:val="00DA0CEB"/>
    <w:rsid w:val="00DA2F85"/>
    <w:rsid w:val="00DB44CE"/>
    <w:rsid w:val="00DC3C1D"/>
    <w:rsid w:val="00DC3F0A"/>
    <w:rsid w:val="00DD2883"/>
    <w:rsid w:val="00DD48AB"/>
    <w:rsid w:val="00DE605A"/>
    <w:rsid w:val="00E117F4"/>
    <w:rsid w:val="00E33DD0"/>
    <w:rsid w:val="00E35A1F"/>
    <w:rsid w:val="00E40C87"/>
    <w:rsid w:val="00E4242C"/>
    <w:rsid w:val="00E540A2"/>
    <w:rsid w:val="00E56FF7"/>
    <w:rsid w:val="00E70DC1"/>
    <w:rsid w:val="00E76F80"/>
    <w:rsid w:val="00E802A6"/>
    <w:rsid w:val="00E8310C"/>
    <w:rsid w:val="00E85CC4"/>
    <w:rsid w:val="00E918B5"/>
    <w:rsid w:val="00E95860"/>
    <w:rsid w:val="00EA1A5F"/>
    <w:rsid w:val="00EA48D3"/>
    <w:rsid w:val="00EB1D40"/>
    <w:rsid w:val="00EC234B"/>
    <w:rsid w:val="00EC6CB8"/>
    <w:rsid w:val="00EC7485"/>
    <w:rsid w:val="00ED0C4E"/>
    <w:rsid w:val="00ED11CF"/>
    <w:rsid w:val="00ED7D03"/>
    <w:rsid w:val="00EE1B5F"/>
    <w:rsid w:val="00EE591C"/>
    <w:rsid w:val="00EE62F8"/>
    <w:rsid w:val="00EF0E96"/>
    <w:rsid w:val="00EF7993"/>
    <w:rsid w:val="00F064A6"/>
    <w:rsid w:val="00F06E1D"/>
    <w:rsid w:val="00F12178"/>
    <w:rsid w:val="00F15031"/>
    <w:rsid w:val="00F15768"/>
    <w:rsid w:val="00F1717E"/>
    <w:rsid w:val="00F20090"/>
    <w:rsid w:val="00F246E8"/>
    <w:rsid w:val="00F24E46"/>
    <w:rsid w:val="00F32239"/>
    <w:rsid w:val="00F352E6"/>
    <w:rsid w:val="00F4107B"/>
    <w:rsid w:val="00F52A8F"/>
    <w:rsid w:val="00F86F01"/>
    <w:rsid w:val="00F929FD"/>
    <w:rsid w:val="00F95B25"/>
    <w:rsid w:val="00FB227D"/>
    <w:rsid w:val="00FB37A1"/>
    <w:rsid w:val="00FC0422"/>
    <w:rsid w:val="00FC235F"/>
    <w:rsid w:val="00FD0B2F"/>
    <w:rsid w:val="00FD3BA8"/>
    <w:rsid w:val="00FD41C4"/>
    <w:rsid w:val="00FD4DCD"/>
    <w:rsid w:val="1DEF6C6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tr-TR" w:eastAsia="en-US" w:bidi="ar-SA"/>
    </w:rPr>
  </w:style>
  <w:style w:type="paragraph" w:styleId="2">
    <w:name w:val="heading 1"/>
    <w:basedOn w:val="1"/>
    <w:link w:val="58"/>
    <w:qFormat/>
    <w:uiPriority w:val="9"/>
    <w:pPr>
      <w:widowControl w:val="0"/>
      <w:autoSpaceDE w:val="0"/>
      <w:autoSpaceDN w:val="0"/>
      <w:spacing w:before="1" w:after="0" w:line="240" w:lineRule="auto"/>
      <w:ind w:left="118"/>
      <w:outlineLvl w:val="0"/>
    </w:pPr>
    <w:rPr>
      <w:rFonts w:ascii="Times New Roman" w:hAnsi="Times New Roman" w:eastAsia="Cambria" w:cs="Cambria"/>
      <w:b/>
      <w:bCs/>
      <w:color w:val="000000" w:themeColor="text1"/>
      <w:kern w:val="0"/>
      <w:sz w:val="32"/>
      <w:szCs w:val="40"/>
      <w:lang w:val="en-US"/>
    </w:rPr>
  </w:style>
  <w:style w:type="paragraph" w:styleId="3">
    <w:name w:val="heading 2"/>
    <w:basedOn w:val="1"/>
    <w:next w:val="1"/>
    <w:link w:val="52"/>
    <w:unhideWhenUsed/>
    <w:qFormat/>
    <w:uiPriority w:val="9"/>
    <w:pPr>
      <w:keepNext/>
      <w:keepLines/>
      <w:spacing w:before="40" w:after="0"/>
      <w:outlineLvl w:val="1"/>
    </w:pPr>
    <w:rPr>
      <w:rFonts w:ascii="Times New Roman" w:hAnsi="Times New Roman" w:eastAsiaTheme="majorEastAsia" w:cstheme="majorBidi"/>
      <w:b/>
      <w:color w:val="000000" w:themeColor="text1"/>
      <w:sz w:val="28"/>
      <w:szCs w:val="26"/>
    </w:rPr>
  </w:style>
  <w:style w:type="paragraph" w:styleId="4">
    <w:name w:val="heading 3"/>
    <w:basedOn w:val="1"/>
    <w:next w:val="1"/>
    <w:link w:val="56"/>
    <w:unhideWhenUsed/>
    <w:qFormat/>
    <w:uiPriority w:val="9"/>
    <w:pPr>
      <w:keepNext/>
      <w:keepLines/>
      <w:spacing w:before="40" w:after="0"/>
      <w:outlineLvl w:val="2"/>
    </w:pPr>
    <w:rPr>
      <w:rFonts w:ascii="Times New Roman" w:hAnsi="Times New Roman" w:eastAsiaTheme="majorEastAsia" w:cstheme="majorBidi"/>
      <w:b/>
      <w:color w:val="000000" w:themeColor="text1"/>
      <w:sz w:val="24"/>
      <w:szCs w:val="24"/>
    </w:rPr>
  </w:style>
  <w:style w:type="paragraph" w:styleId="5">
    <w:name w:val="heading 4"/>
    <w:basedOn w:val="1"/>
    <w:next w:val="1"/>
    <w:link w:val="57"/>
    <w:unhideWhenUsed/>
    <w:qFormat/>
    <w:uiPriority w:val="9"/>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6">
    <w:name w:val="heading 5"/>
    <w:basedOn w:val="1"/>
    <w:link w:val="50"/>
    <w:unhideWhenUsed/>
    <w:qFormat/>
    <w:uiPriority w:val="9"/>
    <w:pPr>
      <w:widowControl w:val="0"/>
      <w:autoSpaceDE w:val="0"/>
      <w:autoSpaceDN w:val="0"/>
      <w:spacing w:after="0" w:line="240" w:lineRule="auto"/>
      <w:ind w:left="910" w:hanging="432"/>
      <w:outlineLvl w:val="4"/>
    </w:pPr>
    <w:rPr>
      <w:rFonts w:ascii="Cambria" w:hAnsi="Cambria" w:eastAsia="Cambria" w:cs="Cambria"/>
      <w:b/>
      <w:bCs/>
      <w:kern w:val="0"/>
      <w:sz w:val="24"/>
      <w:szCs w:val="24"/>
      <w:lang w:val="en-US"/>
    </w:rPr>
  </w:style>
  <w:style w:type="paragraph" w:styleId="7">
    <w:name w:val="heading 6"/>
    <w:basedOn w:val="1"/>
    <w:next w:val="1"/>
    <w:link w:val="82"/>
    <w:unhideWhenUsed/>
    <w:qFormat/>
    <w:uiPriority w:val="9"/>
    <w:pPr>
      <w:keepNext/>
      <w:keepLines/>
      <w:spacing w:before="40" w:after="0" w:line="300" w:lineRule="auto"/>
      <w:outlineLvl w:val="5"/>
    </w:pPr>
    <w:rPr>
      <w:rFonts w:ascii="Calibri Light" w:hAnsi="Calibri Light" w:eastAsia="SimSun" w:cs="Times New Roman"/>
      <w:i/>
      <w:iCs/>
      <w:kern w:val="0"/>
      <w:sz w:val="26"/>
      <w:szCs w:val="26"/>
      <w:lang w:eastAsia="tr-TR"/>
    </w:rPr>
  </w:style>
  <w:style w:type="paragraph" w:styleId="8">
    <w:name w:val="heading 7"/>
    <w:basedOn w:val="1"/>
    <w:next w:val="1"/>
    <w:link w:val="83"/>
    <w:unhideWhenUsed/>
    <w:qFormat/>
    <w:uiPriority w:val="9"/>
    <w:pPr>
      <w:keepNext/>
      <w:keepLines/>
      <w:spacing w:before="40" w:after="0" w:line="300" w:lineRule="auto"/>
      <w:outlineLvl w:val="6"/>
    </w:pPr>
    <w:rPr>
      <w:rFonts w:ascii="Calibri Light" w:hAnsi="Calibri Light" w:eastAsia="SimSun" w:cs="Times New Roman"/>
      <w:kern w:val="0"/>
      <w:sz w:val="24"/>
      <w:szCs w:val="24"/>
      <w:lang w:eastAsia="tr-TR"/>
    </w:rPr>
  </w:style>
  <w:style w:type="paragraph" w:styleId="9">
    <w:name w:val="heading 8"/>
    <w:basedOn w:val="1"/>
    <w:next w:val="1"/>
    <w:link w:val="84"/>
    <w:unhideWhenUsed/>
    <w:qFormat/>
    <w:uiPriority w:val="9"/>
    <w:pPr>
      <w:keepNext/>
      <w:keepLines/>
      <w:spacing w:before="40" w:after="0" w:line="300" w:lineRule="auto"/>
      <w:outlineLvl w:val="7"/>
    </w:pPr>
    <w:rPr>
      <w:rFonts w:ascii="Calibri Light" w:hAnsi="Calibri Light" w:eastAsia="SimSun" w:cs="Times New Roman"/>
      <w:i/>
      <w:iCs/>
      <w:kern w:val="0"/>
      <w:lang w:eastAsia="tr-TR"/>
    </w:rPr>
  </w:style>
  <w:style w:type="paragraph" w:styleId="10">
    <w:name w:val="heading 9"/>
    <w:basedOn w:val="1"/>
    <w:next w:val="1"/>
    <w:link w:val="85"/>
    <w:unhideWhenUsed/>
    <w:qFormat/>
    <w:uiPriority w:val="9"/>
    <w:pPr>
      <w:keepNext/>
      <w:keepLines/>
      <w:spacing w:before="40" w:after="0" w:line="300" w:lineRule="auto"/>
      <w:outlineLvl w:val="8"/>
    </w:pPr>
    <w:rPr>
      <w:rFonts w:ascii="Calibri" w:hAnsi="Calibri" w:eastAsia="Times New Roman" w:cs="Times New Roman"/>
      <w:b/>
      <w:bCs/>
      <w:i/>
      <w:iCs/>
      <w:kern w:val="0"/>
      <w:sz w:val="20"/>
      <w:szCs w:val="20"/>
      <w:lang w:eastAsia="tr-TR"/>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1"/>
    <w:semiHidden/>
    <w:unhideWhenUsed/>
    <w:uiPriority w:val="99"/>
    <w:pPr>
      <w:spacing w:after="0" w:line="240" w:lineRule="auto"/>
    </w:pPr>
    <w:rPr>
      <w:rFonts w:ascii="Tahoma" w:hAnsi="Tahoma" w:cs="Tahoma"/>
      <w:sz w:val="16"/>
      <w:szCs w:val="16"/>
    </w:rPr>
  </w:style>
  <w:style w:type="paragraph" w:styleId="14">
    <w:name w:val="Body Text"/>
    <w:basedOn w:val="1"/>
    <w:link w:val="51"/>
    <w:qFormat/>
    <w:uiPriority w:val="1"/>
    <w:pPr>
      <w:widowControl w:val="0"/>
      <w:autoSpaceDE w:val="0"/>
      <w:autoSpaceDN w:val="0"/>
      <w:spacing w:after="0" w:line="240" w:lineRule="auto"/>
    </w:pPr>
    <w:rPr>
      <w:rFonts w:ascii="Cambria" w:hAnsi="Cambria" w:eastAsia="Cambria" w:cs="Cambria"/>
      <w:kern w:val="0"/>
      <w:sz w:val="24"/>
      <w:szCs w:val="24"/>
      <w:lang w:val="en-US"/>
    </w:rPr>
  </w:style>
  <w:style w:type="paragraph" w:styleId="15">
    <w:name w:val="caption"/>
    <w:basedOn w:val="1"/>
    <w:next w:val="1"/>
    <w:qFormat/>
    <w:uiPriority w:val="35"/>
    <w:pPr>
      <w:spacing w:line="240" w:lineRule="auto"/>
    </w:pPr>
    <w:rPr>
      <w:rFonts w:ascii="Book Antiqua" w:hAnsi="Book Antiqua" w:eastAsia="Times New Roman" w:cs="Times New Roman"/>
      <w:b/>
      <w:bCs/>
      <w:color w:val="404040"/>
      <w:kern w:val="0"/>
      <w:sz w:val="16"/>
      <w:szCs w:val="16"/>
      <w:lang w:eastAsia="tr-TR"/>
    </w:rPr>
  </w:style>
  <w:style w:type="character" w:styleId="16">
    <w:name w:val="annotation reference"/>
    <w:semiHidden/>
    <w:unhideWhenUsed/>
    <w:uiPriority w:val="99"/>
    <w:rPr>
      <w:sz w:val="16"/>
      <w:szCs w:val="16"/>
    </w:rPr>
  </w:style>
  <w:style w:type="paragraph" w:styleId="17">
    <w:name w:val="annotation text"/>
    <w:basedOn w:val="1"/>
    <w:link w:val="140"/>
    <w:semiHidden/>
    <w:unhideWhenUsed/>
    <w:uiPriority w:val="99"/>
    <w:pPr>
      <w:spacing w:line="240" w:lineRule="auto"/>
    </w:pPr>
    <w:rPr>
      <w:rFonts w:ascii="Calibri" w:hAnsi="Calibri" w:eastAsia="Times New Roman" w:cs="Times New Roman"/>
      <w:kern w:val="0"/>
      <w:sz w:val="20"/>
      <w:szCs w:val="20"/>
      <w:lang w:eastAsia="tr-TR"/>
    </w:rPr>
  </w:style>
  <w:style w:type="paragraph" w:styleId="18">
    <w:name w:val="annotation subject"/>
    <w:basedOn w:val="17"/>
    <w:next w:val="17"/>
    <w:link w:val="141"/>
    <w:semiHidden/>
    <w:unhideWhenUsed/>
    <w:uiPriority w:val="99"/>
    <w:rPr>
      <w:b/>
      <w:bCs/>
    </w:rPr>
  </w:style>
  <w:style w:type="character" w:styleId="19">
    <w:name w:val="Emphasis"/>
    <w:qFormat/>
    <w:uiPriority w:val="20"/>
    <w:rPr>
      <w:i/>
      <w:iCs/>
      <w:color w:val="000000"/>
    </w:rPr>
  </w:style>
  <w:style w:type="character" w:styleId="20">
    <w:name w:val="endnote reference"/>
    <w:basedOn w:val="11"/>
    <w:semiHidden/>
    <w:unhideWhenUsed/>
    <w:uiPriority w:val="99"/>
    <w:rPr>
      <w:vertAlign w:val="superscript"/>
    </w:rPr>
  </w:style>
  <w:style w:type="paragraph" w:styleId="21">
    <w:name w:val="endnote text"/>
    <w:basedOn w:val="1"/>
    <w:link w:val="162"/>
    <w:semiHidden/>
    <w:unhideWhenUsed/>
    <w:uiPriority w:val="99"/>
    <w:pPr>
      <w:spacing w:after="0" w:line="240" w:lineRule="auto"/>
    </w:pPr>
    <w:rPr>
      <w:rFonts w:ascii="Book Antiqua" w:hAnsi="Book Antiqua" w:eastAsia="Times New Roman" w:cs="Times New Roman"/>
      <w:kern w:val="0"/>
      <w:sz w:val="20"/>
      <w:szCs w:val="20"/>
      <w:lang w:eastAsia="tr-TR"/>
    </w:rPr>
  </w:style>
  <w:style w:type="character" w:styleId="22">
    <w:name w:val="FollowedHyperlink"/>
    <w:semiHidden/>
    <w:unhideWhenUsed/>
    <w:uiPriority w:val="99"/>
    <w:rPr>
      <w:color w:val="800080"/>
      <w:u w:val="single"/>
    </w:rPr>
  </w:style>
  <w:style w:type="paragraph" w:styleId="23">
    <w:name w:val="footer"/>
    <w:basedOn w:val="1"/>
    <w:link w:val="164"/>
    <w:unhideWhenUsed/>
    <w:uiPriority w:val="99"/>
    <w:pPr>
      <w:tabs>
        <w:tab w:val="center" w:pos="4536"/>
        <w:tab w:val="right" w:pos="9072"/>
      </w:tabs>
      <w:spacing w:after="0" w:line="240" w:lineRule="auto"/>
    </w:pPr>
    <w:rPr>
      <w:rFonts w:ascii="Book Antiqua" w:hAnsi="Book Antiqua" w:eastAsia="Times New Roman" w:cs="Times New Roman"/>
      <w:kern w:val="0"/>
      <w:sz w:val="24"/>
      <w:szCs w:val="21"/>
      <w:lang w:eastAsia="tr-TR"/>
    </w:rPr>
  </w:style>
  <w:style w:type="paragraph" w:styleId="24">
    <w:name w:val="header"/>
    <w:basedOn w:val="1"/>
    <w:link w:val="163"/>
    <w:unhideWhenUsed/>
    <w:uiPriority w:val="99"/>
    <w:pPr>
      <w:tabs>
        <w:tab w:val="center" w:pos="4536"/>
        <w:tab w:val="right" w:pos="9072"/>
      </w:tabs>
      <w:spacing w:after="0" w:line="240" w:lineRule="auto"/>
    </w:pPr>
    <w:rPr>
      <w:rFonts w:ascii="Book Antiqua" w:hAnsi="Book Antiqua" w:eastAsia="Times New Roman" w:cs="Times New Roman"/>
      <w:kern w:val="0"/>
      <w:sz w:val="24"/>
      <w:szCs w:val="21"/>
      <w:lang w:eastAsia="tr-TR"/>
    </w:rPr>
  </w:style>
  <w:style w:type="character" w:styleId="25">
    <w:name w:val="Hyperlink"/>
    <w:basedOn w:val="11"/>
    <w:unhideWhenUsed/>
    <w:uiPriority w:val="99"/>
    <w:rPr>
      <w:color w:val="0563C1" w:themeColor="hyperlink"/>
      <w:u w:val="single"/>
    </w:rPr>
  </w:style>
  <w:style w:type="paragraph" w:styleId="26">
    <w:name w:val="Normal (Web)"/>
    <w:basedOn w:val="1"/>
    <w:unhideWhenUsed/>
    <w:uiPriority w:val="99"/>
    <w:rPr>
      <w:rFonts w:ascii="Times New Roman" w:hAnsi="Times New Roman" w:cs="Times New Roman"/>
      <w:sz w:val="24"/>
      <w:szCs w:val="24"/>
    </w:rPr>
  </w:style>
  <w:style w:type="character" w:styleId="27">
    <w:name w:val="Strong"/>
    <w:basedOn w:val="11"/>
    <w:qFormat/>
    <w:uiPriority w:val="22"/>
    <w:rPr>
      <w:b/>
      <w:bCs/>
    </w:rPr>
  </w:style>
  <w:style w:type="paragraph" w:styleId="28">
    <w:name w:val="Subtitle"/>
    <w:basedOn w:val="1"/>
    <w:next w:val="1"/>
    <w:link w:val="150"/>
    <w:qFormat/>
    <w:uiPriority w:val="11"/>
    <w:pPr>
      <w:spacing w:line="300" w:lineRule="auto"/>
      <w:jc w:val="center"/>
    </w:pPr>
    <w:rPr>
      <w:rFonts w:ascii="Calibri" w:hAnsi="Calibri" w:eastAsia="Times New Roman" w:cs="Times New Roman"/>
      <w:color w:val="44546A"/>
      <w:kern w:val="0"/>
      <w:sz w:val="28"/>
      <w:szCs w:val="28"/>
      <w:lang w:eastAsia="tr-TR"/>
    </w:rPr>
  </w:style>
  <w:style w:type="table" w:styleId="29">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0">
    <w:name w:val="table of figures"/>
    <w:basedOn w:val="1"/>
    <w:next w:val="1"/>
    <w:unhideWhenUsed/>
    <w:uiPriority w:val="99"/>
    <w:pPr>
      <w:spacing w:after="0" w:line="300" w:lineRule="auto"/>
    </w:pPr>
    <w:rPr>
      <w:rFonts w:ascii="Book Antiqua" w:hAnsi="Book Antiqua" w:eastAsia="Times New Roman" w:cs="Times New Roman"/>
      <w:kern w:val="0"/>
      <w:sz w:val="24"/>
      <w:szCs w:val="21"/>
      <w:lang w:eastAsia="tr-TR"/>
    </w:rPr>
  </w:style>
  <w:style w:type="paragraph" w:styleId="31">
    <w:name w:val="Title"/>
    <w:basedOn w:val="1"/>
    <w:next w:val="1"/>
    <w:link w:val="149"/>
    <w:qFormat/>
    <w:uiPriority w:val="10"/>
    <w:pPr>
      <w:pBdr>
        <w:top w:val="single" w:color="A5A5A5" w:sz="6" w:space="8"/>
        <w:bottom w:val="single" w:color="A5A5A5" w:sz="6" w:space="8"/>
      </w:pBdr>
      <w:spacing w:after="400" w:line="240" w:lineRule="auto"/>
      <w:contextualSpacing/>
      <w:jc w:val="center"/>
    </w:pPr>
    <w:rPr>
      <w:rFonts w:ascii="Calibri Light" w:hAnsi="Calibri Light" w:eastAsia="SimSun" w:cs="Times New Roman"/>
      <w:caps/>
      <w:color w:val="44546A"/>
      <w:spacing w:val="30"/>
      <w:kern w:val="0"/>
      <w:sz w:val="72"/>
      <w:szCs w:val="72"/>
      <w:lang w:eastAsia="tr-TR"/>
    </w:rPr>
  </w:style>
  <w:style w:type="paragraph" w:styleId="32">
    <w:name w:val="toc 1"/>
    <w:basedOn w:val="1"/>
    <w:next w:val="1"/>
    <w:autoRedefine/>
    <w:unhideWhenUsed/>
    <w:uiPriority w:val="39"/>
    <w:pPr>
      <w:spacing w:before="120" w:after="120" w:line="300" w:lineRule="auto"/>
    </w:pPr>
    <w:rPr>
      <w:rFonts w:ascii="Calibri" w:hAnsi="Calibri" w:eastAsia="Times New Roman" w:cs="Times New Roman"/>
      <w:b/>
      <w:bCs/>
      <w:caps/>
      <w:kern w:val="0"/>
      <w:sz w:val="20"/>
      <w:szCs w:val="20"/>
      <w:lang w:eastAsia="tr-TR"/>
    </w:rPr>
  </w:style>
  <w:style w:type="paragraph" w:styleId="33">
    <w:name w:val="toc 2"/>
    <w:basedOn w:val="1"/>
    <w:next w:val="1"/>
    <w:autoRedefine/>
    <w:unhideWhenUsed/>
    <w:uiPriority w:val="39"/>
    <w:pPr>
      <w:spacing w:after="0" w:line="300" w:lineRule="auto"/>
      <w:ind w:left="240"/>
    </w:pPr>
    <w:rPr>
      <w:rFonts w:ascii="Calibri" w:hAnsi="Calibri" w:eastAsia="Times New Roman" w:cs="Times New Roman"/>
      <w:smallCaps/>
      <w:kern w:val="0"/>
      <w:sz w:val="20"/>
      <w:szCs w:val="20"/>
      <w:lang w:eastAsia="tr-TR"/>
    </w:rPr>
  </w:style>
  <w:style w:type="paragraph" w:styleId="34">
    <w:name w:val="toc 3"/>
    <w:basedOn w:val="1"/>
    <w:next w:val="1"/>
    <w:autoRedefine/>
    <w:unhideWhenUsed/>
    <w:uiPriority w:val="39"/>
    <w:pPr>
      <w:tabs>
        <w:tab w:val="left" w:pos="1200"/>
        <w:tab w:val="right" w:leader="dot" w:pos="10320"/>
      </w:tabs>
      <w:spacing w:after="0" w:line="300" w:lineRule="auto"/>
      <w:ind w:left="480"/>
    </w:pPr>
    <w:rPr>
      <w:rFonts w:ascii="Calibri" w:hAnsi="Calibri" w:eastAsia="Cambria" w:cs="Times New Roman"/>
      <w:iCs/>
      <w:kern w:val="0"/>
      <w:sz w:val="20"/>
      <w:szCs w:val="20"/>
      <w:lang w:eastAsia="tr-TR"/>
    </w:rPr>
  </w:style>
  <w:style w:type="paragraph" w:styleId="35">
    <w:name w:val="toc 4"/>
    <w:basedOn w:val="1"/>
    <w:next w:val="1"/>
    <w:autoRedefine/>
    <w:unhideWhenUsed/>
    <w:uiPriority w:val="39"/>
    <w:pPr>
      <w:spacing w:after="0" w:line="300" w:lineRule="auto"/>
      <w:ind w:left="720"/>
    </w:pPr>
    <w:rPr>
      <w:rFonts w:ascii="Calibri" w:hAnsi="Calibri" w:eastAsia="Times New Roman" w:cs="Times New Roman"/>
      <w:kern w:val="0"/>
      <w:sz w:val="18"/>
      <w:szCs w:val="18"/>
      <w:lang w:eastAsia="tr-TR"/>
    </w:rPr>
  </w:style>
  <w:style w:type="paragraph" w:styleId="36">
    <w:name w:val="toc 5"/>
    <w:basedOn w:val="1"/>
    <w:next w:val="1"/>
    <w:autoRedefine/>
    <w:unhideWhenUsed/>
    <w:uiPriority w:val="39"/>
    <w:pPr>
      <w:spacing w:after="0" w:line="300" w:lineRule="auto"/>
      <w:ind w:left="960"/>
    </w:pPr>
    <w:rPr>
      <w:rFonts w:ascii="Calibri" w:hAnsi="Calibri" w:eastAsia="Times New Roman" w:cs="Times New Roman"/>
      <w:kern w:val="0"/>
      <w:sz w:val="18"/>
      <w:szCs w:val="18"/>
      <w:lang w:eastAsia="tr-TR"/>
    </w:rPr>
  </w:style>
  <w:style w:type="paragraph" w:styleId="37">
    <w:name w:val="toc 6"/>
    <w:basedOn w:val="1"/>
    <w:next w:val="1"/>
    <w:autoRedefine/>
    <w:unhideWhenUsed/>
    <w:uiPriority w:val="39"/>
    <w:pPr>
      <w:spacing w:after="0" w:line="300" w:lineRule="auto"/>
      <w:ind w:left="1200"/>
    </w:pPr>
    <w:rPr>
      <w:rFonts w:ascii="Calibri" w:hAnsi="Calibri" w:eastAsia="Times New Roman" w:cs="Times New Roman"/>
      <w:kern w:val="0"/>
      <w:sz w:val="18"/>
      <w:szCs w:val="18"/>
      <w:lang w:eastAsia="tr-TR"/>
    </w:rPr>
  </w:style>
  <w:style w:type="paragraph" w:styleId="38">
    <w:name w:val="toc 7"/>
    <w:basedOn w:val="1"/>
    <w:next w:val="1"/>
    <w:autoRedefine/>
    <w:unhideWhenUsed/>
    <w:uiPriority w:val="39"/>
    <w:pPr>
      <w:spacing w:after="0" w:line="300" w:lineRule="auto"/>
      <w:ind w:left="1440"/>
    </w:pPr>
    <w:rPr>
      <w:rFonts w:ascii="Calibri" w:hAnsi="Calibri" w:eastAsia="Times New Roman" w:cs="Times New Roman"/>
      <w:kern w:val="0"/>
      <w:sz w:val="18"/>
      <w:szCs w:val="18"/>
      <w:lang w:eastAsia="tr-TR"/>
    </w:rPr>
  </w:style>
  <w:style w:type="paragraph" w:styleId="39">
    <w:name w:val="toc 8"/>
    <w:basedOn w:val="1"/>
    <w:next w:val="1"/>
    <w:autoRedefine/>
    <w:unhideWhenUsed/>
    <w:uiPriority w:val="39"/>
    <w:pPr>
      <w:spacing w:after="0" w:line="300" w:lineRule="auto"/>
      <w:ind w:left="1680"/>
    </w:pPr>
    <w:rPr>
      <w:rFonts w:ascii="Calibri" w:hAnsi="Calibri" w:eastAsia="Times New Roman" w:cs="Times New Roman"/>
      <w:kern w:val="0"/>
      <w:sz w:val="18"/>
      <w:szCs w:val="18"/>
      <w:lang w:eastAsia="tr-TR"/>
    </w:rPr>
  </w:style>
  <w:style w:type="paragraph" w:styleId="40">
    <w:name w:val="toc 9"/>
    <w:basedOn w:val="1"/>
    <w:next w:val="1"/>
    <w:autoRedefine/>
    <w:unhideWhenUsed/>
    <w:uiPriority w:val="39"/>
    <w:pPr>
      <w:spacing w:after="0" w:line="300" w:lineRule="auto"/>
      <w:ind w:left="1920"/>
    </w:pPr>
    <w:rPr>
      <w:rFonts w:ascii="Calibri" w:hAnsi="Calibri" w:eastAsia="Times New Roman" w:cs="Times New Roman"/>
      <w:kern w:val="0"/>
      <w:sz w:val="18"/>
      <w:szCs w:val="18"/>
      <w:lang w:eastAsia="tr-TR"/>
    </w:rPr>
  </w:style>
  <w:style w:type="table" w:styleId="41">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2">
    <w:name w:val="Light List Accent 1"/>
    <w:basedOn w:val="12"/>
    <w:uiPriority w:val="61"/>
    <w:pPr>
      <w:spacing w:after="0" w:line="240" w:lineRule="auto"/>
    </w:p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styleId="43">
    <w:name w:val="Light List Accent 2"/>
    <w:basedOn w:val="12"/>
    <w:uiPriority w:val="61"/>
    <w:pPr>
      <w:spacing w:after="0" w:line="240" w:lineRule="auto"/>
    </w:p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44">
    <w:name w:val="Light List Accent 4"/>
    <w:basedOn w:val="12"/>
    <w:uiPriority w:val="61"/>
    <w:pPr>
      <w:spacing w:after="0" w:line="240" w:lineRule="auto"/>
    </w:pPr>
    <w:rPr>
      <w:rFonts w:ascii="Calibri" w:hAnsi="Calibri" w:eastAsia="Times New Roman" w:cs="Times New Roman"/>
      <w:kern w:val="0"/>
      <w:sz w:val="20"/>
      <w:szCs w:val="20"/>
      <w:lang w:eastAsia="tr-TR"/>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45">
    <w:name w:val="Light List Accent 5"/>
    <w:basedOn w:val="12"/>
    <w:uiPriority w:val="61"/>
    <w:pPr>
      <w:spacing w:after="0" w:line="240" w:lineRule="auto"/>
    </w:pPr>
    <w:tblPr>
      <w:tblBorders>
        <w:top w:val="single" w:color="5B9BD5" w:themeColor="accent5" w:sz="8" w:space="0"/>
        <w:left w:val="single" w:color="5B9BD5" w:themeColor="accent5" w:sz="8" w:space="0"/>
        <w:bottom w:val="single" w:color="5B9BD5" w:themeColor="accent5" w:sz="8" w:space="0"/>
        <w:right w:val="single" w:color="5B9BD5"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tcBorders>
      </w:tcPr>
    </w:tblStylePr>
    <w:tblStylePr w:type="firstCol">
      <w:rPr>
        <w:b/>
        <w:bCs/>
      </w:rPr>
    </w:tblStylePr>
    <w:tblStylePr w:type="lastCol">
      <w:rPr>
        <w:b/>
        <w:bCs/>
      </w:r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style>
  <w:style w:type="table" w:styleId="46">
    <w:name w:val="Light Grid Accent 1"/>
    <w:basedOn w:val="12"/>
    <w:uiPriority w:val="62"/>
    <w:pPr>
      <w:spacing w:after="0" w:line="240" w:lineRule="auto"/>
    </w:pPr>
    <w:tblP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18" w:space="0"/>
          <w:right w:val="single" w:color="4472C4"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0DCF0" w:themeFill="accent1" w:themeFillTint="3F"/>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shd w:val="clear" w:color="auto" w:fill="D0DCF0" w:themeFill="accent1" w:themeFillTint="3F"/>
      </w:tcPr>
    </w:tblStylePr>
    <w:tblStylePr w:type="band2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tblStylePr>
  </w:style>
  <w:style w:type="table" w:styleId="47">
    <w:name w:val="Light Grid Accent 5"/>
    <w:basedOn w:val="12"/>
    <w:uiPriority w:val="62"/>
    <w:pPr>
      <w:spacing w:after="0" w:line="240" w:lineRule="auto"/>
    </w:pPr>
    <w:rPr>
      <w:rFonts w:ascii="Calibri" w:hAnsi="Calibri" w:eastAsia="Times New Roman" w:cs="Times New Roman"/>
      <w:kern w:val="0"/>
      <w:sz w:val="20"/>
      <w:szCs w:val="20"/>
      <w:lang w:eastAsia="tr-TR"/>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DengXian" w:hAnsi="DengXian"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DengXian" w:hAnsi="DengXian"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48">
    <w:name w:val="Light Grid Accent 6"/>
    <w:basedOn w:val="12"/>
    <w:uiPriority w:val="62"/>
    <w:pPr>
      <w:spacing w:after="0" w:line="240" w:lineRule="auto"/>
    </w:p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49">
    <w:name w:val="Medium Shading 1 Accent 5"/>
    <w:basedOn w:val="12"/>
    <w:uiPriority w:val="63"/>
    <w:pPr>
      <w:spacing w:after="0" w:line="240" w:lineRule="auto"/>
    </w:pPr>
    <w:rPr>
      <w:rFonts w:ascii="Calibri" w:hAnsi="Calibri" w:eastAsia="Times New Roman" w:cs="Times New Roman"/>
      <w:kern w:val="0"/>
      <w:sz w:val="20"/>
      <w:szCs w:val="20"/>
      <w:lang w:eastAsia="tr-TR"/>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50">
    <w:name w:val="Başlık 5 Char"/>
    <w:basedOn w:val="11"/>
    <w:link w:val="6"/>
    <w:uiPriority w:val="9"/>
    <w:rPr>
      <w:rFonts w:ascii="Cambria" w:hAnsi="Cambria" w:eastAsia="Cambria" w:cs="Cambria"/>
      <w:b/>
      <w:bCs/>
      <w:kern w:val="0"/>
      <w:sz w:val="24"/>
      <w:szCs w:val="24"/>
      <w:lang w:val="en-US"/>
    </w:rPr>
  </w:style>
  <w:style w:type="character" w:customStyle="1" w:styleId="51">
    <w:name w:val="Gövde Metni Char"/>
    <w:basedOn w:val="11"/>
    <w:link w:val="14"/>
    <w:uiPriority w:val="1"/>
    <w:rPr>
      <w:rFonts w:ascii="Cambria" w:hAnsi="Cambria" w:eastAsia="Cambria" w:cs="Cambria"/>
      <w:kern w:val="0"/>
      <w:sz w:val="24"/>
      <w:szCs w:val="24"/>
      <w:lang w:val="en-US"/>
    </w:rPr>
  </w:style>
  <w:style w:type="character" w:customStyle="1" w:styleId="52">
    <w:name w:val="Başlık 2 Char"/>
    <w:basedOn w:val="11"/>
    <w:link w:val="3"/>
    <w:uiPriority w:val="9"/>
    <w:rPr>
      <w:rFonts w:ascii="Times New Roman" w:hAnsi="Times New Roman" w:eastAsiaTheme="majorEastAsia" w:cstheme="majorBidi"/>
      <w:b/>
      <w:color w:val="000000" w:themeColor="text1"/>
      <w:sz w:val="28"/>
      <w:szCs w:val="26"/>
    </w:rPr>
  </w:style>
  <w:style w:type="table" w:customStyle="1" w:styleId="53">
    <w:name w:val="Table Normal111"/>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paragraph" w:styleId="54">
    <w:name w:val="List Paragraph"/>
    <w:basedOn w:val="1"/>
    <w:link w:val="69"/>
    <w:qFormat/>
    <w:uiPriority w:val="34"/>
    <w:pPr>
      <w:widowControl w:val="0"/>
      <w:autoSpaceDE w:val="0"/>
      <w:autoSpaceDN w:val="0"/>
      <w:spacing w:after="0" w:line="240" w:lineRule="auto"/>
      <w:ind w:left="466"/>
    </w:pPr>
    <w:rPr>
      <w:rFonts w:ascii="Cambria" w:hAnsi="Cambria" w:eastAsia="Cambria" w:cs="Cambria"/>
      <w:kern w:val="0"/>
      <w:lang w:val="en-US"/>
    </w:rPr>
  </w:style>
  <w:style w:type="paragraph" w:customStyle="1" w:styleId="55">
    <w:name w:val="Table Paragraph"/>
    <w:basedOn w:val="1"/>
    <w:qFormat/>
    <w:uiPriority w:val="1"/>
    <w:pPr>
      <w:widowControl w:val="0"/>
      <w:autoSpaceDE w:val="0"/>
      <w:autoSpaceDN w:val="0"/>
      <w:spacing w:after="0" w:line="240" w:lineRule="auto"/>
    </w:pPr>
    <w:rPr>
      <w:rFonts w:ascii="Cambria" w:hAnsi="Cambria" w:eastAsia="Cambria" w:cs="Cambria"/>
      <w:kern w:val="0"/>
      <w:lang w:val="en-US"/>
    </w:rPr>
  </w:style>
  <w:style w:type="character" w:customStyle="1" w:styleId="56">
    <w:name w:val="Başlık 3 Char"/>
    <w:basedOn w:val="11"/>
    <w:link w:val="4"/>
    <w:uiPriority w:val="9"/>
    <w:rPr>
      <w:rFonts w:ascii="Times New Roman" w:hAnsi="Times New Roman" w:eastAsiaTheme="majorEastAsia" w:cstheme="majorBidi"/>
      <w:b/>
      <w:color w:val="000000" w:themeColor="text1"/>
      <w:sz w:val="24"/>
      <w:szCs w:val="24"/>
    </w:rPr>
  </w:style>
  <w:style w:type="character" w:customStyle="1" w:styleId="57">
    <w:name w:val="Başlık 4 Char"/>
    <w:basedOn w:val="11"/>
    <w:link w:val="5"/>
    <w:uiPriority w:val="9"/>
    <w:rPr>
      <w:rFonts w:asciiTheme="majorHAnsi" w:hAnsiTheme="majorHAnsi" w:eastAsiaTheme="majorEastAsia" w:cstheme="majorBidi"/>
      <w:i/>
      <w:iCs/>
      <w:color w:val="2F5496" w:themeColor="accent1" w:themeShade="BF"/>
    </w:rPr>
  </w:style>
  <w:style w:type="character" w:customStyle="1" w:styleId="58">
    <w:name w:val="Başlık 1 Char"/>
    <w:basedOn w:val="11"/>
    <w:link w:val="2"/>
    <w:uiPriority w:val="9"/>
    <w:rPr>
      <w:rFonts w:ascii="Times New Roman" w:hAnsi="Times New Roman" w:eastAsia="Cambria" w:cs="Cambria"/>
      <w:b/>
      <w:bCs/>
      <w:color w:val="000000" w:themeColor="text1"/>
      <w:kern w:val="0"/>
      <w:sz w:val="32"/>
      <w:szCs w:val="40"/>
      <w:lang w:val="en-US"/>
    </w:rPr>
  </w:style>
  <w:style w:type="paragraph" w:customStyle="1" w:styleId="59">
    <w:name w:val="Tablo Gövde"/>
    <w:basedOn w:val="1"/>
    <w:link w:val="60"/>
    <w:qFormat/>
    <w:uiPriority w:val="0"/>
    <w:pPr>
      <w:widowControl w:val="0"/>
      <w:autoSpaceDE w:val="0"/>
      <w:autoSpaceDN w:val="0"/>
      <w:spacing w:after="0" w:line="240" w:lineRule="auto"/>
      <w:ind w:right="3486"/>
    </w:pPr>
    <w:rPr>
      <w:rFonts w:ascii="Calibri" w:hAnsi="Calibri" w:eastAsia="Times New Roman" w:cs="Times New Roman"/>
      <w:kern w:val="0"/>
      <w:sz w:val="20"/>
      <w:szCs w:val="21"/>
    </w:rPr>
  </w:style>
  <w:style w:type="character" w:customStyle="1" w:styleId="60">
    <w:name w:val="Tablo Gövde Char"/>
    <w:basedOn w:val="11"/>
    <w:link w:val="59"/>
    <w:uiPriority w:val="0"/>
    <w:rPr>
      <w:rFonts w:ascii="Calibri" w:hAnsi="Calibri" w:eastAsia="Times New Roman" w:cs="Times New Roman"/>
      <w:kern w:val="0"/>
      <w:sz w:val="20"/>
      <w:szCs w:val="21"/>
    </w:rPr>
  </w:style>
  <w:style w:type="character" w:customStyle="1" w:styleId="61">
    <w:name w:val="Balon Metni Char"/>
    <w:basedOn w:val="11"/>
    <w:link w:val="13"/>
    <w:semiHidden/>
    <w:uiPriority w:val="99"/>
    <w:rPr>
      <w:rFonts w:ascii="Tahoma" w:hAnsi="Tahoma" w:cs="Tahoma"/>
      <w:sz w:val="16"/>
      <w:szCs w:val="16"/>
    </w:rPr>
  </w:style>
  <w:style w:type="table" w:customStyle="1" w:styleId="62">
    <w:name w:val="Grid Table 4 Accent 4"/>
    <w:basedOn w:val="12"/>
    <w:uiPriority w:val="49"/>
    <w:pPr>
      <w:spacing w:after="0" w:line="240" w:lineRule="auto"/>
    </w:pPr>
    <w:rPr>
      <w:rFonts w:eastAsia="Times New Roman"/>
      <w:kern w:val="0"/>
      <w:lang w:eastAsia="tr-TR"/>
    </w:rPr>
    <w:tblPr>
      <w:tblBorders>
        <w:top w:val="single" w:color="FBD387" w:sz="4" w:space="0"/>
        <w:left w:val="single" w:color="FBD387" w:sz="4" w:space="0"/>
        <w:bottom w:val="single" w:color="FBD387" w:sz="4" w:space="0"/>
        <w:right w:val="single" w:color="FBD387" w:sz="4" w:space="0"/>
        <w:insideH w:val="single" w:color="FBD387" w:sz="4" w:space="0"/>
        <w:insideV w:val="single" w:color="FBD387" w:sz="4" w:space="0"/>
      </w:tblBorders>
      <w:tblCellMar>
        <w:top w:w="0" w:type="dxa"/>
        <w:left w:w="108" w:type="dxa"/>
        <w:bottom w:w="0" w:type="dxa"/>
        <w:right w:w="108" w:type="dxa"/>
      </w:tblCellMar>
    </w:tblPr>
    <w:tblStylePr w:type="firstRow">
      <w:rPr>
        <w:b/>
        <w:bCs/>
        <w:color w:val="FFFFFF"/>
      </w:rPr>
      <w:tcPr>
        <w:tcBorders>
          <w:top w:val="single" w:color="F9B639" w:sz="4" w:space="0"/>
          <w:left w:val="single" w:color="F9B639" w:sz="4" w:space="0"/>
          <w:bottom w:val="single" w:color="F9B639" w:sz="4" w:space="0"/>
          <w:right w:val="single" w:color="F9B639" w:sz="4" w:space="0"/>
          <w:insideH w:val="nil"/>
          <w:insideV w:val="nil"/>
        </w:tcBorders>
        <w:shd w:val="clear" w:color="auto" w:fill="F9B639"/>
      </w:tcPr>
    </w:tblStylePr>
    <w:tblStylePr w:type="lastRow">
      <w:rPr>
        <w:b/>
        <w:bCs/>
      </w:rPr>
      <w:tcPr>
        <w:tcBorders>
          <w:top w:val="double" w:color="F9B639" w:sz="4" w:space="0"/>
        </w:tcBorders>
      </w:tcPr>
    </w:tblStylePr>
    <w:tblStylePr w:type="firstCol">
      <w:rPr>
        <w:b/>
        <w:bCs/>
      </w:rPr>
    </w:tblStylePr>
    <w:tblStylePr w:type="lastCol">
      <w:rPr>
        <w:b/>
        <w:bCs/>
      </w:rPr>
    </w:tblStylePr>
    <w:tblStylePr w:type="band1Vert">
      <w:tcPr>
        <w:shd w:val="clear" w:color="auto" w:fill="FDF0D7"/>
      </w:tcPr>
    </w:tblStylePr>
    <w:tblStylePr w:type="band1Horz">
      <w:tcPr>
        <w:shd w:val="clear" w:color="auto" w:fill="FDF0D7"/>
      </w:tcPr>
    </w:tblStylePr>
  </w:style>
  <w:style w:type="table" w:customStyle="1" w:styleId="63">
    <w:name w:val="Açık Liste - Vurgu 21"/>
    <w:basedOn w:val="12"/>
    <w:uiPriority w:val="61"/>
    <w:pPr>
      <w:spacing w:after="0" w:line="240" w:lineRule="auto"/>
    </w:pPr>
    <w:rPr>
      <w:rFonts w:eastAsia="Times New Roman"/>
      <w:kern w:val="0"/>
      <w:lang w:val="en-US"/>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64">
    <w:name w:val="Table Normal1"/>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65">
    <w:name w:val="Açık Liste - Vurgu 22"/>
    <w:basedOn w:val="12"/>
    <w:uiPriority w:val="61"/>
    <w:pPr>
      <w:spacing w:after="0" w:line="240" w:lineRule="auto"/>
    </w:pPr>
    <w:rPr>
      <w:rFonts w:eastAsia="Times New Roman"/>
      <w:kern w:val="0"/>
      <w:lang w:val="en-US"/>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66">
    <w:name w:val="Açık Kılavuz - Vurgu 61"/>
    <w:basedOn w:val="12"/>
    <w:uiPriority w:val="62"/>
    <w:pPr>
      <w:spacing w:after="0" w:line="240" w:lineRule="auto"/>
    </w:pPr>
    <w:rPr>
      <w:rFonts w:eastAsia="Times New Roman"/>
      <w:kern w:val="0"/>
      <w:lang w:val="en-US"/>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67">
    <w:name w:val="Table Normal2"/>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68">
    <w:name w:val="Köprü1"/>
    <w:basedOn w:val="11"/>
    <w:unhideWhenUsed/>
    <w:uiPriority w:val="99"/>
    <w:rPr>
      <w:color w:val="0000FF"/>
      <w:u w:val="single"/>
    </w:rPr>
  </w:style>
  <w:style w:type="character" w:customStyle="1" w:styleId="69">
    <w:name w:val="Liste Paragraf Char"/>
    <w:link w:val="54"/>
    <w:locked/>
    <w:uiPriority w:val="34"/>
    <w:rPr>
      <w:rFonts w:ascii="Cambria" w:hAnsi="Cambria" w:eastAsia="Cambria" w:cs="Cambria"/>
      <w:kern w:val="0"/>
      <w:lang w:val="en-US"/>
    </w:rPr>
  </w:style>
  <w:style w:type="paragraph" w:styleId="70">
    <w:name w:val="No Spacing"/>
    <w:link w:val="71"/>
    <w:qFormat/>
    <w:uiPriority w:val="1"/>
    <w:pPr>
      <w:widowControl w:val="0"/>
      <w:autoSpaceDE w:val="0"/>
      <w:autoSpaceDN w:val="0"/>
      <w:spacing w:after="0" w:line="240" w:lineRule="auto"/>
    </w:pPr>
    <w:rPr>
      <w:rFonts w:ascii="Times New Roman" w:hAnsi="Times New Roman" w:eastAsia="Times New Roman" w:cs="Times New Roman"/>
      <w:kern w:val="0"/>
      <w:sz w:val="22"/>
      <w:szCs w:val="22"/>
      <w:lang w:val="tr-TR" w:eastAsia="en-US" w:bidi="ar-SA"/>
    </w:rPr>
  </w:style>
  <w:style w:type="character" w:customStyle="1" w:styleId="71">
    <w:name w:val="Aralık Yok Char"/>
    <w:basedOn w:val="11"/>
    <w:link w:val="70"/>
    <w:uiPriority w:val="1"/>
    <w:rPr>
      <w:rFonts w:ascii="Times New Roman" w:hAnsi="Times New Roman" w:eastAsia="Times New Roman" w:cs="Times New Roman"/>
      <w:kern w:val="0"/>
    </w:rPr>
  </w:style>
  <w:style w:type="table" w:customStyle="1" w:styleId="72">
    <w:name w:val="Açık Liste - Vurgu 23"/>
    <w:basedOn w:val="12"/>
    <w:uiPriority w:val="61"/>
    <w:pPr>
      <w:spacing w:after="0" w:line="240" w:lineRule="auto"/>
    </w:pPr>
    <w:rPr>
      <w:rFonts w:eastAsia="Times New Roman"/>
      <w:kern w:val="0"/>
      <w:lang w:val="en-US"/>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73">
    <w:name w:val="Açık Kılavuz - Vurgu 62"/>
    <w:basedOn w:val="12"/>
    <w:uiPriority w:val="62"/>
    <w:pPr>
      <w:spacing w:after="0" w:line="240" w:lineRule="auto"/>
    </w:pPr>
    <w:rPr>
      <w:rFonts w:eastAsia="Times New Roman"/>
      <w:kern w:val="0"/>
      <w:lang w:val="en-US"/>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character" w:customStyle="1" w:styleId="74">
    <w:name w:val="fontstyle01"/>
    <w:basedOn w:val="11"/>
    <w:uiPriority w:val="0"/>
    <w:rPr>
      <w:rFonts w:hint="default" w:ascii="Times New Roman" w:hAnsi="Times New Roman" w:cs="Times New Roman"/>
      <w:color w:val="000000"/>
      <w:sz w:val="24"/>
      <w:szCs w:val="24"/>
    </w:rPr>
  </w:style>
  <w:style w:type="table" w:customStyle="1" w:styleId="75">
    <w:name w:val="Tablo Kılavuzu1"/>
    <w:basedOn w:val="12"/>
    <w:uiPriority w:val="39"/>
    <w:pPr>
      <w:widowControl w:val="0"/>
      <w:autoSpaceDE w:val="0"/>
      <w:autoSpaceDN w:val="0"/>
      <w:spacing w:after="0" w:line="240" w:lineRule="auto"/>
    </w:pPr>
    <w:rPr>
      <w:kern w:val="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Table Normal3"/>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77">
    <w:name w:val="Table Normal4"/>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78">
    <w:name w:val="Table Normal5"/>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79">
    <w:name w:val="Table Normal6"/>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80">
    <w:name w:val="Table Normal7"/>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81">
    <w:name w:val="Table Normal8"/>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82">
    <w:name w:val="Başlık 6 Char"/>
    <w:basedOn w:val="11"/>
    <w:link w:val="7"/>
    <w:uiPriority w:val="9"/>
    <w:rPr>
      <w:rFonts w:ascii="Calibri Light" w:hAnsi="Calibri Light" w:eastAsia="SimSun" w:cs="Times New Roman"/>
      <w:i/>
      <w:iCs/>
      <w:kern w:val="0"/>
      <w:sz w:val="26"/>
      <w:szCs w:val="26"/>
      <w:lang w:eastAsia="tr-TR"/>
    </w:rPr>
  </w:style>
  <w:style w:type="character" w:customStyle="1" w:styleId="83">
    <w:name w:val="Başlık 7 Char"/>
    <w:basedOn w:val="11"/>
    <w:link w:val="8"/>
    <w:uiPriority w:val="9"/>
    <w:rPr>
      <w:rFonts w:ascii="Calibri Light" w:hAnsi="Calibri Light" w:eastAsia="SimSun" w:cs="Times New Roman"/>
      <w:kern w:val="0"/>
      <w:sz w:val="24"/>
      <w:szCs w:val="24"/>
      <w:lang w:eastAsia="tr-TR"/>
    </w:rPr>
  </w:style>
  <w:style w:type="character" w:customStyle="1" w:styleId="84">
    <w:name w:val="Başlık 8 Char"/>
    <w:basedOn w:val="11"/>
    <w:link w:val="9"/>
    <w:uiPriority w:val="9"/>
    <w:rPr>
      <w:rFonts w:ascii="Calibri Light" w:hAnsi="Calibri Light" w:eastAsia="SimSun" w:cs="Times New Roman"/>
      <w:i/>
      <w:iCs/>
      <w:kern w:val="0"/>
      <w:lang w:eastAsia="tr-TR"/>
    </w:rPr>
  </w:style>
  <w:style w:type="character" w:customStyle="1" w:styleId="85">
    <w:name w:val="Başlık 9 Char"/>
    <w:basedOn w:val="11"/>
    <w:link w:val="10"/>
    <w:uiPriority w:val="9"/>
    <w:rPr>
      <w:rFonts w:ascii="Calibri" w:hAnsi="Calibri" w:eastAsia="Times New Roman" w:cs="Times New Roman"/>
      <w:b/>
      <w:bCs/>
      <w:i/>
      <w:iCs/>
      <w:kern w:val="0"/>
      <w:sz w:val="20"/>
      <w:szCs w:val="20"/>
      <w:lang w:eastAsia="tr-TR"/>
    </w:rPr>
  </w:style>
  <w:style w:type="paragraph" w:customStyle="1" w:styleId="86">
    <w:name w:val="Üstbilgi1"/>
    <w:basedOn w:val="1"/>
    <w:link w:val="87"/>
    <w:unhideWhenUsed/>
    <w:uiPriority w:val="99"/>
    <w:pPr>
      <w:tabs>
        <w:tab w:val="center" w:pos="4536"/>
        <w:tab w:val="right" w:pos="9072"/>
      </w:tabs>
      <w:spacing w:after="0" w:line="240" w:lineRule="auto"/>
    </w:pPr>
    <w:rPr>
      <w:rFonts w:ascii="Book Antiqua" w:hAnsi="Book Antiqua" w:eastAsia="Times New Roman" w:cs="Times New Roman"/>
      <w:kern w:val="0"/>
      <w:sz w:val="24"/>
      <w:szCs w:val="21"/>
      <w:lang w:eastAsia="tr-TR"/>
    </w:rPr>
  </w:style>
  <w:style w:type="character" w:customStyle="1" w:styleId="87">
    <w:name w:val="Üstbilgi Char"/>
    <w:basedOn w:val="11"/>
    <w:link w:val="86"/>
    <w:uiPriority w:val="99"/>
    <w:rPr>
      <w:rFonts w:ascii="Book Antiqua" w:hAnsi="Book Antiqua" w:eastAsia="Times New Roman" w:cs="Times New Roman"/>
      <w:kern w:val="0"/>
      <w:sz w:val="24"/>
      <w:szCs w:val="21"/>
      <w:lang w:eastAsia="tr-TR"/>
    </w:rPr>
  </w:style>
  <w:style w:type="table" w:customStyle="1" w:styleId="88">
    <w:name w:val="Tablo Kılavuzu2"/>
    <w:basedOn w:val="12"/>
    <w:uiPriority w:val="59"/>
    <w:pPr>
      <w:spacing w:after="0" w:line="240" w:lineRule="auto"/>
    </w:pPr>
    <w:rPr>
      <w:rFonts w:ascii="Calibri" w:hAnsi="Calibri" w:eastAsia="Times New Roman" w:cs="Times New Roman"/>
      <w:kern w:val="0"/>
      <w:sz w:val="20"/>
      <w:szCs w:val="20"/>
      <w:lang w:eastAsia="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xl66"/>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color w:val="000000"/>
      <w:kern w:val="0"/>
      <w:sz w:val="20"/>
      <w:szCs w:val="20"/>
      <w:lang w:eastAsia="tr-TR"/>
    </w:rPr>
  </w:style>
  <w:style w:type="paragraph" w:customStyle="1" w:styleId="90">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91">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Calibri" w:hAnsi="Calibri" w:eastAsia="Times New Roman" w:cs="Times New Roman"/>
      <w:b/>
      <w:bCs/>
      <w:kern w:val="0"/>
      <w:sz w:val="20"/>
      <w:szCs w:val="20"/>
      <w:lang w:eastAsia="tr-TR"/>
    </w:rPr>
  </w:style>
  <w:style w:type="paragraph" w:customStyle="1" w:styleId="92">
    <w:name w:val="xl69"/>
    <w:basedOn w:val="1"/>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93">
    <w:name w:val="xl70"/>
    <w:basedOn w:val="1"/>
    <w:uiPriority w:val="0"/>
    <w:pPr>
      <w:spacing w:before="100" w:beforeAutospacing="1" w:after="100" w:afterAutospacing="1" w:line="240" w:lineRule="auto"/>
    </w:pPr>
    <w:rPr>
      <w:rFonts w:ascii="Times New Roman" w:hAnsi="Times New Roman" w:eastAsia="Times New Roman" w:cs="Times New Roman"/>
      <w:kern w:val="0"/>
      <w:sz w:val="20"/>
      <w:szCs w:val="20"/>
      <w:lang w:eastAsia="tr-TR"/>
    </w:rPr>
  </w:style>
  <w:style w:type="paragraph" w:customStyle="1" w:styleId="94">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kern w:val="0"/>
      <w:sz w:val="20"/>
      <w:szCs w:val="20"/>
      <w:lang w:eastAsia="tr-TR"/>
    </w:rPr>
  </w:style>
  <w:style w:type="paragraph" w:customStyle="1" w:styleId="95">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kern w:val="0"/>
      <w:sz w:val="20"/>
      <w:szCs w:val="20"/>
      <w:lang w:eastAsia="tr-TR"/>
    </w:rPr>
  </w:style>
  <w:style w:type="paragraph" w:customStyle="1" w:styleId="96">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kern w:val="0"/>
      <w:sz w:val="20"/>
      <w:szCs w:val="20"/>
      <w:lang w:eastAsia="tr-TR"/>
    </w:rPr>
  </w:style>
  <w:style w:type="paragraph" w:customStyle="1" w:styleId="97">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kern w:val="0"/>
      <w:sz w:val="20"/>
      <w:szCs w:val="20"/>
      <w:lang w:eastAsia="tr-TR"/>
    </w:rPr>
  </w:style>
  <w:style w:type="paragraph" w:customStyle="1" w:styleId="9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kern w:val="0"/>
      <w:sz w:val="20"/>
      <w:szCs w:val="20"/>
      <w:lang w:eastAsia="tr-TR"/>
    </w:rPr>
  </w:style>
  <w:style w:type="paragraph" w:customStyle="1" w:styleId="99">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kern w:val="0"/>
      <w:sz w:val="20"/>
      <w:szCs w:val="20"/>
      <w:lang w:eastAsia="tr-TR"/>
    </w:rPr>
  </w:style>
  <w:style w:type="paragraph" w:customStyle="1" w:styleId="100">
    <w:name w:val="xl7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eastAsia="Times New Roman" w:cs="Times New Roman"/>
      <w:b/>
      <w:bCs/>
      <w:kern w:val="0"/>
      <w:sz w:val="32"/>
      <w:szCs w:val="32"/>
      <w:lang w:eastAsia="tr-TR"/>
    </w:rPr>
  </w:style>
  <w:style w:type="paragraph" w:customStyle="1" w:styleId="101">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02">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03">
    <w:name w:val="xl8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04">
    <w:name w:val="xl81"/>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28"/>
      <w:szCs w:val="28"/>
      <w:lang w:eastAsia="tr-TR"/>
    </w:rPr>
  </w:style>
  <w:style w:type="paragraph" w:customStyle="1" w:styleId="105">
    <w:name w:val="xl82"/>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06">
    <w:name w:val="xl83"/>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07">
    <w:name w:val="xl84"/>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08">
    <w:name w:val="xl85"/>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09">
    <w:name w:val="xl86"/>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0">
    <w:name w:val="xl8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1">
    <w:name w:val="xl88"/>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2">
    <w:name w:val="xl89"/>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3">
    <w:name w:val="xl90"/>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4">
    <w:name w:val="xl91"/>
    <w:basedOn w:val="1"/>
    <w:uiPriority w:val="0"/>
    <w:pPr>
      <w:pBdr>
        <w:top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color w:val="000000"/>
      <w:kern w:val="0"/>
      <w:sz w:val="20"/>
      <w:szCs w:val="20"/>
      <w:lang w:eastAsia="tr-TR"/>
    </w:rPr>
  </w:style>
  <w:style w:type="paragraph" w:customStyle="1" w:styleId="115">
    <w:name w:val="xl92"/>
    <w:basedOn w:val="1"/>
    <w:uiPriority w:val="0"/>
    <w:pPr>
      <w:pBdr>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color w:val="000000"/>
      <w:kern w:val="0"/>
      <w:sz w:val="20"/>
      <w:szCs w:val="20"/>
      <w:lang w:eastAsia="tr-TR"/>
    </w:rPr>
  </w:style>
  <w:style w:type="paragraph" w:customStyle="1" w:styleId="116">
    <w:name w:val="xl93"/>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7">
    <w:name w:val="xl94"/>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8">
    <w:name w:val="xl95"/>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eastAsia="Times New Roman" w:cs="Times New Roman"/>
      <w:b/>
      <w:bCs/>
      <w:kern w:val="0"/>
      <w:sz w:val="32"/>
      <w:szCs w:val="32"/>
      <w:lang w:eastAsia="tr-TR"/>
    </w:rPr>
  </w:style>
  <w:style w:type="paragraph" w:customStyle="1" w:styleId="119">
    <w:name w:val="xl96"/>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20">
    <w:name w:val="xl97"/>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21">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kern w:val="0"/>
      <w:sz w:val="24"/>
      <w:szCs w:val="24"/>
      <w:lang w:eastAsia="tr-TR"/>
    </w:rPr>
  </w:style>
  <w:style w:type="paragraph" w:customStyle="1" w:styleId="122">
    <w:name w:val="xl99"/>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23">
    <w:name w:val="xl100"/>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Times New Roman"/>
      <w:b/>
      <w:bCs/>
      <w:kern w:val="0"/>
      <w:sz w:val="20"/>
      <w:szCs w:val="20"/>
      <w:lang w:eastAsia="tr-TR"/>
    </w:rPr>
  </w:style>
  <w:style w:type="paragraph" w:customStyle="1" w:styleId="124">
    <w:name w:val="xl101"/>
    <w:basedOn w:val="1"/>
    <w:uiPriority w:val="0"/>
    <w:pPr>
      <w:spacing w:before="100" w:beforeAutospacing="1" w:after="100" w:afterAutospacing="1" w:line="240" w:lineRule="auto"/>
    </w:pPr>
    <w:rPr>
      <w:rFonts w:ascii="Times New Roman" w:hAnsi="Times New Roman" w:eastAsia="Times New Roman" w:cs="Times New Roman"/>
      <w:kern w:val="0"/>
      <w:sz w:val="20"/>
      <w:szCs w:val="20"/>
      <w:lang w:eastAsia="tr-TR"/>
    </w:rPr>
  </w:style>
  <w:style w:type="paragraph" w:customStyle="1" w:styleId="125">
    <w:name w:val="Altbilgi1"/>
    <w:basedOn w:val="1"/>
    <w:link w:val="126"/>
    <w:unhideWhenUsed/>
    <w:uiPriority w:val="99"/>
    <w:pPr>
      <w:tabs>
        <w:tab w:val="center" w:pos="4536"/>
        <w:tab w:val="right" w:pos="9072"/>
      </w:tabs>
      <w:spacing w:after="0" w:line="240" w:lineRule="auto"/>
    </w:pPr>
    <w:rPr>
      <w:rFonts w:ascii="Calibri" w:hAnsi="Calibri" w:eastAsia="Times New Roman" w:cs="Times New Roman"/>
      <w:kern w:val="0"/>
      <w:sz w:val="20"/>
      <w:szCs w:val="20"/>
      <w:lang w:eastAsia="tr-TR"/>
    </w:rPr>
  </w:style>
  <w:style w:type="character" w:customStyle="1" w:styleId="126">
    <w:name w:val="Altbilgi Char"/>
    <w:link w:val="125"/>
    <w:uiPriority w:val="99"/>
    <w:rPr>
      <w:rFonts w:ascii="Calibri" w:hAnsi="Calibri" w:eastAsia="Times New Roman" w:cs="Times New Roman"/>
      <w:kern w:val="0"/>
      <w:sz w:val="20"/>
      <w:szCs w:val="20"/>
      <w:lang w:eastAsia="tr-TR"/>
    </w:rPr>
  </w:style>
  <w:style w:type="paragraph" w:customStyle="1" w:styleId="127">
    <w:name w:val="TOC Heading"/>
    <w:basedOn w:val="2"/>
    <w:next w:val="1"/>
    <w:unhideWhenUsed/>
    <w:qFormat/>
    <w:uiPriority w:val="39"/>
    <w:pPr>
      <w:keepNext/>
      <w:keepLines/>
      <w:widowControl/>
      <w:autoSpaceDE/>
      <w:autoSpaceDN/>
      <w:spacing w:before="360" w:after="360" w:line="360" w:lineRule="auto"/>
      <w:ind w:left="0"/>
      <w:outlineLvl w:val="9"/>
    </w:pPr>
    <w:rPr>
      <w:rFonts w:ascii="Calibri Light" w:hAnsi="Calibri Light" w:eastAsia="SimSun" w:cs="Times New Roman"/>
      <w:bCs w:val="0"/>
      <w:color w:val="2E74B5"/>
      <w:sz w:val="28"/>
      <w:lang w:val="tr-TR" w:eastAsia="tr-TR"/>
    </w:rPr>
  </w:style>
  <w:style w:type="table" w:customStyle="1" w:styleId="128">
    <w:name w:val="Table Normal11"/>
    <w:semiHidden/>
    <w:unhideWhenUsed/>
    <w:qFormat/>
    <w:uiPriority w:val="2"/>
    <w:pPr>
      <w:widowControl w:val="0"/>
      <w:spacing w:line="300" w:lineRule="auto"/>
    </w:pPr>
    <w:rPr>
      <w:rFonts w:ascii="Calibri" w:hAnsi="Calibri" w:eastAsia="Times New Roman" w:cs="Times New Roman"/>
      <w:kern w:val="0"/>
      <w:lang w:val="en-US"/>
    </w:rPr>
    <w:tblPr>
      <w:tblCellMar>
        <w:top w:w="0" w:type="dxa"/>
        <w:left w:w="0" w:type="dxa"/>
        <w:bottom w:w="0" w:type="dxa"/>
        <w:right w:w="0" w:type="dxa"/>
      </w:tblCellMar>
    </w:tblPr>
  </w:style>
  <w:style w:type="paragraph" w:customStyle="1" w:styleId="129">
    <w:name w:val="2-ortabaslk"/>
    <w:basedOn w:val="1"/>
    <w:uiPriority w:val="0"/>
    <w:pPr>
      <w:spacing w:before="100" w:beforeAutospacing="1" w:after="100" w:afterAutospacing="1" w:line="240" w:lineRule="auto"/>
    </w:pPr>
    <w:rPr>
      <w:rFonts w:ascii="Times New Roman" w:hAnsi="Times New Roman" w:eastAsia="Times New Roman" w:cs="Times New Roman"/>
      <w:kern w:val="0"/>
      <w:sz w:val="24"/>
      <w:szCs w:val="24"/>
      <w:lang w:eastAsia="tr-TR"/>
    </w:rPr>
  </w:style>
  <w:style w:type="table" w:customStyle="1" w:styleId="130">
    <w:name w:val="Kılavuz Tablo 2 - Vurgu 21"/>
    <w:basedOn w:val="12"/>
    <w:uiPriority w:val="47"/>
    <w:pPr>
      <w:spacing w:after="0" w:line="240" w:lineRule="auto"/>
    </w:pPr>
    <w:rPr>
      <w:rFonts w:ascii="Calibri" w:hAnsi="Calibri" w:eastAsia="Times New Roman" w:cs="Times New Roman"/>
      <w:kern w:val="0"/>
      <w:sz w:val="20"/>
      <w:szCs w:val="20"/>
      <w:lang w:eastAsia="tr-TR"/>
    </w:rPr>
    <w:tblPr>
      <w:tblBorders>
        <w:top w:val="single" w:color="D99594" w:sz="2" w:space="0"/>
        <w:bottom w:val="single" w:color="D99594" w:sz="2" w:space="0"/>
        <w:insideH w:val="single" w:color="D99594" w:sz="2" w:space="0"/>
        <w:insideV w:val="single" w:color="D99594" w:sz="2" w:space="0"/>
      </w:tblBorders>
      <w:tblCellMar>
        <w:top w:w="0" w:type="dxa"/>
        <w:left w:w="108" w:type="dxa"/>
        <w:bottom w:w="0" w:type="dxa"/>
        <w:right w:w="108" w:type="dxa"/>
      </w:tblCellMar>
    </w:tblPr>
    <w:tblStylePr w:type="firstRow">
      <w:rPr>
        <w:b/>
        <w:bCs/>
      </w:rPr>
      <w:tcPr>
        <w:tcBorders>
          <w:top w:val="nil"/>
          <w:bottom w:val="single" w:color="D99594" w:sz="12" w:space="0"/>
          <w:insideH w:val="nil"/>
          <w:insideV w:val="nil"/>
        </w:tcBorders>
        <w:shd w:val="clear" w:color="auto" w:fill="FFFFFF"/>
      </w:tcPr>
    </w:tblStylePr>
    <w:tblStylePr w:type="lastRow">
      <w:rPr>
        <w:b/>
        <w:bCs/>
      </w:rPr>
      <w:tcPr>
        <w:tcBorders>
          <w:top w:val="double" w:color="D9959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31">
    <w:name w:val="Kılavuzu Tablo 4 - Vurgu 61"/>
    <w:basedOn w:val="12"/>
    <w:uiPriority w:val="49"/>
    <w:pPr>
      <w:spacing w:after="0" w:line="240" w:lineRule="auto"/>
    </w:pPr>
    <w:rPr>
      <w:rFonts w:ascii="Calibri" w:hAnsi="Calibri" w:eastAsia="Times New Roman" w:cs="Times New Roman"/>
      <w:kern w:val="0"/>
      <w:sz w:val="20"/>
      <w:szCs w:val="20"/>
      <w:lang w:eastAsia="tr-TR"/>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32">
    <w:name w:val="Açık Liste - Vurgu 51"/>
    <w:basedOn w:val="12"/>
    <w:uiPriority w:val="61"/>
    <w:pPr>
      <w:spacing w:after="0" w:line="240" w:lineRule="auto"/>
    </w:pPr>
    <w:rPr>
      <w:rFonts w:ascii="Calibri" w:hAnsi="Calibri" w:eastAsia="Times New Roman" w:cs="Times New Roman"/>
      <w:kern w:val="0"/>
      <w:sz w:val="20"/>
      <w:szCs w:val="20"/>
      <w:lang w:eastAsia="tr-TR"/>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133">
    <w:name w:val="Açık Kılavuz - Vurgu 11"/>
    <w:basedOn w:val="12"/>
    <w:uiPriority w:val="62"/>
    <w:pPr>
      <w:spacing w:after="0" w:line="240" w:lineRule="auto"/>
    </w:pPr>
    <w:rPr>
      <w:rFonts w:ascii="Calibri" w:hAnsi="Calibri" w:eastAsia="Times New Roman" w:cs="Times New Roman"/>
      <w:kern w:val="0"/>
      <w:sz w:val="20"/>
      <w:szCs w:val="20"/>
      <w:lang w:eastAsia="tr-TR"/>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ascii="DengXian" w:hAnsi="DengXian" w:eastAsia="Times New Roman"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DengXian" w:hAnsi="DengXian"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134">
    <w:name w:val="Kılavuzu Tablo 4 - Vurgu 51"/>
    <w:basedOn w:val="12"/>
    <w:uiPriority w:val="49"/>
    <w:pPr>
      <w:spacing w:after="0" w:line="240" w:lineRule="auto"/>
    </w:pPr>
    <w:rPr>
      <w:rFonts w:ascii="Calibri" w:hAnsi="Calibri" w:eastAsia="Times New Roman" w:cs="Times New Roman"/>
      <w:kern w:val="0"/>
      <w:sz w:val="20"/>
      <w:szCs w:val="20"/>
      <w:lang w:eastAsia="tr-TR"/>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35">
    <w:name w:val="Kılavuzu Tablo 4 - Vurgu 31"/>
    <w:basedOn w:val="12"/>
    <w:uiPriority w:val="49"/>
    <w:pPr>
      <w:spacing w:after="0" w:line="240" w:lineRule="auto"/>
    </w:pPr>
    <w:rPr>
      <w:rFonts w:ascii="Calibri" w:hAnsi="Calibri" w:eastAsia="Times New Roman" w:cs="Times New Roman"/>
      <w:kern w:val="0"/>
      <w:sz w:val="20"/>
      <w:szCs w:val="20"/>
      <w:lang w:eastAsia="tr-TR"/>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36">
    <w:name w:val="Kılavuz Tablo 5 Koyu - Vurgu 51"/>
    <w:basedOn w:val="12"/>
    <w:uiPriority w:val="50"/>
    <w:pPr>
      <w:spacing w:after="0" w:line="240" w:lineRule="auto"/>
    </w:pPr>
    <w:rPr>
      <w:rFonts w:ascii="Calibri" w:hAnsi="Calibri" w:eastAsia="Times New Roman" w:cs="Times New Roman"/>
      <w:kern w:val="0"/>
      <w:sz w:val="20"/>
      <w:szCs w:val="20"/>
      <w:lang w:eastAsia="tr-TR"/>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137">
    <w:name w:val="Kılavuz Tablo 5 Koyu - Vurgu 11"/>
    <w:basedOn w:val="12"/>
    <w:uiPriority w:val="50"/>
    <w:pPr>
      <w:spacing w:after="0" w:line="240" w:lineRule="auto"/>
    </w:pPr>
    <w:rPr>
      <w:rFonts w:ascii="Calibri" w:hAnsi="Calibri" w:eastAsia="Times New Roman" w:cs="Times New Roman"/>
      <w:kern w:val="0"/>
      <w:sz w:val="20"/>
      <w:szCs w:val="20"/>
      <w:lang w:eastAsia="tr-TR"/>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138">
    <w:name w:val="Kılavuz Tablo 5 Koyu - Vurgu 31"/>
    <w:basedOn w:val="12"/>
    <w:uiPriority w:val="50"/>
    <w:pPr>
      <w:spacing w:after="0" w:line="240" w:lineRule="auto"/>
    </w:pPr>
    <w:rPr>
      <w:rFonts w:ascii="Calibri" w:hAnsi="Calibri" w:eastAsia="Times New Roman" w:cs="Times New Roman"/>
      <w:kern w:val="0"/>
      <w:sz w:val="20"/>
      <w:szCs w:val="20"/>
      <w:lang w:eastAsia="tr-TR"/>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AF1D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9BBB59"/>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9BBB59"/>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139">
    <w:name w:val="Kılavuzu Tablo 4 - Vurgu 62"/>
    <w:basedOn w:val="12"/>
    <w:uiPriority w:val="49"/>
    <w:pPr>
      <w:spacing w:after="0" w:line="240" w:lineRule="auto"/>
    </w:pPr>
    <w:rPr>
      <w:rFonts w:ascii="Calibri" w:hAnsi="Calibri" w:eastAsia="Times New Roman" w:cs="Times New Roman"/>
      <w:kern w:val="0"/>
      <w:sz w:val="20"/>
      <w:szCs w:val="20"/>
      <w:lang w:eastAsia="tr-TR"/>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character" w:customStyle="1" w:styleId="140">
    <w:name w:val="Açıklama Metni Char"/>
    <w:basedOn w:val="11"/>
    <w:link w:val="17"/>
    <w:semiHidden/>
    <w:uiPriority w:val="99"/>
    <w:rPr>
      <w:rFonts w:ascii="Calibri" w:hAnsi="Calibri" w:eastAsia="Times New Roman" w:cs="Times New Roman"/>
      <w:kern w:val="0"/>
      <w:sz w:val="20"/>
      <w:szCs w:val="20"/>
      <w:lang w:eastAsia="tr-TR"/>
    </w:rPr>
  </w:style>
  <w:style w:type="character" w:customStyle="1" w:styleId="141">
    <w:name w:val="Açıklama Konusu Char"/>
    <w:basedOn w:val="140"/>
    <w:link w:val="18"/>
    <w:semiHidden/>
    <w:uiPriority w:val="99"/>
    <w:rPr>
      <w:rFonts w:ascii="Calibri" w:hAnsi="Calibri" w:eastAsia="Times New Roman" w:cs="Times New Roman"/>
      <w:b/>
      <w:bCs/>
      <w:kern w:val="0"/>
      <w:sz w:val="20"/>
      <w:szCs w:val="20"/>
      <w:lang w:eastAsia="tr-TR"/>
    </w:rPr>
  </w:style>
  <w:style w:type="table" w:customStyle="1" w:styleId="142">
    <w:name w:val="Tablo Kılavuzu11"/>
    <w:basedOn w:val="12"/>
    <w:uiPriority w:val="39"/>
    <w:pPr>
      <w:spacing w:after="0" w:line="240" w:lineRule="auto"/>
    </w:pPr>
    <w:rPr>
      <w:rFonts w:ascii="Calibri" w:hAnsi="Calibri" w:eastAsia="Times New Roman" w:cs="Times New Roman"/>
      <w:kern w:val="0"/>
      <w:sz w:val="20"/>
      <w:szCs w:val="20"/>
      <w:lang w:eastAsia="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3">
    <w:name w:val="BAŞLIK 2"/>
    <w:basedOn w:val="3"/>
    <w:uiPriority w:val="0"/>
    <w:pPr>
      <w:spacing w:before="100" w:beforeAutospacing="1" w:after="100" w:afterAutospacing="1" w:line="360" w:lineRule="auto"/>
    </w:pPr>
    <w:rPr>
      <w:rFonts w:eastAsia="Times New Roman" w:cs="Times New Roman"/>
      <w:bCs/>
      <w:color w:val="auto"/>
      <w:kern w:val="0"/>
      <w:sz w:val="24"/>
      <w:lang w:eastAsia="tr-TR"/>
    </w:rPr>
  </w:style>
  <w:style w:type="table" w:customStyle="1" w:styleId="144">
    <w:name w:val="Grid Table 4 Accent 1"/>
    <w:basedOn w:val="12"/>
    <w:uiPriority w:val="49"/>
    <w:pPr>
      <w:spacing w:after="0" w:line="240" w:lineRule="auto"/>
    </w:pPr>
    <w:rPr>
      <w:rFonts w:ascii="Calibri" w:hAnsi="Calibri" w:eastAsia="Times New Roman" w:cs="Times New Roman"/>
      <w:kern w:val="0"/>
      <w:sz w:val="20"/>
      <w:szCs w:val="20"/>
      <w:lang w:eastAsia="tr-TR"/>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45">
    <w:name w:val="Kılavuzu Tablo 4 - Vurgu 11"/>
    <w:basedOn w:val="12"/>
    <w:uiPriority w:val="49"/>
    <w:pPr>
      <w:spacing w:after="0" w:line="240" w:lineRule="auto"/>
    </w:pPr>
    <w:rPr>
      <w:rFonts w:ascii="Calibri" w:hAnsi="Calibri" w:eastAsia="Calibri" w:cs="Times New Roman"/>
      <w:kern w:val="0"/>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46">
    <w:name w:val="Grid Table 4 Accent 11"/>
    <w:basedOn w:val="12"/>
    <w:uiPriority w:val="49"/>
    <w:pPr>
      <w:spacing w:after="0" w:line="240" w:lineRule="auto"/>
    </w:pPr>
    <w:rPr>
      <w:rFonts w:ascii="Calibri" w:hAnsi="Calibri" w:eastAsia="Calibri" w:cs="Times New Roman"/>
      <w:kern w:val="0"/>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47">
    <w:name w:val="Orta Gölgeleme 1 - Vurgu 51"/>
    <w:basedOn w:val="12"/>
    <w:uiPriority w:val="63"/>
    <w:pPr>
      <w:spacing w:after="0" w:line="240" w:lineRule="auto"/>
    </w:pPr>
    <w:rPr>
      <w:rFonts w:ascii="Calibri" w:hAnsi="Calibri" w:eastAsia="Calibri" w:cs="Times New Roman"/>
      <w:kern w:val="0"/>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148">
    <w:name w:val="Açık Kılavuz - Vurgu 63"/>
    <w:basedOn w:val="12"/>
    <w:uiPriority w:val="62"/>
    <w:pPr>
      <w:spacing w:after="0" w:line="240" w:lineRule="auto"/>
    </w:pPr>
    <w:rPr>
      <w:rFonts w:ascii="Calibri" w:hAnsi="Calibri" w:eastAsia="Times New Roman" w:cs="Times New Roman"/>
      <w:kern w:val="0"/>
      <w:lang w:eastAsia="tr-TR"/>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ascii="DengXian" w:hAnsi="DengXian" w:eastAsia="Times New Roman"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DengXian" w:hAnsi="DengXian"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character" w:customStyle="1" w:styleId="149">
    <w:name w:val="Konu Başlığı Char"/>
    <w:basedOn w:val="11"/>
    <w:link w:val="31"/>
    <w:uiPriority w:val="10"/>
    <w:rPr>
      <w:rFonts w:ascii="Calibri Light" w:hAnsi="Calibri Light" w:eastAsia="SimSun" w:cs="Times New Roman"/>
      <w:caps/>
      <w:color w:val="44546A"/>
      <w:spacing w:val="30"/>
      <w:kern w:val="0"/>
      <w:sz w:val="72"/>
      <w:szCs w:val="72"/>
      <w:lang w:eastAsia="tr-TR"/>
    </w:rPr>
  </w:style>
  <w:style w:type="character" w:customStyle="1" w:styleId="150">
    <w:name w:val="Alt Konu Başlığı Char"/>
    <w:basedOn w:val="11"/>
    <w:link w:val="28"/>
    <w:uiPriority w:val="11"/>
    <w:rPr>
      <w:rFonts w:ascii="Calibri" w:hAnsi="Calibri" w:eastAsia="Times New Roman" w:cs="Times New Roman"/>
      <w:color w:val="44546A"/>
      <w:kern w:val="0"/>
      <w:sz w:val="28"/>
      <w:szCs w:val="28"/>
      <w:lang w:eastAsia="tr-TR"/>
    </w:rPr>
  </w:style>
  <w:style w:type="paragraph" w:styleId="151">
    <w:name w:val="Quote"/>
    <w:basedOn w:val="1"/>
    <w:next w:val="1"/>
    <w:link w:val="152"/>
    <w:qFormat/>
    <w:uiPriority w:val="29"/>
    <w:pPr>
      <w:spacing w:before="160" w:line="300" w:lineRule="auto"/>
      <w:ind w:left="720" w:right="720"/>
      <w:jc w:val="center"/>
    </w:pPr>
    <w:rPr>
      <w:rFonts w:ascii="Calibri" w:hAnsi="Calibri" w:eastAsia="Times New Roman" w:cs="Times New Roman"/>
      <w:i/>
      <w:iCs/>
      <w:color w:val="7B7B7B"/>
      <w:kern w:val="0"/>
      <w:sz w:val="24"/>
      <w:szCs w:val="24"/>
      <w:lang w:eastAsia="tr-TR"/>
    </w:rPr>
  </w:style>
  <w:style w:type="character" w:customStyle="1" w:styleId="152">
    <w:name w:val="Tırnak Char"/>
    <w:basedOn w:val="11"/>
    <w:link w:val="151"/>
    <w:uiPriority w:val="29"/>
    <w:rPr>
      <w:rFonts w:ascii="Calibri" w:hAnsi="Calibri" w:eastAsia="Times New Roman" w:cs="Times New Roman"/>
      <w:i/>
      <w:iCs/>
      <w:color w:val="7B7B7B"/>
      <w:kern w:val="0"/>
      <w:sz w:val="24"/>
      <w:szCs w:val="24"/>
      <w:lang w:eastAsia="tr-TR"/>
    </w:rPr>
  </w:style>
  <w:style w:type="paragraph" w:styleId="153">
    <w:name w:val="Intense Quote"/>
    <w:basedOn w:val="1"/>
    <w:next w:val="1"/>
    <w:link w:val="154"/>
    <w:qFormat/>
    <w:uiPriority w:val="30"/>
    <w:pPr>
      <w:spacing w:before="160" w:line="276" w:lineRule="auto"/>
      <w:ind w:left="936" w:right="936"/>
      <w:jc w:val="center"/>
    </w:pPr>
    <w:rPr>
      <w:rFonts w:ascii="Calibri Light" w:hAnsi="Calibri Light" w:eastAsia="SimSun" w:cs="Times New Roman"/>
      <w:caps/>
      <w:color w:val="2E74B5"/>
      <w:kern w:val="0"/>
      <w:sz w:val="28"/>
      <w:szCs w:val="28"/>
      <w:lang w:eastAsia="tr-TR"/>
    </w:rPr>
  </w:style>
  <w:style w:type="character" w:customStyle="1" w:styleId="154">
    <w:name w:val="Keskin Tırnak Char"/>
    <w:basedOn w:val="11"/>
    <w:link w:val="153"/>
    <w:uiPriority w:val="30"/>
    <w:rPr>
      <w:rFonts w:ascii="Calibri Light" w:hAnsi="Calibri Light" w:eastAsia="SimSun" w:cs="Times New Roman"/>
      <w:caps/>
      <w:color w:val="2E74B5"/>
      <w:kern w:val="0"/>
      <w:sz w:val="28"/>
      <w:szCs w:val="28"/>
      <w:lang w:eastAsia="tr-TR"/>
    </w:rPr>
  </w:style>
  <w:style w:type="character" w:customStyle="1" w:styleId="155">
    <w:name w:val="Subtle Emphasis"/>
    <w:qFormat/>
    <w:uiPriority w:val="19"/>
    <w:rPr>
      <w:i/>
      <w:iCs/>
      <w:color w:val="595959"/>
    </w:rPr>
  </w:style>
  <w:style w:type="character" w:customStyle="1" w:styleId="156">
    <w:name w:val="Intense Emphasis"/>
    <w:qFormat/>
    <w:uiPriority w:val="21"/>
    <w:rPr>
      <w:b/>
      <w:bCs/>
      <w:i/>
      <w:iCs/>
      <w:color w:val="auto"/>
    </w:rPr>
  </w:style>
  <w:style w:type="character" w:customStyle="1" w:styleId="157">
    <w:name w:val="Subtle Reference"/>
    <w:qFormat/>
    <w:uiPriority w:val="31"/>
    <w:rPr>
      <w:smallCaps/>
      <w:color w:val="404040"/>
      <w:spacing w:val="0"/>
      <w:u w:val="single" w:color="7F7F7F"/>
    </w:rPr>
  </w:style>
  <w:style w:type="character" w:customStyle="1" w:styleId="158">
    <w:name w:val="Intense Reference"/>
    <w:qFormat/>
    <w:uiPriority w:val="32"/>
    <w:rPr>
      <w:b/>
      <w:bCs/>
      <w:smallCaps/>
      <w:color w:val="auto"/>
      <w:spacing w:val="0"/>
      <w:u w:val="single"/>
    </w:rPr>
  </w:style>
  <w:style w:type="character" w:customStyle="1" w:styleId="159">
    <w:name w:val="Book Title"/>
    <w:qFormat/>
    <w:uiPriority w:val="33"/>
    <w:rPr>
      <w:b/>
      <w:bCs/>
      <w:smallCaps/>
      <w:spacing w:val="0"/>
    </w:rPr>
  </w:style>
  <w:style w:type="paragraph" w:customStyle="1" w:styleId="160">
    <w:name w:val="Default"/>
    <w:uiPriority w:val="0"/>
    <w:pPr>
      <w:autoSpaceDE w:val="0"/>
      <w:autoSpaceDN w:val="0"/>
      <w:adjustRightInd w:val="0"/>
      <w:spacing w:after="0" w:line="240" w:lineRule="auto"/>
    </w:pPr>
    <w:rPr>
      <w:rFonts w:ascii="Times New Roman" w:hAnsi="Times New Roman" w:eastAsia="Times New Roman" w:cs="Times New Roman"/>
      <w:color w:val="000000"/>
      <w:kern w:val="0"/>
      <w:sz w:val="24"/>
      <w:szCs w:val="24"/>
      <w:lang w:val="tr-TR" w:eastAsia="tr-TR" w:bidi="ar-SA"/>
    </w:rPr>
  </w:style>
  <w:style w:type="paragraph" w:customStyle="1" w:styleId="161">
    <w:name w:val="Revision"/>
    <w:hidden/>
    <w:semiHidden/>
    <w:uiPriority w:val="99"/>
    <w:pPr>
      <w:spacing w:after="0" w:line="240" w:lineRule="auto"/>
    </w:pPr>
    <w:rPr>
      <w:rFonts w:ascii="Book Antiqua" w:hAnsi="Book Antiqua" w:eastAsia="Times New Roman" w:cs="Times New Roman"/>
      <w:kern w:val="0"/>
      <w:sz w:val="24"/>
      <w:szCs w:val="21"/>
      <w:lang w:val="tr-TR" w:eastAsia="tr-TR" w:bidi="ar-SA"/>
    </w:rPr>
  </w:style>
  <w:style w:type="character" w:customStyle="1" w:styleId="162">
    <w:name w:val="Sonnot Metni Char"/>
    <w:basedOn w:val="11"/>
    <w:link w:val="21"/>
    <w:semiHidden/>
    <w:uiPriority w:val="99"/>
    <w:rPr>
      <w:rFonts w:ascii="Book Antiqua" w:hAnsi="Book Antiqua" w:eastAsia="Times New Roman" w:cs="Times New Roman"/>
      <w:kern w:val="0"/>
      <w:sz w:val="20"/>
      <w:szCs w:val="20"/>
      <w:lang w:eastAsia="tr-TR"/>
    </w:rPr>
  </w:style>
  <w:style w:type="character" w:customStyle="1" w:styleId="163">
    <w:name w:val="Üstbilgi Char1"/>
    <w:basedOn w:val="11"/>
    <w:link w:val="24"/>
    <w:uiPriority w:val="99"/>
    <w:rPr>
      <w:rFonts w:ascii="Book Antiqua" w:hAnsi="Book Antiqua" w:eastAsia="Times New Roman" w:cs="Times New Roman"/>
      <w:kern w:val="0"/>
      <w:sz w:val="24"/>
      <w:szCs w:val="21"/>
      <w:lang w:eastAsia="tr-TR"/>
    </w:rPr>
  </w:style>
  <w:style w:type="character" w:customStyle="1" w:styleId="164">
    <w:name w:val="Altbilgi Char1"/>
    <w:basedOn w:val="11"/>
    <w:link w:val="23"/>
    <w:uiPriority w:val="99"/>
    <w:rPr>
      <w:rFonts w:ascii="Book Antiqua" w:hAnsi="Book Antiqua" w:eastAsia="Times New Roman" w:cs="Times New Roman"/>
      <w:kern w:val="0"/>
      <w:sz w:val="24"/>
      <w:szCs w:val="21"/>
      <w:lang w:eastAsia="tr-TR"/>
    </w:rPr>
  </w:style>
  <w:style w:type="table" w:customStyle="1" w:styleId="165">
    <w:name w:val="Table Normal9"/>
    <w:semiHidden/>
    <w:unhideWhenUsed/>
    <w:qFormat/>
    <w:uiPriority w:val="2"/>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166">
    <w:name w:val="Tablo Kılavuzu3"/>
    <w:basedOn w:val="12"/>
    <w:uiPriority w:val="39"/>
    <w:pPr>
      <w:spacing w:after="0" w:line="240" w:lineRule="auto"/>
    </w:pPr>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emf"/><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17.png"/><Relationship Id="rId8" Type="http://schemas.openxmlformats.org/officeDocument/2006/relationships/image" Target="media/image16.png"/><Relationship Id="rId7" Type="http://schemas.openxmlformats.org/officeDocument/2006/relationships/image" Target="media/image15.png"/><Relationship Id="rId6" Type="http://schemas.openxmlformats.org/officeDocument/2006/relationships/image" Target="media/image14.png"/><Relationship Id="rId54" Type="http://schemas.openxmlformats.org/officeDocument/2006/relationships/image" Target="media/image62.png"/><Relationship Id="rId53" Type="http://schemas.openxmlformats.org/officeDocument/2006/relationships/image" Target="media/image61.png"/><Relationship Id="rId52" Type="http://schemas.openxmlformats.org/officeDocument/2006/relationships/image" Target="media/image60.png"/><Relationship Id="rId51" Type="http://schemas.openxmlformats.org/officeDocument/2006/relationships/image" Target="media/image59.png"/><Relationship Id="rId50" Type="http://schemas.openxmlformats.org/officeDocument/2006/relationships/image" Target="media/image58.png"/><Relationship Id="rId5" Type="http://schemas.openxmlformats.org/officeDocument/2006/relationships/image" Target="media/image13.png"/><Relationship Id="rId49" Type="http://schemas.openxmlformats.org/officeDocument/2006/relationships/image" Target="media/image57.png"/><Relationship Id="rId48" Type="http://schemas.openxmlformats.org/officeDocument/2006/relationships/image" Target="media/image56.png"/><Relationship Id="rId47" Type="http://schemas.openxmlformats.org/officeDocument/2006/relationships/image" Target="media/image55.png"/><Relationship Id="rId46" Type="http://schemas.openxmlformats.org/officeDocument/2006/relationships/image" Target="media/image54.png"/><Relationship Id="rId45" Type="http://schemas.openxmlformats.org/officeDocument/2006/relationships/image" Target="media/image53.png"/><Relationship Id="rId44" Type="http://schemas.openxmlformats.org/officeDocument/2006/relationships/image" Target="media/image52.png"/><Relationship Id="rId43" Type="http://schemas.openxmlformats.org/officeDocument/2006/relationships/image" Target="media/image51.png"/><Relationship Id="rId42" Type="http://schemas.openxmlformats.org/officeDocument/2006/relationships/image" Target="media/image50.png"/><Relationship Id="rId41" Type="http://schemas.openxmlformats.org/officeDocument/2006/relationships/image" Target="media/image49.png"/><Relationship Id="rId40" Type="http://schemas.openxmlformats.org/officeDocument/2006/relationships/image" Target="media/image48.png"/><Relationship Id="rId4" Type="http://schemas.openxmlformats.org/officeDocument/2006/relationships/image" Target="media/image12.png"/><Relationship Id="rId39" Type="http://schemas.openxmlformats.org/officeDocument/2006/relationships/image" Target="media/image47.png"/><Relationship Id="rId38" Type="http://schemas.openxmlformats.org/officeDocument/2006/relationships/image" Target="media/image46.png"/><Relationship Id="rId37" Type="http://schemas.openxmlformats.org/officeDocument/2006/relationships/image" Target="media/image45.png"/><Relationship Id="rId36" Type="http://schemas.openxmlformats.org/officeDocument/2006/relationships/image" Target="media/image44.png"/><Relationship Id="rId35" Type="http://schemas.openxmlformats.org/officeDocument/2006/relationships/image" Target="media/image43.png"/><Relationship Id="rId34" Type="http://schemas.openxmlformats.org/officeDocument/2006/relationships/image" Target="media/image42.png"/><Relationship Id="rId33" Type="http://schemas.openxmlformats.org/officeDocument/2006/relationships/image" Target="media/image41.png"/><Relationship Id="rId32" Type="http://schemas.openxmlformats.org/officeDocument/2006/relationships/image" Target="media/image40.png"/><Relationship Id="rId31" Type="http://schemas.openxmlformats.org/officeDocument/2006/relationships/image" Target="media/image39.png"/><Relationship Id="rId30" Type="http://schemas.openxmlformats.org/officeDocument/2006/relationships/image" Target="media/image38.png"/><Relationship Id="rId3" Type="http://schemas.openxmlformats.org/officeDocument/2006/relationships/image" Target="media/image11.png"/><Relationship Id="rId29" Type="http://schemas.openxmlformats.org/officeDocument/2006/relationships/image" Target="media/image37.png"/><Relationship Id="rId28" Type="http://schemas.openxmlformats.org/officeDocument/2006/relationships/image" Target="media/image36.png"/><Relationship Id="rId27" Type="http://schemas.openxmlformats.org/officeDocument/2006/relationships/image" Target="media/image35.png"/><Relationship Id="rId26" Type="http://schemas.openxmlformats.org/officeDocument/2006/relationships/image" Target="media/image34.png"/><Relationship Id="rId25" Type="http://schemas.openxmlformats.org/officeDocument/2006/relationships/image" Target="media/image33.png"/><Relationship Id="rId24" Type="http://schemas.openxmlformats.org/officeDocument/2006/relationships/image" Target="media/image32.png"/><Relationship Id="rId23" Type="http://schemas.openxmlformats.org/officeDocument/2006/relationships/image" Target="media/image31.png"/><Relationship Id="rId22" Type="http://schemas.openxmlformats.org/officeDocument/2006/relationships/image" Target="media/image30.png"/><Relationship Id="rId21" Type="http://schemas.openxmlformats.org/officeDocument/2006/relationships/image" Target="media/image29.png"/><Relationship Id="rId20" Type="http://schemas.openxmlformats.org/officeDocument/2006/relationships/image" Target="media/image28.png"/><Relationship Id="rId2" Type="http://schemas.openxmlformats.org/officeDocument/2006/relationships/image" Target="media/image10.png"/><Relationship Id="rId19" Type="http://schemas.openxmlformats.org/officeDocument/2006/relationships/image" Target="media/image27.png"/><Relationship Id="rId18" Type="http://schemas.openxmlformats.org/officeDocument/2006/relationships/image" Target="media/image26.png"/><Relationship Id="rId17" Type="http://schemas.openxmlformats.org/officeDocument/2006/relationships/image" Target="media/image25.png"/><Relationship Id="rId16" Type="http://schemas.openxmlformats.org/officeDocument/2006/relationships/image" Target="media/image24.png"/><Relationship Id="rId15" Type="http://schemas.openxmlformats.org/officeDocument/2006/relationships/image" Target="media/image23.png"/><Relationship Id="rId14" Type="http://schemas.openxmlformats.org/officeDocument/2006/relationships/image" Target="media/image22.png"/><Relationship Id="rId13" Type="http://schemas.openxmlformats.org/officeDocument/2006/relationships/image" Target="media/image21.png"/><Relationship Id="rId12" Type="http://schemas.openxmlformats.org/officeDocument/2006/relationships/image" Target="media/image20.png"/><Relationship Id="rId11" Type="http://schemas.openxmlformats.org/officeDocument/2006/relationships/image" Target="media/image19.png"/><Relationship Id="rId10" Type="http://schemas.openxmlformats.org/officeDocument/2006/relationships/image" Target="media/image18.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p>
          <a:endParaRPr lang="tr-TR"/>
        </a:p>
      </dgm:t>
    </dgm:pt>
    <dgm:pt modelId="{DBD8C6D2-5478-45A8-9C8A-6F1484566D7D}">
      <dgm:prSet phldrT="[Metin]" custT="1"/>
      <dgm:spPr>
        <a:xfrm>
          <a:off x="2389733" y="42829"/>
          <a:ext cx="1119234" cy="72750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Göstergelere ilişkin yılın ilk 6 aylık dönemine ait gerçekleşmelerin tespiti </a:t>
          </a:r>
        </a:p>
      </dgm:t>
    </dgm:pt>
    <dgm:pt modelId="{DC2E9772-37CD-47C5-9D5D-D67C86C5F1D4}" cxnId="{72ACAD36-F223-4612-BCBE-03BF02B9D6CC}" type="parTrans">
      <dgm:prSet/>
      <dgm:spPr/>
      <dgm:t>
        <a:bodyPr/>
        <a:p>
          <a:pPr algn="ctr"/>
          <a:endParaRPr lang="tr-TR" sz="1050"/>
        </a:p>
      </dgm:t>
    </dgm:pt>
    <dgm:pt modelId="{B51292E1-48D9-4C6D-B61E-0C686233B15C}" cxnId="{72ACAD36-F223-4612-BCBE-03BF02B9D6CC}" type="sibTrans">
      <dgm:prSet/>
      <dgm:spPr>
        <a:xfrm>
          <a:off x="1741834" y="455974"/>
          <a:ext cx="2712928" cy="2712928"/>
        </a:xfrm>
        <a:noFill/>
        <a:ln w="6350" cap="flat" cmpd="sng" algn="ctr">
          <a:solidFill>
            <a:srgbClr val="A5A5A5">
              <a:hueOff val="0"/>
              <a:satOff val="0"/>
              <a:lumOff val="0"/>
              <a:alphaOff val="0"/>
            </a:srgbClr>
          </a:solidFill>
          <a:prstDash val="solid"/>
          <a:miter lim="800000"/>
          <a:tailEnd type="arrow"/>
        </a:ln>
        <a:effectLst/>
      </dgm:spPr>
      <dgm:t>
        <a:bodyPr/>
        <a:p>
          <a:pPr algn="ctr"/>
          <a:endParaRPr lang="tr-TR" sz="1050"/>
        </a:p>
      </dgm:t>
    </dgm:pt>
    <dgm:pt modelId="{40A10E92-48B7-4EB0-91B4-5DA62743BE99}">
      <dgm:prSet phldrT="[Metin]" custT="1"/>
      <dgm:spPr>
        <a:xfrm>
          <a:off x="3493091" y="877232"/>
          <a:ext cx="1544487" cy="740916"/>
        </a:xfrm>
        <a:gradFill rotWithShape="0">
          <a:gsLst>
            <a:gs pos="0">
              <a:srgbClr val="A5A5A5">
                <a:hueOff val="542120"/>
                <a:satOff val="20000"/>
                <a:lumOff val="-2940"/>
                <a:alphaOff val="0"/>
                <a:lumMod val="110000"/>
                <a:satMod val="105000"/>
                <a:tint val="67000"/>
              </a:srgbClr>
            </a:gs>
            <a:gs pos="50000">
              <a:srgbClr val="A5A5A5">
                <a:hueOff val="542120"/>
                <a:satOff val="20000"/>
                <a:lumOff val="-2940"/>
                <a:alphaOff val="0"/>
                <a:lumMod val="105000"/>
                <a:satMod val="103000"/>
                <a:tint val="73000"/>
              </a:srgbClr>
            </a:gs>
            <a:gs pos="100000">
              <a:srgbClr val="A5A5A5">
                <a:hueOff val="542120"/>
                <a:satOff val="20000"/>
                <a:lumOff val="-294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İlk 6 aylık gerçekleşme durumlarını içeren raporun üst yöneticiye sunumu</a:t>
          </a:r>
        </a:p>
      </dgm:t>
    </dgm:pt>
    <dgm:pt modelId="{85193B19-63E1-4919-90F8-90BE986629FE}" cxnId="{F2DA0206-0E75-4366-9EFC-8832B4125E37}" type="parTrans">
      <dgm:prSet/>
      <dgm:spPr/>
      <dgm:t>
        <a:bodyPr/>
        <a:p>
          <a:pPr algn="ctr"/>
          <a:endParaRPr lang="tr-TR" sz="1050"/>
        </a:p>
      </dgm:t>
    </dgm:pt>
    <dgm:pt modelId="{8264AF4D-47F6-422E-AE03-9FBFE24EDFEF}" cxnId="{F2DA0206-0E75-4366-9EFC-8832B4125E37}" type="sibTrans">
      <dgm:prSet/>
      <dgm:spPr>
        <a:xfrm>
          <a:off x="1737792" y="826659"/>
          <a:ext cx="2712928" cy="2712928"/>
        </a:xfrm>
        <a:noFill/>
        <a:ln w="6350" cap="flat" cmpd="sng" algn="ctr">
          <a:solidFill>
            <a:srgbClr val="A5A5A5">
              <a:hueOff val="542120"/>
              <a:satOff val="20000"/>
              <a:lumOff val="-2940"/>
              <a:alphaOff val="0"/>
            </a:srgbClr>
          </a:solidFill>
          <a:prstDash val="solid"/>
          <a:miter lim="800000"/>
          <a:tailEnd type="arrow"/>
        </a:ln>
        <a:effectLst/>
      </dgm:spPr>
      <dgm:t>
        <a:bodyPr/>
        <a:p>
          <a:pPr algn="ctr"/>
          <a:endParaRPr lang="tr-TR" sz="1050"/>
        </a:p>
      </dgm:t>
    </dgm:pt>
    <dgm:pt modelId="{363504E1-103F-468C-B8A6-8B1DC72A07B8}">
      <dgm:prSet phldrT="[Metin]" custT="1"/>
      <dgm:spPr>
        <a:xfrm>
          <a:off x="2370573" y="2642816"/>
          <a:ext cx="1252642" cy="699885"/>
        </a:xfrm>
        <a:gradFill rotWithShape="0">
          <a:gsLst>
            <a:gs pos="0">
              <a:srgbClr val="A5A5A5">
                <a:hueOff val="1626359"/>
                <a:satOff val="60000"/>
                <a:lumOff val="-8823"/>
                <a:alphaOff val="0"/>
                <a:lumMod val="110000"/>
                <a:satMod val="105000"/>
                <a:tint val="67000"/>
              </a:srgbClr>
            </a:gs>
            <a:gs pos="50000">
              <a:srgbClr val="A5A5A5">
                <a:hueOff val="1626359"/>
                <a:satOff val="60000"/>
                <a:lumOff val="-8823"/>
                <a:alphaOff val="0"/>
                <a:lumMod val="105000"/>
                <a:satMod val="103000"/>
                <a:tint val="73000"/>
              </a:srgbClr>
            </a:gs>
            <a:gs pos="100000">
              <a:srgbClr val="A5A5A5">
                <a:hueOff val="1626359"/>
                <a:satOff val="60000"/>
                <a:lumOff val="-882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Stratejik planda yer alan göstergelere ilişkin yıllık gerçekleşmelerin tespiti </a:t>
          </a:r>
        </a:p>
      </dgm:t>
    </dgm:pt>
    <dgm:pt modelId="{45FBDE2D-59AA-4A97-B642-9728CE1C0185}" cxnId="{EF3832CA-A3DF-450E-A441-B1D176B5A80E}" type="parTrans">
      <dgm:prSet/>
      <dgm:spPr/>
      <dgm:t>
        <a:bodyPr/>
        <a:p>
          <a:pPr algn="ctr"/>
          <a:endParaRPr lang="tr-TR" sz="1050"/>
        </a:p>
      </dgm:t>
    </dgm:pt>
    <dgm:pt modelId="{069D8277-D2A5-47DC-8533-3AF0057901A8}" cxnId="{EF3832CA-A3DF-450E-A441-B1D176B5A80E}" type="sibTrans">
      <dgm:prSet/>
      <dgm:spPr>
        <a:xfrm>
          <a:off x="1633924" y="278607"/>
          <a:ext cx="2712928" cy="2712928"/>
        </a:xfrm>
        <a:noFill/>
        <a:ln w="6350" cap="flat" cmpd="sng" algn="ctr">
          <a:solidFill>
            <a:srgbClr val="A5A5A5">
              <a:hueOff val="1626359"/>
              <a:satOff val="60000"/>
              <a:lumOff val="-8823"/>
              <a:alphaOff val="0"/>
            </a:srgbClr>
          </a:solidFill>
          <a:prstDash val="solid"/>
          <a:miter lim="800000"/>
          <a:tailEnd type="arrow"/>
        </a:ln>
        <a:effectLst/>
      </dgm:spPr>
      <dgm:t>
        <a:bodyPr/>
        <a:p>
          <a:pPr algn="ctr"/>
          <a:endParaRPr lang="tr-TR" sz="1050"/>
        </a:p>
      </dgm:t>
    </dgm:pt>
    <dgm:pt modelId="{2308D9F4-B6FB-48A5-AD5F-2E46A82C6BD8}">
      <dgm:prSet phldrT="[Metin]" custT="1"/>
      <dgm:spPr>
        <a:xfrm>
          <a:off x="974774" y="1842675"/>
          <a:ext cx="1576666" cy="719937"/>
        </a:xfrm>
        <a:gradFill rotWithShape="0">
          <a:gsLst>
            <a:gs pos="0">
              <a:srgbClr val="A5A5A5">
                <a:hueOff val="2168479"/>
                <a:satOff val="80000"/>
                <a:lumOff val="-11764"/>
                <a:alphaOff val="0"/>
                <a:lumMod val="110000"/>
                <a:satMod val="105000"/>
                <a:tint val="67000"/>
              </a:srgbClr>
            </a:gs>
            <a:gs pos="50000">
              <a:srgbClr val="A5A5A5">
                <a:hueOff val="2168479"/>
                <a:satOff val="80000"/>
                <a:lumOff val="-11764"/>
                <a:alphaOff val="0"/>
                <a:lumMod val="105000"/>
                <a:satMod val="103000"/>
                <a:tint val="73000"/>
              </a:srgbClr>
            </a:gs>
            <a:gs pos="100000">
              <a:srgbClr val="A5A5A5">
                <a:hueOff val="2168479"/>
                <a:satOff val="80000"/>
                <a:lumOff val="-1176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Yıllık gerçekleşme </a:t>
          </a:r>
          <a:r>
            <a:rPr lang="tr-TR" sz="900" dirty="0" err="1">
              <a:solidFill>
                <a:sysClr val="windowText" lastClr="000000"/>
              </a:solidFill>
              <a:latin typeface="Calibri" panose="020F0502020204030204"/>
              <a:ea typeface="+mn-ea"/>
              <a:cs typeface="+mn-cs"/>
            </a:rPr>
            <a:t>durummlarını</a:t>
          </a:r>
          <a:r>
            <a:rPr lang="tr-TR" sz="900" dirty="0">
              <a:solidFill>
                <a:sysClr val="windowText" lastClr="000000"/>
              </a:solidFill>
              <a:latin typeface="Calibri" panose="020F0502020204030204"/>
              <a:ea typeface="+mn-ea"/>
              <a:cs typeface="+mn-cs"/>
            </a:rPr>
            <a:t> içeren raporun üst yöneticiye sunumu ve kamuoyu ile paylaşılması </a:t>
          </a:r>
        </a:p>
      </dgm:t>
    </dgm:pt>
    <dgm:pt modelId="{45187D3D-8449-4220-81B0-58860EEB4D02}" cxnId="{7C72C072-A2A1-4F48-AA6A-2D5F38570D40}" type="parTrans">
      <dgm:prSet/>
      <dgm:spPr/>
      <dgm:t>
        <a:bodyPr/>
        <a:p>
          <a:pPr algn="ctr"/>
          <a:endParaRPr lang="tr-TR" sz="1050"/>
        </a:p>
      </dgm:t>
    </dgm:pt>
    <dgm:pt modelId="{C8CF8263-362A-44EC-B030-13A287717179}" cxnId="{7C72C072-A2A1-4F48-AA6A-2D5F38570D40}" type="sibTrans">
      <dgm:prSet/>
      <dgm:spPr>
        <a:xfrm>
          <a:off x="1401992" y="-307929"/>
          <a:ext cx="2712928" cy="2712928"/>
        </a:xfrm>
        <a:noFill/>
        <a:ln w="6350" cap="flat" cmpd="sng" algn="ctr">
          <a:solidFill>
            <a:srgbClr val="A5A5A5">
              <a:hueOff val="2168479"/>
              <a:satOff val="80000"/>
              <a:lumOff val="-11764"/>
              <a:alphaOff val="0"/>
            </a:srgbClr>
          </a:solidFill>
          <a:prstDash val="solid"/>
          <a:miter lim="800000"/>
          <a:tailEnd type="arrow"/>
        </a:ln>
        <a:effectLst/>
      </dgm:spPr>
      <dgm:t>
        <a:bodyPr/>
        <a:p>
          <a:pPr algn="ctr"/>
          <a:endParaRPr lang="tr-TR" sz="1050"/>
        </a:p>
      </dgm:t>
    </dgm:pt>
    <dgm:pt modelId="{9E13B3DA-EC5C-4D30-9FC3-EC10C6F082E7}">
      <dgm:prSet phldrT="[Metin]" custT="1"/>
      <dgm:spPr>
        <a:xfrm>
          <a:off x="765538" y="805635"/>
          <a:ext cx="1605443" cy="733081"/>
        </a:xfrm>
        <a:gradFill rotWithShape="0">
          <a:gsLst>
            <a:gs pos="0">
              <a:srgbClr val="A5A5A5">
                <a:hueOff val="2710599"/>
                <a:satOff val="100000"/>
                <a:lumOff val="-14705"/>
                <a:alphaOff val="0"/>
                <a:lumMod val="110000"/>
                <a:satMod val="105000"/>
                <a:tint val="67000"/>
              </a:srgbClr>
            </a:gs>
            <a:gs pos="50000">
              <a:srgbClr val="A5A5A5">
                <a:hueOff val="2710599"/>
                <a:satOff val="100000"/>
                <a:lumOff val="-14705"/>
                <a:alphaOff val="0"/>
                <a:lumMod val="105000"/>
                <a:satMod val="103000"/>
                <a:tint val="73000"/>
              </a:srgbClr>
            </a:gs>
            <a:gs pos="100000">
              <a:srgbClr val="A5A5A5">
                <a:hueOff val="2710599"/>
                <a:satOff val="100000"/>
                <a:lumOff val="-1470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b="0" dirty="0">
              <a:solidFill>
                <a:sysClr val="windowText" lastClr="000000"/>
              </a:solidFill>
              <a:latin typeface="Calibri" panose="020F0502020204030204"/>
              <a:ea typeface="+mn-ea"/>
              <a:cs typeface="+mn-cs"/>
            </a:rPr>
            <a:t>Yıllık gerçekleşme durumlarının, varsa hedeften sapmaların ve alınması gereken değerlendirilmesi</a:t>
          </a:r>
        </a:p>
      </dgm:t>
    </dgm:pt>
    <dgm:pt modelId="{92BE2D2B-2D23-446F-8B1E-39EA96AE11A4}" cxnId="{76B08E62-9DD5-46DB-8D9F-54128640DB6F}" type="parTrans">
      <dgm:prSet/>
      <dgm:spPr/>
      <dgm:t>
        <a:bodyPr/>
        <a:p>
          <a:pPr algn="ctr"/>
          <a:endParaRPr lang="tr-TR" sz="1050"/>
        </a:p>
      </dgm:t>
    </dgm:pt>
    <dgm:pt modelId="{4F717BC7-2AA3-480C-B521-62C3332C5DBA}" cxnId="{76B08E62-9DD5-46DB-8D9F-54128640DB6F}" type="sibTrans">
      <dgm:prSet/>
      <dgm:spPr>
        <a:xfrm>
          <a:off x="1186131" y="550819"/>
          <a:ext cx="2712928" cy="2712928"/>
        </a:xfrm>
        <a:noFill/>
        <a:ln w="6350" cap="flat" cmpd="sng" algn="ctr">
          <a:solidFill>
            <a:srgbClr val="A5A5A5">
              <a:hueOff val="2710599"/>
              <a:satOff val="100000"/>
              <a:lumOff val="-14705"/>
              <a:alphaOff val="0"/>
            </a:srgbClr>
          </a:solidFill>
          <a:prstDash val="solid"/>
          <a:miter lim="800000"/>
          <a:tailEnd type="arrow"/>
        </a:ln>
        <a:effectLst/>
      </dgm:spPr>
      <dgm:t>
        <a:bodyPr/>
        <a:p>
          <a:pPr algn="ctr"/>
          <a:endParaRPr lang="tr-TR" sz="1050"/>
        </a:p>
      </dgm:t>
    </dgm:pt>
    <dgm:pt modelId="{CEB60AC6-926C-4F71-AAF3-77D61389FC67}">
      <dgm:prSet custT="1"/>
      <dgm:spPr>
        <a:xfrm>
          <a:off x="3569285" y="1950256"/>
          <a:ext cx="1478395" cy="709211"/>
        </a:xfrm>
        <a:gradFill rotWithShape="0">
          <a:gsLst>
            <a:gs pos="0">
              <a:srgbClr val="A5A5A5">
                <a:hueOff val="1084240"/>
                <a:satOff val="40000"/>
                <a:lumOff val="-5881"/>
                <a:alphaOff val="0"/>
                <a:lumMod val="110000"/>
                <a:satMod val="105000"/>
                <a:tint val="67000"/>
              </a:srgbClr>
            </a:gs>
            <a:gs pos="50000">
              <a:srgbClr val="A5A5A5">
                <a:hueOff val="1084240"/>
                <a:satOff val="40000"/>
                <a:lumOff val="-5881"/>
                <a:alphaOff val="0"/>
                <a:lumMod val="105000"/>
                <a:satMod val="103000"/>
                <a:tint val="73000"/>
              </a:srgbClr>
            </a:gs>
            <a:gs pos="100000">
              <a:srgbClr val="A5A5A5">
                <a:hueOff val="1084240"/>
                <a:satOff val="40000"/>
                <a:lumOff val="-588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Yıl sonu gösterge gerçekleşmeleri için gerekli tedbirle</a:t>
          </a:r>
          <a:r>
            <a:rPr lang="tr-TR" sz="1050" dirty="0">
              <a:solidFill>
                <a:sysClr val="windowText" lastClr="000000"/>
              </a:solidFill>
              <a:latin typeface="Calibri" panose="020F0502020204030204"/>
              <a:ea typeface="+mn-ea"/>
              <a:cs typeface="+mn-cs"/>
            </a:rPr>
            <a:t>rin alınması</a:t>
          </a:r>
        </a:p>
      </dgm:t>
    </dgm:pt>
    <dgm:pt modelId="{E44BE379-BF3A-4A15-843E-E3A046515E12}" cxnId="{56261C10-ADE4-4EF9-A5B6-65612948932A}" type="parTrans">
      <dgm:prSet/>
      <dgm:spPr/>
      <dgm:t>
        <a:bodyPr/>
        <a:p>
          <a:pPr algn="ctr"/>
          <a:endParaRPr lang="tr-TR" sz="1050"/>
        </a:p>
      </dgm:t>
    </dgm:pt>
    <dgm:pt modelId="{EEE4CBCD-A3F3-4BF9-BD3C-3887219F22CA}" cxnId="{56261C10-ADE4-4EF9-A5B6-65612948932A}" type="sibTrans">
      <dgm:prSet/>
      <dgm:spPr>
        <a:xfrm>
          <a:off x="1995061" y="147802"/>
          <a:ext cx="2712928" cy="2712928"/>
        </a:xfrm>
        <a:noFill/>
        <a:ln w="6350" cap="flat" cmpd="sng" algn="ctr">
          <a:solidFill>
            <a:srgbClr val="A5A5A5">
              <a:hueOff val="1084240"/>
              <a:satOff val="40000"/>
              <a:lumOff val="-5881"/>
              <a:alphaOff val="0"/>
            </a:srgbClr>
          </a:solidFill>
          <a:prstDash val="solid"/>
          <a:miter lim="800000"/>
          <a:tailEnd type="arrow"/>
        </a:ln>
        <a:effectLst/>
      </dgm:spPr>
      <dgm:t>
        <a:bodyPr/>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p>
          <a:endParaRPr lang="en-US"/>
        </a:p>
      </dgm:t>
    </dgm:pt>
    <dgm:pt modelId="{18B4774F-F243-4EDB-B7BD-99BB4418901A}" type="pres">
      <dgm:prSet presAssocID="{DBD8C6D2-5478-45A8-9C8A-6F1484566D7D}" presName="node" presStyleLbl="node1" presStyleIdx="0" presStyleCnt="6" custScaleX="126364" custScaleY="126364" custRadScaleRad="95052" custRadScaleInc="-11162">
        <dgm:presLayoutVars>
          <dgm:bulletEnabled val="1"/>
        </dgm:presLayoutVars>
      </dgm:prSet>
      <dgm:spPr>
        <a:prstGeom prst="roundRect">
          <a:avLst/>
        </a:prstGeom>
      </dgm:spPr>
      <dgm:t>
        <a:bodyPr/>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p>
          <a:endParaRPr lang="en-US"/>
        </a:p>
      </dgm:t>
    </dgm:pt>
  </dgm:ptLst>
  <dgm:cxnLst>
    <dgm:cxn modelId="{2807AEF1-306A-4E9E-94EE-B0F1F85A41C3}"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EAA2C25-C9F0-4C3C-AE52-91A8AB084175}" type="presOf" srcId="{069D8277-D2A5-47DC-8533-3AF0057901A8}" destId="{3C320105-3BED-4C93-B703-A9FF4364AFEB}" srcOrd="0" destOrd="0" presId="urn:microsoft.com/office/officeart/2005/8/layout/cycle5"/>
    <dgm:cxn modelId="{D99C427A-36C2-4DAA-ABC3-E8DFCD9E624A}" type="presOf" srcId="{40A10E92-48B7-4EB0-91B4-5DA62743BE99}" destId="{606FA86F-6BFF-4FAC-B6B0-AA1C25CEAD91}" srcOrd="0" destOrd="0" presId="urn:microsoft.com/office/officeart/2005/8/layout/cycle5"/>
    <dgm:cxn modelId="{327965F5-305B-4E4A-8BF2-94AEEBC4B932}" type="presOf" srcId="{363504E1-103F-468C-B8A6-8B1DC72A07B8}" destId="{63C77551-CA79-4E37-A3CF-DCEE5AF19060}" srcOrd="0" destOrd="0" presId="urn:microsoft.com/office/officeart/2005/8/layout/cycle5"/>
    <dgm:cxn modelId="{026FB1BD-289C-4F07-B718-64BB8A953596}" type="presOf" srcId="{DBD8C6D2-5478-45A8-9C8A-6F1484566D7D}" destId="{18B4774F-F243-4EDB-B7BD-99BB4418901A}" srcOrd="0" destOrd="0" presId="urn:microsoft.com/office/officeart/2005/8/layout/cycle5"/>
    <dgm:cxn modelId="{F9C4907A-37AE-40A7-B37E-3AAE198DF526}"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88E00D5-A1F1-4482-B4FE-E4F31214E0FC}" type="presOf" srcId="{2292185A-0DC1-4EEC-883A-AC03B84DE0E5}" destId="{576FDB53-27CB-4A79-BFBD-2E1C49E28585}" srcOrd="0" destOrd="0" presId="urn:microsoft.com/office/officeart/2005/8/layout/cycle5"/>
    <dgm:cxn modelId="{ED82F33F-BF52-47D5-A8EA-FEF4FE58E955}" type="presOf" srcId="{B51292E1-48D9-4C6D-B61E-0C686233B15C}" destId="{590128D0-DDBB-4B3B-84E0-B3951500D1D3}" srcOrd="0" destOrd="0" presId="urn:microsoft.com/office/officeart/2005/8/layout/cycle5"/>
    <dgm:cxn modelId="{C9257DD9-0C20-471E-8496-FB6C3EBF1529}"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FEF3F9F-ECF5-4CBE-9699-9DB0F8EF0826}" type="presOf" srcId="{CEB60AC6-926C-4F71-AAF3-77D61389FC67}" destId="{AF473D43-9521-4AFD-8051-40A086A2821A}" srcOrd="0" destOrd="0" presId="urn:microsoft.com/office/officeart/2005/8/layout/cycle5"/>
    <dgm:cxn modelId="{32C8B8D9-F94E-45AF-A89E-E4EB8F790894}"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F2DA0206-0E75-4366-9EFC-8832B4125E37}" srcId="{2292185A-0DC1-4EEC-883A-AC03B84DE0E5}" destId="{40A10E92-48B7-4EB0-91B4-5DA62743BE99}" srcOrd="1" destOrd="0" parTransId="{85193B19-63E1-4919-90F8-90BE986629FE}" sibTransId="{8264AF4D-47F6-422E-AE03-9FBFE24EDFEF}"/>
    <dgm:cxn modelId="{538757F8-8E70-4EED-9B68-B46BBB69C6F3}" type="presOf" srcId="{9E13B3DA-EC5C-4D30-9FC3-EC10C6F082E7}" destId="{E7402AD0-F893-41C9-B242-8551266B5510}" srcOrd="0" destOrd="0" presId="urn:microsoft.com/office/officeart/2005/8/layout/cycle5"/>
    <dgm:cxn modelId="{D9D0C0D3-A154-4BC1-AF49-7B22D5BD069E}"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E2138C1-627F-45CB-9CED-4B93802F3F8A}" type="presParOf" srcId="{576FDB53-27CB-4A79-BFBD-2E1C49E28585}" destId="{18B4774F-F243-4EDB-B7BD-99BB4418901A}" srcOrd="0" destOrd="0" presId="urn:microsoft.com/office/officeart/2005/8/layout/cycle5"/>
    <dgm:cxn modelId="{A3DE20A8-8912-4119-B5A2-671BCE2DB34E}" type="presParOf" srcId="{576FDB53-27CB-4A79-BFBD-2E1C49E28585}" destId="{127E8C5F-9150-41F1-9485-B5B9B3809201}" srcOrd="1" destOrd="0" presId="urn:microsoft.com/office/officeart/2005/8/layout/cycle5"/>
    <dgm:cxn modelId="{25AD0CE6-8D8A-4F7B-81BF-BDCD2B22067B}" type="presParOf" srcId="{576FDB53-27CB-4A79-BFBD-2E1C49E28585}" destId="{590128D0-DDBB-4B3B-84E0-B3951500D1D3}" srcOrd="2" destOrd="0" presId="urn:microsoft.com/office/officeart/2005/8/layout/cycle5"/>
    <dgm:cxn modelId="{20B4E5C9-41B5-4C58-A002-116F9036DF9F}" type="presParOf" srcId="{576FDB53-27CB-4A79-BFBD-2E1C49E28585}" destId="{606FA86F-6BFF-4FAC-B6B0-AA1C25CEAD91}" srcOrd="3" destOrd="0" presId="urn:microsoft.com/office/officeart/2005/8/layout/cycle5"/>
    <dgm:cxn modelId="{F8E5F020-8338-4C3A-BFB9-A5D47B717D02}" type="presParOf" srcId="{576FDB53-27CB-4A79-BFBD-2E1C49E28585}" destId="{684F9A0B-10EA-4F6E-A4DF-1CCCB0A19D04}" srcOrd="4" destOrd="0" presId="urn:microsoft.com/office/officeart/2005/8/layout/cycle5"/>
    <dgm:cxn modelId="{6B8817A2-E9CD-4CD6-B407-B0A4B10A6A71}" type="presParOf" srcId="{576FDB53-27CB-4A79-BFBD-2E1C49E28585}" destId="{63D85A87-CAD6-434D-8ADE-9DE5A223552A}" srcOrd="5" destOrd="0" presId="urn:microsoft.com/office/officeart/2005/8/layout/cycle5"/>
    <dgm:cxn modelId="{6123ABA4-3A2A-4F23-9B83-0EC06A7B8F94}" type="presParOf" srcId="{576FDB53-27CB-4A79-BFBD-2E1C49E28585}" destId="{AF473D43-9521-4AFD-8051-40A086A2821A}" srcOrd="6" destOrd="0" presId="urn:microsoft.com/office/officeart/2005/8/layout/cycle5"/>
    <dgm:cxn modelId="{46EBF283-80C0-4375-8461-10BAFA39D6B4}" type="presParOf" srcId="{576FDB53-27CB-4A79-BFBD-2E1C49E28585}" destId="{61B31AC4-78A4-44CF-BD32-E5CD9C1DB3FC}" srcOrd="7" destOrd="0" presId="urn:microsoft.com/office/officeart/2005/8/layout/cycle5"/>
    <dgm:cxn modelId="{1812B51D-02A5-4373-8797-B26CD374CD48}" type="presParOf" srcId="{576FDB53-27CB-4A79-BFBD-2E1C49E28585}" destId="{5346DF7A-55F9-4864-ABCB-9BE3B06A8227}" srcOrd="8" destOrd="0" presId="urn:microsoft.com/office/officeart/2005/8/layout/cycle5"/>
    <dgm:cxn modelId="{04E17838-9D60-4FE9-B8E4-AC8C19FA67E6}" type="presParOf" srcId="{576FDB53-27CB-4A79-BFBD-2E1C49E28585}" destId="{63C77551-CA79-4E37-A3CF-DCEE5AF19060}" srcOrd="9" destOrd="0" presId="urn:microsoft.com/office/officeart/2005/8/layout/cycle5"/>
    <dgm:cxn modelId="{EDF58557-9552-47D6-A265-FB6C6E890C20}" type="presParOf" srcId="{576FDB53-27CB-4A79-BFBD-2E1C49E28585}" destId="{B2FFC3A7-F47A-42A1-8689-910870129A89}" srcOrd="10" destOrd="0" presId="urn:microsoft.com/office/officeart/2005/8/layout/cycle5"/>
    <dgm:cxn modelId="{FDB2C65D-6384-43DE-82DC-818657EE9C5B}" type="presParOf" srcId="{576FDB53-27CB-4A79-BFBD-2E1C49E28585}" destId="{3C320105-3BED-4C93-B703-A9FF4364AFEB}" srcOrd="11" destOrd="0" presId="urn:microsoft.com/office/officeart/2005/8/layout/cycle5"/>
    <dgm:cxn modelId="{E86C1BD1-57FB-4F1A-8C08-95211C0A8170}" type="presParOf" srcId="{576FDB53-27CB-4A79-BFBD-2E1C49E28585}" destId="{18BE025F-A43F-4D28-86C5-7185906FC235}" srcOrd="12" destOrd="0" presId="urn:microsoft.com/office/officeart/2005/8/layout/cycle5"/>
    <dgm:cxn modelId="{08F1AF2B-3E5A-4AD3-BF09-8AA4CD1B03C4}" type="presParOf" srcId="{576FDB53-27CB-4A79-BFBD-2E1C49E28585}" destId="{A356AB20-57F9-4292-B609-40F6C4435FE1}" srcOrd="13" destOrd="0" presId="urn:microsoft.com/office/officeart/2005/8/layout/cycle5"/>
    <dgm:cxn modelId="{5EC0DEE2-2650-4760-B3CF-C43F8CA1F243}" type="presParOf" srcId="{576FDB53-27CB-4A79-BFBD-2E1C49E28585}" destId="{FAAB6D7B-9D06-4395-8F97-9D0927153CD2}" srcOrd="14" destOrd="0" presId="urn:microsoft.com/office/officeart/2005/8/layout/cycle5"/>
    <dgm:cxn modelId="{B696888F-0E80-4680-B77D-80D8F0C3AA52}" type="presParOf" srcId="{576FDB53-27CB-4A79-BFBD-2E1C49E28585}" destId="{E7402AD0-F893-41C9-B242-8551266B5510}" srcOrd="15" destOrd="0" presId="urn:microsoft.com/office/officeart/2005/8/layout/cycle5"/>
    <dgm:cxn modelId="{17F6B3D2-32A5-4528-B658-137888F219BC}" type="presParOf" srcId="{576FDB53-27CB-4A79-BFBD-2E1C49E28585}" destId="{591C1670-5512-4C56-B273-0F29C12F5D33}" srcOrd="16" destOrd="0" presId="urn:microsoft.com/office/officeart/2005/8/layout/cycle5"/>
    <dgm:cxn modelId="{D73F0999-C184-4BFF-9408-3B368450489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79102" y="70"/>
          <a:ext cx="1119234" cy="727502"/>
        </a:xfrm>
        <a:prstGeom prst="round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379102" y="70"/>
        <a:ext cx="1119234" cy="727502"/>
      </dsp:txXfrm>
    </dsp:sp>
    <dsp:sp modelId="{590128D0-DDBB-4B3B-84E0-B3951500D1D3}">
      <dsp:nvSpPr>
        <dsp:cNvPr id="0" name=""/>
        <dsp:cNvSpPr/>
      </dsp:nvSpPr>
      <dsp:spPr>
        <a:xfrm>
          <a:off x="1680359" y="386810"/>
          <a:ext cx="2712928" cy="2712928"/>
        </a:xfrm>
        <a:custGeom>
          <a:avLst/>
          <a:gdLst/>
          <a:ahLst/>
          <a:cxnLst/>
          <a:rect l="0" t="0" r="0" b="0"/>
          <a:pathLst>
            <a:path>
              <a:moveTo>
                <a:pt x="1893456" y="110818"/>
              </a:moveTo>
              <a:arcTo wR="1356464" hR="1356464" stAng="17599240" swAng="1043726"/>
            </a:path>
          </a:pathLst>
        </a:custGeom>
        <a:noFill/>
        <a:ln w="6350" cap="flat" cmpd="sng" algn="ctr">
          <a:solidFill>
            <a:srgbClr val="A5A5A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rgbClr val="A5A5A5">
                <a:hueOff val="542120"/>
                <a:satOff val="20000"/>
                <a:lumOff val="-2941"/>
                <a:alphaOff val="0"/>
                <a:lumMod val="110000"/>
                <a:satMod val="105000"/>
                <a:tint val="67000"/>
              </a:srgbClr>
            </a:gs>
            <a:gs pos="50000">
              <a:srgbClr val="A5A5A5">
                <a:hueOff val="542120"/>
                <a:satOff val="20000"/>
                <a:lumOff val="-2941"/>
                <a:alphaOff val="0"/>
                <a:lumMod val="105000"/>
                <a:satMod val="103000"/>
                <a:tint val="73000"/>
              </a:srgbClr>
            </a:gs>
            <a:gs pos="100000">
              <a:srgbClr val="A5A5A5">
                <a:hueOff val="542120"/>
                <a:satOff val="20000"/>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rgbClr val="A5A5A5">
              <a:hueOff val="542120"/>
              <a:satOff val="20000"/>
              <a:lumOff val="-294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rgbClr val="A5A5A5">
                <a:hueOff val="1084240"/>
                <a:satOff val="40000"/>
                <a:lumOff val="-5882"/>
                <a:alphaOff val="0"/>
                <a:lumMod val="110000"/>
                <a:satMod val="105000"/>
                <a:tint val="67000"/>
              </a:srgbClr>
            </a:gs>
            <a:gs pos="50000">
              <a:srgbClr val="A5A5A5">
                <a:hueOff val="1084240"/>
                <a:satOff val="40000"/>
                <a:lumOff val="-5882"/>
                <a:alphaOff val="0"/>
                <a:lumMod val="105000"/>
                <a:satMod val="103000"/>
                <a:tint val="73000"/>
              </a:srgbClr>
            </a:gs>
            <a:gs pos="100000">
              <a:srgbClr val="A5A5A5">
                <a:hueOff val="1084240"/>
                <a:satOff val="40000"/>
                <a:lumOff val="-588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rgbClr val="A5A5A5">
              <a:hueOff val="1084240"/>
              <a:satOff val="40000"/>
              <a:lumOff val="-5882"/>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rgbClr val="A5A5A5">
                <a:hueOff val="1626359"/>
                <a:satOff val="60000"/>
                <a:lumOff val="-8824"/>
                <a:alphaOff val="0"/>
                <a:lumMod val="110000"/>
                <a:satMod val="105000"/>
                <a:tint val="67000"/>
              </a:srgbClr>
            </a:gs>
            <a:gs pos="50000">
              <a:srgbClr val="A5A5A5">
                <a:hueOff val="1626359"/>
                <a:satOff val="60000"/>
                <a:lumOff val="-8824"/>
                <a:alphaOff val="0"/>
                <a:lumMod val="105000"/>
                <a:satMod val="103000"/>
                <a:tint val="73000"/>
              </a:srgbClr>
            </a:gs>
            <a:gs pos="100000">
              <a:srgbClr val="A5A5A5">
                <a:hueOff val="1626359"/>
                <a:satOff val="60000"/>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rgbClr val="A5A5A5">
              <a:hueOff val="1626359"/>
              <a:satOff val="60000"/>
              <a:lumOff val="-882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rgbClr val="A5A5A5">
                <a:hueOff val="2168479"/>
                <a:satOff val="80000"/>
                <a:lumOff val="-11765"/>
                <a:alphaOff val="0"/>
                <a:lumMod val="110000"/>
                <a:satMod val="105000"/>
                <a:tint val="67000"/>
              </a:srgbClr>
            </a:gs>
            <a:gs pos="50000">
              <a:srgbClr val="A5A5A5">
                <a:hueOff val="2168479"/>
                <a:satOff val="80000"/>
                <a:lumOff val="-11765"/>
                <a:alphaOff val="0"/>
                <a:lumMod val="105000"/>
                <a:satMod val="103000"/>
                <a:tint val="73000"/>
              </a:srgbClr>
            </a:gs>
            <a:gs pos="100000">
              <a:srgbClr val="A5A5A5">
                <a:hueOff val="2168479"/>
                <a:satOff val="80000"/>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rgbClr val="A5A5A5">
              <a:hueOff val="2168479"/>
              <a:satOff val="80000"/>
              <a:lumOff val="-11765"/>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257760" y="495651"/>
          <a:ext cx="2712928" cy="2712928"/>
        </a:xfrm>
        <a:custGeom>
          <a:avLst/>
          <a:gdLst/>
          <a:ahLst/>
          <a:cxnLst/>
          <a:rect l="0" t="0" r="0" b="0"/>
          <a:pathLst>
            <a:path>
              <a:moveTo>
                <a:pt x="680031" y="180694"/>
              </a:moveTo>
              <a:arcTo wR="1356464" hR="1356464" stAng="14405264" swAng="1059615"/>
            </a:path>
          </a:pathLst>
        </a:custGeom>
        <a:noFill/>
        <a:ln w="6350" cap="flat" cmpd="sng" algn="ctr">
          <a:solidFill>
            <a:srgbClr val="A5A5A5">
              <a:hueOff val="2710599"/>
              <a:satOff val="100000"/>
              <a:lumOff val="-14706"/>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BEAE39-6D84-4501-A87C-D9D203049144}">
  <ds:schemaRefs/>
</ds:datastoreItem>
</file>

<file path=docProps/app.xml><?xml version="1.0" encoding="utf-8"?>
<Properties xmlns="http://schemas.openxmlformats.org/officeDocument/2006/extended-properties" xmlns:vt="http://schemas.openxmlformats.org/officeDocument/2006/docPropsVTypes">
  <Template>Normal</Template>
  <Pages>61</Pages>
  <Words>14195</Words>
  <Characters>80913</Characters>
  <Lines>674</Lines>
  <Paragraphs>189</Paragraphs>
  <TotalTime>71</TotalTime>
  <ScaleCrop>false</ScaleCrop>
  <LinksUpToDate>false</LinksUpToDate>
  <CharactersWithSpaces>94919</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2024-09-27T07:45:00Z</dcterms:created>
  <dc:creator>M. Şerif GÖK</dc:creator>
  <cp:lastModifiedBy>Müdür Yardımcısı</cp:lastModifiedBy>
  <cp:lastPrinted>2024-05-23T08:55:00Z</cp:lastPrinted>
  <dcterms:modified xsi:type="dcterms:W3CDTF">2024-10-14T10:29:32Z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779D31E40F2349A9B838FFC1E4823C83_13</vt:lpwstr>
  </property>
</Properties>
</file>